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985" w14:textId="1A39AF0B" w:rsidR="003E7A6F" w:rsidRPr="007E4048" w:rsidRDefault="003B07C8" w:rsidP="003E7A6F">
      <w:pPr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C8E2" wp14:editId="137C96B0">
                <wp:simplePos x="0" y="0"/>
                <wp:positionH relativeFrom="column">
                  <wp:posOffset>426720</wp:posOffset>
                </wp:positionH>
                <wp:positionV relativeFrom="paragraph">
                  <wp:posOffset>144780</wp:posOffset>
                </wp:positionV>
                <wp:extent cx="1447800" cy="28956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A5D6B" w14:textId="5F46E7D7" w:rsidR="003B07C8" w:rsidRPr="003B07C8" w:rsidRDefault="003B07C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7C8">
                              <w:rPr>
                                <w:rFonts w:ascii="Times New Roman" w:hAnsi="Times New Roman" w:cs="Times New Roman"/>
                              </w:rPr>
                              <w:t>(11</w:t>
                            </w:r>
                            <w:r w:rsidR="0093049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  <w:r w:rsidRPr="003B07C8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930493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3B07C8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 w:rsidR="00930493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3B07C8">
                              <w:rPr>
                                <w:rFonts w:ascii="Times New Roman" w:hAnsi="Times New Roman" w:cs="Times New Roman"/>
                              </w:rPr>
                              <w:t>1~11</w:t>
                            </w:r>
                            <w:r w:rsidR="00930493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  <w:r w:rsidRPr="003B07C8">
                              <w:rPr>
                                <w:rFonts w:ascii="Times New Roman" w:hAnsi="Times New Roman" w:cs="Times New Roman"/>
                              </w:rPr>
                              <w:t>/6/30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C8E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3.6pt;margin-top:11.4pt;width:114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" filled="f" stroked="f" strokeweight=".5pt">
                <v:textbox>
                  <w:txbxContent>
                    <w:p w14:paraId="31CA5D6B" w14:textId="5F46E7D7" w:rsidR="003B07C8" w:rsidRPr="003B07C8" w:rsidRDefault="003B07C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07C8">
                        <w:rPr>
                          <w:rFonts w:ascii="Times New Roman" w:hAnsi="Times New Roman" w:cs="Times New Roman"/>
                        </w:rPr>
                        <w:t>(11</w:t>
                      </w:r>
                      <w:r w:rsidR="00930493">
                        <w:rPr>
                          <w:rFonts w:ascii="Times New Roman" w:hAnsi="Times New Roman" w:cs="Times New Roman"/>
                        </w:rPr>
                        <w:t>5</w:t>
                      </w:r>
                      <w:r w:rsidRPr="003B07C8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930493"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3B07C8">
                        <w:rPr>
                          <w:rFonts w:ascii="Times New Roman" w:hAnsi="Times New Roman" w:cs="Times New Roman"/>
                        </w:rPr>
                        <w:t>/</w:t>
                      </w:r>
                      <w:r w:rsidR="00930493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3B07C8">
                        <w:rPr>
                          <w:rFonts w:ascii="Times New Roman" w:hAnsi="Times New Roman" w:cs="Times New Roman"/>
                        </w:rPr>
                        <w:t>1~11</w:t>
                      </w:r>
                      <w:r w:rsidR="00930493">
                        <w:rPr>
                          <w:rFonts w:ascii="Times New Roman" w:hAnsi="Times New Roman" w:cs="Times New Roman"/>
                        </w:rPr>
                        <w:t>6</w:t>
                      </w:r>
                      <w:r w:rsidRPr="003B07C8">
                        <w:rPr>
                          <w:rFonts w:ascii="Times New Roman" w:hAnsi="Times New Roman" w:cs="Times New Roman"/>
                        </w:rPr>
                        <w:t>/6/30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04055" w:rsidRPr="007E4048">
        <w:rPr>
          <w:rFonts w:ascii="Times New Roman" w:eastAsia="標楷體" w:hAnsi="Times New Roman" w:cs="Times New Roman"/>
          <w:sz w:val="32"/>
        </w:rPr>
        <w:t>11</w:t>
      </w:r>
      <w:r w:rsidR="00930493">
        <w:rPr>
          <w:rFonts w:ascii="Times New Roman" w:eastAsia="標楷體" w:hAnsi="Times New Roman" w:cs="Times New Roman" w:hint="eastAsia"/>
          <w:sz w:val="32"/>
        </w:rPr>
        <w:t>5</w:t>
      </w:r>
      <w:r w:rsidR="00504055" w:rsidRPr="007E4048">
        <w:rPr>
          <w:rFonts w:ascii="Times New Roman" w:eastAsia="標楷體" w:hAnsi="Times New Roman" w:cs="Times New Roman"/>
          <w:sz w:val="32"/>
        </w:rPr>
        <w:t>學年度</w:t>
      </w:r>
      <w:proofErr w:type="gramStart"/>
      <w:r w:rsidR="00556F83" w:rsidRPr="007E4048">
        <w:rPr>
          <w:rFonts w:ascii="Times New Roman" w:eastAsia="標楷體" w:hAnsi="Times New Roman" w:cs="Times New Roman"/>
          <w:sz w:val="32"/>
        </w:rPr>
        <w:t>臺</w:t>
      </w:r>
      <w:proofErr w:type="gramEnd"/>
      <w:r w:rsidR="00556F83" w:rsidRPr="007E4048">
        <w:rPr>
          <w:rFonts w:ascii="Times New Roman" w:eastAsia="標楷體" w:hAnsi="Times New Roman" w:cs="Times New Roman"/>
          <w:sz w:val="32"/>
        </w:rPr>
        <w:t>中市南屯區大墩國民小學</w:t>
      </w:r>
      <w:r w:rsidR="003E7A6F" w:rsidRPr="007E4048">
        <w:rPr>
          <w:rFonts w:ascii="Times New Roman" w:eastAsia="標楷體" w:hAnsi="Times New Roman" w:cs="Times New Roman"/>
          <w:b/>
          <w:sz w:val="32"/>
        </w:rPr>
        <w:t>舊生轉換</w:t>
      </w:r>
      <w:proofErr w:type="gramStart"/>
      <w:r w:rsidR="003E7A6F" w:rsidRPr="007E4048">
        <w:rPr>
          <w:rFonts w:ascii="Times New Roman" w:eastAsia="標楷體" w:hAnsi="Times New Roman" w:cs="Times New Roman"/>
          <w:b/>
          <w:sz w:val="32"/>
        </w:rPr>
        <w:t>選習語別</w:t>
      </w:r>
      <w:proofErr w:type="gramEnd"/>
      <w:r w:rsidR="003E7A6F" w:rsidRPr="007E4048">
        <w:rPr>
          <w:rFonts w:ascii="Times New Roman" w:eastAsia="標楷體" w:hAnsi="Times New Roman" w:cs="Times New Roman"/>
          <w:sz w:val="32"/>
        </w:rPr>
        <w:t>申請表</w:t>
      </w:r>
    </w:p>
    <w:p w14:paraId="297C107B" w14:textId="6905A434" w:rsidR="00321404" w:rsidRPr="007E4048" w:rsidRDefault="00321404" w:rsidP="003055F1">
      <w:pPr>
        <w:pStyle w:val="Web"/>
        <w:numPr>
          <w:ilvl w:val="0"/>
          <w:numId w:val="3"/>
        </w:numPr>
        <w:spacing w:before="240" w:beforeAutospacing="0"/>
        <w:ind w:left="601" w:hanging="601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依據</w:t>
      </w:r>
      <w:proofErr w:type="gramStart"/>
      <w:r w:rsidRPr="007E4048">
        <w:rPr>
          <w:rFonts w:ascii="Times New Roman" w:eastAsia="標楷體" w:hAnsi="Times New Roman" w:cs="Times New Roman"/>
        </w:rPr>
        <w:t>臺</w:t>
      </w:r>
      <w:proofErr w:type="gramEnd"/>
      <w:r w:rsidRPr="007E4048">
        <w:rPr>
          <w:rFonts w:ascii="Times New Roman" w:eastAsia="標楷體" w:hAnsi="Times New Roman" w:cs="Times New Roman"/>
        </w:rPr>
        <w:t>中市政府教育局</w:t>
      </w:r>
      <w:r w:rsidRPr="007E4048">
        <w:rPr>
          <w:rFonts w:ascii="Times New Roman" w:eastAsia="標楷體" w:hAnsi="Times New Roman" w:cs="Times New Roman"/>
        </w:rPr>
        <w:t>11</w:t>
      </w:r>
      <w:r w:rsidR="002225EF">
        <w:rPr>
          <w:rFonts w:ascii="Times New Roman" w:eastAsia="標楷體" w:hAnsi="Times New Roman" w:cs="Times New Roman"/>
        </w:rPr>
        <w:t>5</w:t>
      </w:r>
      <w:r w:rsidRPr="007E4048">
        <w:rPr>
          <w:rFonts w:ascii="Times New Roman" w:eastAsia="標楷體" w:hAnsi="Times New Roman" w:cs="Times New Roman"/>
        </w:rPr>
        <w:t>年</w:t>
      </w:r>
      <w:r w:rsidRPr="007E4048">
        <w:rPr>
          <w:rFonts w:ascii="Times New Roman" w:eastAsia="標楷體" w:hAnsi="Times New Roman" w:cs="Times New Roman"/>
        </w:rPr>
        <w:t>1</w:t>
      </w:r>
      <w:r w:rsidRPr="007E4048">
        <w:rPr>
          <w:rFonts w:ascii="Times New Roman" w:eastAsia="標楷體" w:hAnsi="Times New Roman" w:cs="Times New Roman"/>
        </w:rPr>
        <w:t>月</w:t>
      </w:r>
      <w:r w:rsidRPr="007E4048">
        <w:rPr>
          <w:rFonts w:ascii="Times New Roman" w:eastAsia="標楷體" w:hAnsi="Times New Roman" w:cs="Times New Roman"/>
        </w:rPr>
        <w:t>1</w:t>
      </w:r>
      <w:r w:rsidR="002225EF">
        <w:rPr>
          <w:rFonts w:ascii="Times New Roman" w:eastAsia="標楷體" w:hAnsi="Times New Roman" w:cs="Times New Roman"/>
        </w:rPr>
        <w:t>9</w:t>
      </w:r>
      <w:r w:rsidRPr="007E4048">
        <w:rPr>
          <w:rFonts w:ascii="Times New Roman" w:eastAsia="標楷體" w:hAnsi="Times New Roman" w:cs="Times New Roman"/>
        </w:rPr>
        <w:t>日</w:t>
      </w:r>
      <w:r w:rsidR="002225EF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中市</w:t>
      </w:r>
      <w:proofErr w:type="gramStart"/>
      <w:r w:rsidR="002225EF"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教中字第1150004789號</w:t>
      </w:r>
      <w:proofErr w:type="gramEnd"/>
      <w:r w:rsidRPr="007E4048">
        <w:rPr>
          <w:rFonts w:ascii="Times New Roman" w:eastAsia="標楷體" w:hAnsi="Times New Roman" w:cs="Times New Roman"/>
        </w:rPr>
        <w:t>函示：舊生基於本土語文學習之持續性，延續性學習有利提升學生學習成效，並加深學生對語言之興趣，</w:t>
      </w:r>
      <w:r w:rsidRPr="007E4048">
        <w:rPr>
          <w:rFonts w:ascii="Times New Roman" w:eastAsia="標楷體" w:hAnsi="Times New Roman" w:cs="Times New Roman"/>
          <w:b/>
          <w:bCs/>
          <w:color w:val="000000" w:themeColor="text1"/>
          <w:shd w:val="pct15" w:color="auto" w:fill="FFFFFF"/>
        </w:rPr>
        <w:t>以</w:t>
      </w:r>
      <w:proofErr w:type="gramStart"/>
      <w:r w:rsidRPr="007E4048">
        <w:rPr>
          <w:rFonts w:ascii="Times New Roman" w:eastAsia="標楷體" w:hAnsi="Times New Roman" w:cs="Times New Roman"/>
          <w:b/>
          <w:bCs/>
          <w:color w:val="000000" w:themeColor="text1"/>
          <w:shd w:val="pct15" w:color="auto" w:fill="FFFFFF"/>
        </w:rPr>
        <w:t>原選習語別為</w:t>
      </w:r>
      <w:proofErr w:type="gramEnd"/>
      <w:r w:rsidRPr="007E4048">
        <w:rPr>
          <w:rFonts w:ascii="Times New Roman" w:eastAsia="標楷體" w:hAnsi="Times New Roman" w:cs="Times New Roman"/>
          <w:b/>
          <w:bCs/>
          <w:color w:val="000000" w:themeColor="text1"/>
          <w:shd w:val="pct15" w:color="auto" w:fill="FFFFFF"/>
        </w:rPr>
        <w:t>原則</w:t>
      </w:r>
      <w:r w:rsidRPr="007E4048">
        <w:rPr>
          <w:rFonts w:ascii="Times New Roman" w:eastAsia="標楷體" w:hAnsi="Times New Roman" w:cs="Times New Roman"/>
          <w:b/>
          <w:bCs/>
          <w:shd w:val="pct15" w:color="auto" w:fill="FFFFFF"/>
        </w:rPr>
        <w:t>。</w:t>
      </w:r>
    </w:p>
    <w:p w14:paraId="68FB7A70" w14:textId="77777777" w:rsidR="007E4048" w:rsidRPr="007E4048" w:rsidRDefault="00E65F4A" w:rsidP="00C36CD8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本表係提供舊生因配合家庭母語轉換需求或其他不可抗力因素，填寫申請</w:t>
      </w:r>
      <w:r w:rsidR="005F6481" w:rsidRPr="007E4048">
        <w:rPr>
          <w:rFonts w:ascii="Times New Roman" w:eastAsia="標楷體" w:hAnsi="Times New Roman" w:cs="Times New Roman"/>
        </w:rPr>
        <w:t>。</w:t>
      </w:r>
      <w:r w:rsidRPr="007E4048">
        <w:rPr>
          <w:rFonts w:ascii="Times New Roman" w:eastAsia="標楷體" w:hAnsi="Times New Roman" w:cs="Times New Roman"/>
        </w:rPr>
        <w:t>學生應持續選修一年，方得向學校申請更換選修語言。</w:t>
      </w:r>
    </w:p>
    <w:p w14:paraId="45105E60" w14:textId="7C34AF6D" w:rsidR="00E65F4A" w:rsidRPr="007E4048" w:rsidRDefault="007E4048" w:rsidP="00C36CD8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此為正式課程</w:t>
      </w:r>
      <w:r w:rsidRPr="007E4048">
        <w:rPr>
          <w:rFonts w:ascii="Times New Roman" w:eastAsia="標楷體" w:hAnsi="Times New Roman" w:cs="Times New Roman"/>
        </w:rPr>
        <w:t>(</w:t>
      </w:r>
      <w:r w:rsidRPr="007E4048">
        <w:rPr>
          <w:rFonts w:ascii="Times New Roman" w:eastAsia="標楷體" w:hAnsi="Times New Roman" w:cs="Times New Roman"/>
        </w:rPr>
        <w:t>非社團</w:t>
      </w:r>
      <w:r w:rsidRPr="007E4048">
        <w:rPr>
          <w:rFonts w:ascii="Times New Roman" w:eastAsia="標楷體" w:hAnsi="Times New Roman" w:cs="Times New Roman"/>
        </w:rPr>
        <w:t>)</w:t>
      </w:r>
      <w:r w:rsidRPr="007E4048">
        <w:rPr>
          <w:rFonts w:ascii="Times New Roman" w:eastAsia="標楷體" w:hAnsi="Times New Roman" w:cs="Times New Roman"/>
        </w:rPr>
        <w:t>，成績列入學生學期成績計算。請考量家庭實際使用需要，</w:t>
      </w:r>
      <w:proofErr w:type="gramStart"/>
      <w:r w:rsidRPr="007E4048">
        <w:rPr>
          <w:rFonts w:ascii="Times New Roman" w:eastAsia="標楷體" w:hAnsi="Times New Roman" w:cs="Times New Roman"/>
        </w:rPr>
        <w:t>選習原住民</w:t>
      </w:r>
      <w:proofErr w:type="gramEnd"/>
      <w:r w:rsidRPr="007E4048">
        <w:rPr>
          <w:rFonts w:ascii="Times New Roman" w:eastAsia="標楷體" w:hAnsi="Times New Roman" w:cs="Times New Roman"/>
        </w:rPr>
        <w:t>族語、新</w:t>
      </w:r>
      <w:proofErr w:type="gramStart"/>
      <w:r w:rsidRPr="007E4048">
        <w:rPr>
          <w:rFonts w:ascii="Times New Roman" w:eastAsia="標楷體" w:hAnsi="Times New Roman" w:cs="Times New Roman"/>
        </w:rPr>
        <w:t>住民語之</w:t>
      </w:r>
      <w:proofErr w:type="gramEnd"/>
      <w:r w:rsidRPr="007E4048">
        <w:rPr>
          <w:rFonts w:ascii="Times New Roman" w:eastAsia="標楷體" w:hAnsi="Times New Roman" w:cs="Times New Roman"/>
        </w:rPr>
        <w:t>學生，以父母或家長之該族語言為優先考量，做適切選擇。</w:t>
      </w:r>
    </w:p>
    <w:p w14:paraId="7FA084EC" w14:textId="1122E303" w:rsidR="00321404" w:rsidRPr="007E4048" w:rsidRDefault="00321404" w:rsidP="00C36CD8">
      <w:pPr>
        <w:pStyle w:val="Web"/>
        <w:numPr>
          <w:ilvl w:val="0"/>
          <w:numId w:val="3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因師資排課因素，請家長務必先瞭解本土語言</w:t>
      </w:r>
      <w:r w:rsidRPr="007E4048">
        <w:rPr>
          <w:rFonts w:ascii="Times New Roman" w:eastAsia="標楷體" w:hAnsi="Times New Roman" w:cs="Times New Roman"/>
        </w:rPr>
        <w:t>/</w:t>
      </w:r>
      <w:r w:rsidRPr="007E4048">
        <w:rPr>
          <w:rFonts w:ascii="Times New Roman" w:eastAsia="標楷體" w:hAnsi="Times New Roman" w:cs="Times New Roman"/>
        </w:rPr>
        <w:t>臺灣手語</w:t>
      </w:r>
      <w:r w:rsidRPr="007E4048">
        <w:rPr>
          <w:rFonts w:ascii="Times New Roman" w:eastAsia="標楷體" w:hAnsi="Times New Roman" w:cs="Times New Roman"/>
        </w:rPr>
        <w:t>/</w:t>
      </w:r>
      <w:r w:rsidRPr="007E4048">
        <w:rPr>
          <w:rFonts w:ascii="Times New Roman" w:eastAsia="標楷體" w:hAnsi="Times New Roman" w:cs="Times New Roman"/>
        </w:rPr>
        <w:t>新</w:t>
      </w:r>
      <w:proofErr w:type="gramStart"/>
      <w:r w:rsidRPr="007E4048">
        <w:rPr>
          <w:rFonts w:ascii="Times New Roman" w:eastAsia="標楷體" w:hAnsi="Times New Roman" w:cs="Times New Roman"/>
        </w:rPr>
        <w:t>住民語的</w:t>
      </w:r>
      <w:proofErr w:type="gramEnd"/>
      <w:r w:rsidRPr="007E4048">
        <w:rPr>
          <w:rFonts w:ascii="Times New Roman" w:eastAsia="標楷體" w:hAnsi="Times New Roman" w:cs="Times New Roman"/>
        </w:rPr>
        <w:t>上課方式及課程時間：</w:t>
      </w:r>
      <w:r w:rsidRPr="007E4048">
        <w:rPr>
          <w:rFonts w:ascii="Times New Roman" w:eastAsia="標楷體" w:hAnsi="Times New Roman" w:cs="Times New Roman"/>
        </w:rPr>
        <w:t xml:space="preserve"> </w:t>
      </w:r>
    </w:p>
    <w:p w14:paraId="4C185947" w14:textId="2A2F53AC" w:rsidR="00321404" w:rsidRPr="007E4048" w:rsidRDefault="00321404" w:rsidP="00321404">
      <w:pPr>
        <w:pStyle w:val="Web"/>
        <w:numPr>
          <w:ilvl w:val="1"/>
          <w:numId w:val="2"/>
        </w:numPr>
        <w:spacing w:before="0" w:before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臺灣台語：學生於原班的本土語言正課時間上課。</w:t>
      </w:r>
      <w:r w:rsidRPr="007E4048">
        <w:rPr>
          <w:rFonts w:ascii="Times New Roman" w:eastAsia="標楷體" w:hAnsi="Times New Roman" w:cs="Times New Roman"/>
        </w:rPr>
        <w:t xml:space="preserve"> </w:t>
      </w:r>
    </w:p>
    <w:p w14:paraId="3C63676A" w14:textId="77777777" w:rsidR="00505EDA" w:rsidRPr="007E4048" w:rsidRDefault="00E65F4A" w:rsidP="00505EDA">
      <w:pPr>
        <w:pStyle w:val="Web"/>
        <w:numPr>
          <w:ilvl w:val="1"/>
          <w:numId w:val="2"/>
        </w:numPr>
        <w:spacing w:after="0" w:after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馬祖</w:t>
      </w:r>
      <w:proofErr w:type="gramStart"/>
      <w:r w:rsidRPr="007E4048">
        <w:rPr>
          <w:rFonts w:ascii="Times New Roman" w:eastAsia="標楷體" w:hAnsi="Times New Roman" w:cs="Times New Roman"/>
        </w:rPr>
        <w:t>閩東語</w:t>
      </w:r>
      <w:proofErr w:type="gramEnd"/>
      <w:r w:rsidR="00321404" w:rsidRPr="007E4048">
        <w:rPr>
          <w:rFonts w:ascii="Times New Roman" w:eastAsia="標楷體" w:hAnsi="Times New Roman" w:cs="Times New Roman"/>
        </w:rPr>
        <w:t>、臺灣客語、原住民語、新</w:t>
      </w:r>
      <w:proofErr w:type="gramStart"/>
      <w:r w:rsidR="00321404" w:rsidRPr="007E4048">
        <w:rPr>
          <w:rFonts w:ascii="Times New Roman" w:eastAsia="標楷體" w:hAnsi="Times New Roman" w:cs="Times New Roman"/>
        </w:rPr>
        <w:t>住民語</w:t>
      </w:r>
      <w:proofErr w:type="gramEnd"/>
      <w:r w:rsidR="00321404" w:rsidRPr="007E4048">
        <w:rPr>
          <w:rFonts w:ascii="Times New Roman" w:eastAsia="標楷體" w:hAnsi="Times New Roman" w:cs="Times New Roman"/>
        </w:rPr>
        <w:t>、臺灣手語：</w:t>
      </w:r>
    </w:p>
    <w:p w14:paraId="1E97DB0A" w14:textId="337027C5" w:rsidR="00505EDA" w:rsidRPr="007E4048" w:rsidRDefault="00505EDA" w:rsidP="00505EDA">
      <w:pPr>
        <w:pStyle w:val="Web"/>
        <w:numPr>
          <w:ilvl w:val="2"/>
          <w:numId w:val="2"/>
        </w:numPr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因</w:t>
      </w:r>
      <w:r w:rsidR="00C36CD8" w:rsidRPr="007E4048">
        <w:rPr>
          <w:rFonts w:ascii="Times New Roman" w:eastAsia="標楷體" w:hAnsi="Times New Roman" w:cs="Times New Roman"/>
        </w:rPr>
        <w:t>課程安排</w:t>
      </w:r>
      <w:r w:rsidRPr="007E4048">
        <w:rPr>
          <w:rFonts w:ascii="Times New Roman" w:eastAsia="標楷體" w:hAnsi="Times New Roman" w:cs="Times New Roman"/>
        </w:rPr>
        <w:t>需求，將</w:t>
      </w:r>
      <w:r w:rsidR="00321404" w:rsidRPr="007E4048">
        <w:rPr>
          <w:rFonts w:ascii="Times New Roman" w:eastAsia="標楷體" w:hAnsi="Times New Roman" w:cs="Times New Roman"/>
        </w:rPr>
        <w:t>依</w:t>
      </w:r>
      <w:r w:rsidRPr="007E4048">
        <w:rPr>
          <w:rFonts w:ascii="Times New Roman" w:eastAsia="標楷體" w:hAnsi="Times New Roman" w:cs="Times New Roman"/>
        </w:rPr>
        <w:t>語言類別編組</w:t>
      </w:r>
      <w:r w:rsidR="00321404" w:rsidRPr="007E4048">
        <w:rPr>
          <w:rFonts w:ascii="Times New Roman" w:eastAsia="標楷體" w:hAnsi="Times New Roman" w:cs="Times New Roman"/>
        </w:rPr>
        <w:t>，</w:t>
      </w:r>
      <w:proofErr w:type="gramStart"/>
      <w:r w:rsidR="00321404" w:rsidRPr="007E4048">
        <w:rPr>
          <w:rFonts w:ascii="Times New Roman" w:eastAsia="標楷體" w:hAnsi="Times New Roman" w:cs="Times New Roman"/>
        </w:rPr>
        <w:t>學生需抽離</w:t>
      </w:r>
      <w:proofErr w:type="gramEnd"/>
      <w:r w:rsidR="00321404" w:rsidRPr="007E4048">
        <w:rPr>
          <w:rFonts w:ascii="Times New Roman" w:eastAsia="標楷體" w:hAnsi="Times New Roman" w:cs="Times New Roman"/>
        </w:rPr>
        <w:t>原班至其他教室上課</w:t>
      </w:r>
      <w:r w:rsidRPr="007E4048">
        <w:rPr>
          <w:rFonts w:ascii="Times New Roman" w:eastAsia="標楷體" w:hAnsi="Times New Roman" w:cs="Times New Roman"/>
        </w:rPr>
        <w:t>。</w:t>
      </w:r>
    </w:p>
    <w:p w14:paraId="1F8538AC" w14:textId="15CCA960" w:rsidR="00505EDA" w:rsidRPr="007E4048" w:rsidRDefault="00505EDA" w:rsidP="00505EDA">
      <w:pPr>
        <w:pStyle w:val="Web"/>
        <w:numPr>
          <w:ilvl w:val="2"/>
          <w:numId w:val="2"/>
        </w:numPr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原住民語、新</w:t>
      </w:r>
      <w:proofErr w:type="gramStart"/>
      <w:r w:rsidRPr="007E4048">
        <w:rPr>
          <w:rFonts w:ascii="Times New Roman" w:eastAsia="標楷體" w:hAnsi="Times New Roman" w:cs="Times New Roman"/>
        </w:rPr>
        <w:t>住民語可能</w:t>
      </w:r>
      <w:proofErr w:type="gramEnd"/>
      <w:r w:rsidRPr="007E4048">
        <w:rPr>
          <w:rFonts w:ascii="Times New Roman" w:eastAsia="標楷體" w:hAnsi="Times New Roman" w:cs="Times New Roman"/>
        </w:rPr>
        <w:t>安排於彈性時間、晨光活動或午休時間上課。</w:t>
      </w:r>
      <w:r w:rsidRPr="007E4048">
        <w:rPr>
          <w:rFonts w:ascii="Times New Roman" w:eastAsia="標楷體" w:hAnsi="Times New Roman" w:cs="Times New Roman"/>
        </w:rPr>
        <w:t xml:space="preserve"> (</w:t>
      </w:r>
      <w:r w:rsidRPr="007E4048">
        <w:rPr>
          <w:rFonts w:ascii="Times New Roman" w:eastAsia="標楷體" w:hAnsi="Times New Roman" w:cs="Times New Roman"/>
        </w:rPr>
        <w:t>原住民</w:t>
      </w:r>
      <w:proofErr w:type="gramStart"/>
      <w:r w:rsidRPr="007E4048">
        <w:rPr>
          <w:rFonts w:ascii="Times New Roman" w:eastAsia="標楷體" w:hAnsi="Times New Roman" w:cs="Times New Roman"/>
        </w:rPr>
        <w:t>族語依國民</w:t>
      </w:r>
      <w:proofErr w:type="gramEnd"/>
      <w:r w:rsidRPr="007E4048">
        <w:rPr>
          <w:rFonts w:ascii="Times New Roman" w:eastAsia="標楷體" w:hAnsi="Times New Roman" w:cs="Times New Roman"/>
        </w:rPr>
        <w:t>中小學開設本土語文課程應注意事項第</w:t>
      </w:r>
      <w:r w:rsidR="00930493">
        <w:rPr>
          <w:rFonts w:ascii="Times New Roman" w:eastAsia="標楷體" w:hAnsi="Times New Roman" w:cs="Times New Roman" w:hint="eastAsia"/>
        </w:rPr>
        <w:t>四</w:t>
      </w:r>
      <w:r w:rsidRPr="007E4048">
        <w:rPr>
          <w:rFonts w:ascii="Times New Roman" w:eastAsia="標楷體" w:hAnsi="Times New Roman" w:cs="Times New Roman"/>
        </w:rPr>
        <w:t>點規定；新住</w:t>
      </w:r>
      <w:proofErr w:type="gramStart"/>
      <w:r w:rsidRPr="007E4048">
        <w:rPr>
          <w:rFonts w:ascii="Times New Roman" w:eastAsia="標楷體" w:hAnsi="Times New Roman" w:cs="Times New Roman"/>
        </w:rPr>
        <w:t>民語依</w:t>
      </w:r>
      <w:proofErr w:type="gramEnd"/>
      <w:r w:rsidRPr="007E4048">
        <w:rPr>
          <w:rFonts w:ascii="Times New Roman" w:eastAsia="標楷體" w:hAnsi="Times New Roman" w:cs="Times New Roman"/>
        </w:rPr>
        <w:t>國民中小學開設新住民語文選修課程應注意事項第</w:t>
      </w:r>
      <w:r w:rsidR="00930493">
        <w:rPr>
          <w:rFonts w:ascii="Times New Roman" w:eastAsia="標楷體" w:hAnsi="Times New Roman" w:cs="Times New Roman" w:hint="eastAsia"/>
        </w:rPr>
        <w:t>五</w:t>
      </w:r>
      <w:r w:rsidRPr="007E4048">
        <w:rPr>
          <w:rFonts w:ascii="Times New Roman" w:eastAsia="標楷體" w:hAnsi="Times New Roman" w:cs="Times New Roman"/>
        </w:rPr>
        <w:t>點規定</w:t>
      </w:r>
      <w:r w:rsidRPr="007E4048">
        <w:rPr>
          <w:rFonts w:ascii="Times New Roman" w:eastAsia="標楷體" w:hAnsi="Times New Roman" w:cs="Times New Roman"/>
        </w:rPr>
        <w:t>)</w:t>
      </w:r>
    </w:p>
    <w:p w14:paraId="226ECC5A" w14:textId="12635691" w:rsidR="00505EDA" w:rsidRPr="007E4048" w:rsidRDefault="00505EDA" w:rsidP="00505EDA">
      <w:pPr>
        <w:pStyle w:val="Web"/>
        <w:numPr>
          <w:ilvl w:val="2"/>
          <w:numId w:val="2"/>
        </w:numPr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以上師資延聘若有困難，將申請遠距協同教學，以視訊方式上課。</w:t>
      </w:r>
    </w:p>
    <w:p w14:paraId="5AF34CE6" w14:textId="70BA8925" w:rsidR="005F6481" w:rsidRPr="007E4048" w:rsidRDefault="00321404" w:rsidP="00C36CD8">
      <w:pPr>
        <w:pStyle w:val="Web"/>
        <w:numPr>
          <w:ilvl w:val="0"/>
          <w:numId w:val="3"/>
        </w:numPr>
        <w:spacing w:before="0" w:beforeAutospacing="0"/>
        <w:rPr>
          <w:rFonts w:ascii="Times New Roman" w:eastAsia="標楷體" w:hAnsi="Times New Roman" w:cs="Times New Roman"/>
        </w:rPr>
      </w:pPr>
      <w:r w:rsidRPr="007E4048">
        <w:rPr>
          <w:rFonts w:ascii="Times New Roman" w:eastAsia="標楷體" w:hAnsi="Times New Roman" w:cs="Times New Roman"/>
        </w:rPr>
        <w:t>本表填寫完畢，並經家長同意簽章後，請於</w:t>
      </w:r>
      <w:r w:rsidRPr="007E4048">
        <w:rPr>
          <w:rFonts w:ascii="Times New Roman" w:eastAsia="標楷體" w:hAnsi="Times New Roman" w:cs="Times New Roman"/>
          <w:b/>
          <w:bCs/>
          <w:u w:val="double"/>
        </w:rPr>
        <w:t>11</w:t>
      </w:r>
      <w:r w:rsidR="00930493">
        <w:rPr>
          <w:rFonts w:ascii="Times New Roman" w:eastAsia="標楷體" w:hAnsi="Times New Roman" w:cs="Times New Roman" w:hint="eastAsia"/>
          <w:b/>
          <w:bCs/>
          <w:u w:val="double"/>
        </w:rPr>
        <w:t>5</w:t>
      </w:r>
      <w:r w:rsidRPr="007E4048">
        <w:rPr>
          <w:rFonts w:ascii="Times New Roman" w:eastAsia="標楷體" w:hAnsi="Times New Roman" w:cs="Times New Roman"/>
          <w:b/>
          <w:bCs/>
          <w:u w:val="double"/>
        </w:rPr>
        <w:t>年</w:t>
      </w:r>
      <w:r w:rsidR="005F6481" w:rsidRPr="007E4048">
        <w:rPr>
          <w:rFonts w:ascii="Times New Roman" w:eastAsia="標楷體" w:hAnsi="Times New Roman" w:cs="Times New Roman"/>
          <w:b/>
          <w:bCs/>
          <w:u w:val="double"/>
        </w:rPr>
        <w:t>3</w:t>
      </w:r>
      <w:r w:rsidRPr="007E4048">
        <w:rPr>
          <w:rFonts w:ascii="Times New Roman" w:eastAsia="標楷體" w:hAnsi="Times New Roman" w:cs="Times New Roman"/>
          <w:b/>
          <w:bCs/>
          <w:u w:val="double"/>
        </w:rPr>
        <w:t>月</w:t>
      </w:r>
      <w:r w:rsidR="00930493">
        <w:rPr>
          <w:rFonts w:ascii="Times New Roman" w:eastAsia="標楷體" w:hAnsi="Times New Roman" w:cs="Times New Roman" w:hint="eastAsia"/>
          <w:b/>
          <w:bCs/>
          <w:u w:val="double"/>
        </w:rPr>
        <w:t>19</w:t>
      </w:r>
      <w:r w:rsidRPr="007E4048">
        <w:rPr>
          <w:rFonts w:ascii="Times New Roman" w:eastAsia="標楷體" w:hAnsi="Times New Roman" w:cs="Times New Roman"/>
          <w:b/>
          <w:bCs/>
          <w:u w:val="double"/>
        </w:rPr>
        <w:t>日</w:t>
      </w:r>
      <w:r w:rsidR="00930493">
        <w:rPr>
          <w:rFonts w:ascii="Times New Roman" w:eastAsia="標楷體" w:hAnsi="Times New Roman" w:cs="Times New Roman" w:hint="eastAsia"/>
          <w:b/>
          <w:bCs/>
          <w:u w:val="double"/>
        </w:rPr>
        <w:t>(</w:t>
      </w:r>
      <w:r w:rsidR="00930493">
        <w:rPr>
          <w:rFonts w:ascii="Times New Roman" w:eastAsia="標楷體" w:hAnsi="Times New Roman" w:cs="Times New Roman" w:hint="eastAsia"/>
          <w:b/>
          <w:bCs/>
          <w:u w:val="double"/>
        </w:rPr>
        <w:t>四</w:t>
      </w:r>
      <w:r w:rsidR="00930493">
        <w:rPr>
          <w:rFonts w:ascii="Times New Roman" w:eastAsia="標楷體" w:hAnsi="Times New Roman" w:cs="Times New Roman" w:hint="eastAsia"/>
          <w:b/>
          <w:bCs/>
          <w:u w:val="double"/>
        </w:rPr>
        <w:t>)</w:t>
      </w:r>
      <w:r w:rsidRPr="007E4048">
        <w:rPr>
          <w:rFonts w:ascii="Times New Roman" w:eastAsia="標楷體" w:hAnsi="Times New Roman" w:cs="Times New Roman"/>
          <w:b/>
          <w:bCs/>
          <w:u w:val="double"/>
        </w:rPr>
        <w:t>前</w:t>
      </w:r>
      <w:r w:rsidR="00C36CD8" w:rsidRPr="007E4048">
        <w:rPr>
          <w:rFonts w:ascii="Times New Roman" w:eastAsia="標楷體" w:hAnsi="Times New Roman" w:cs="Times New Roman"/>
        </w:rPr>
        <w:t>交</w:t>
      </w:r>
      <w:r w:rsidRPr="007E4048">
        <w:rPr>
          <w:rFonts w:ascii="Times New Roman" w:eastAsia="標楷體" w:hAnsi="Times New Roman" w:cs="Times New Roman"/>
        </w:rPr>
        <w:t>回</w:t>
      </w:r>
      <w:r w:rsidR="005F6481" w:rsidRPr="007E4048">
        <w:rPr>
          <w:rFonts w:ascii="Times New Roman" w:eastAsia="標楷體" w:hAnsi="Times New Roman" w:cs="Times New Roman"/>
        </w:rPr>
        <w:t>教務</w:t>
      </w:r>
      <w:r w:rsidRPr="007E4048">
        <w:rPr>
          <w:rFonts w:ascii="Times New Roman" w:eastAsia="標楷體" w:hAnsi="Times New Roman" w:cs="Times New Roman"/>
        </w:rPr>
        <w:t>處。</w:t>
      </w:r>
      <w:r w:rsidRPr="007E4048">
        <w:rPr>
          <w:rFonts w:ascii="Times New Roman" w:eastAsia="標楷體" w:hAnsi="Times New Roman" w:cs="Times New Roman"/>
        </w:rPr>
        <w:t xml:space="preserve"> </w:t>
      </w:r>
    </w:p>
    <w:tbl>
      <w:tblPr>
        <w:tblStyle w:val="a3"/>
        <w:tblW w:w="10491" w:type="dxa"/>
        <w:tblLook w:val="04A0" w:firstRow="1" w:lastRow="0" w:firstColumn="1" w:lastColumn="0" w:noHBand="0" w:noVBand="1"/>
      </w:tblPr>
      <w:tblGrid>
        <w:gridCol w:w="929"/>
        <w:gridCol w:w="749"/>
        <w:gridCol w:w="921"/>
        <w:gridCol w:w="940"/>
        <w:gridCol w:w="425"/>
        <w:gridCol w:w="426"/>
        <w:gridCol w:w="1417"/>
        <w:gridCol w:w="1134"/>
        <w:gridCol w:w="851"/>
        <w:gridCol w:w="567"/>
        <w:gridCol w:w="567"/>
        <w:gridCol w:w="1565"/>
      </w:tblGrid>
      <w:tr w:rsidR="00976FFF" w:rsidRPr="007E4048" w14:paraId="5B34E53B" w14:textId="77777777" w:rsidTr="00B34829">
        <w:tc>
          <w:tcPr>
            <w:tcW w:w="92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B19E52D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班級</w:t>
            </w:r>
          </w:p>
          <w:p w14:paraId="2B79E297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670" w:type="dxa"/>
            <w:gridSpan w:val="2"/>
            <w:tcBorders>
              <w:top w:val="thinThickSmallGap" w:sz="24" w:space="0" w:color="auto"/>
            </w:tcBorders>
            <w:vAlign w:val="center"/>
          </w:tcPr>
          <w:p w14:paraId="7DF67C6A" w14:textId="77777777" w:rsidR="003E7A6F" w:rsidRPr="007E4048" w:rsidRDefault="00BC4C98" w:rsidP="002126A3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年</w:t>
            </w:r>
            <w:r w:rsidRPr="007E4048">
              <w:rPr>
                <w:rFonts w:ascii="Times New Roman" w:eastAsia="標楷體" w:hAnsi="Times New Roman" w:cs="Times New Roman"/>
              </w:rPr>
              <w:t xml:space="preserve">     </w:t>
            </w:r>
            <w:r w:rsidRPr="007E4048">
              <w:rPr>
                <w:rFonts w:ascii="Times New Roman" w:eastAsia="標楷體" w:hAnsi="Times New Roman" w:cs="Times New Roman"/>
              </w:rPr>
              <w:t>班</w:t>
            </w:r>
          </w:p>
          <w:p w14:paraId="740FEC3C" w14:textId="77777777" w:rsidR="00BC4C98" w:rsidRPr="007E4048" w:rsidRDefault="00BC4C98" w:rsidP="002126A3">
            <w:pPr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365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12004DC0" w14:textId="77777777" w:rsidR="000B2B9A" w:rsidRDefault="003E7A6F" w:rsidP="000B2B9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家長使用的母語</w:t>
            </w:r>
          </w:p>
          <w:p w14:paraId="2A4F7133" w14:textId="50E8E75A" w:rsidR="003E7A6F" w:rsidRPr="007E4048" w:rsidRDefault="000B2B9A" w:rsidP="000B2B9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B2B9A">
              <w:rPr>
                <w:rFonts w:ascii="Times New Roman" w:eastAsia="標楷體" w:hAnsi="Times New Roman" w:cs="Times New Roman"/>
                <w:sz w:val="16"/>
              </w:rPr>
              <w:t>*</w:t>
            </w:r>
            <w:r w:rsidRPr="000B2B9A">
              <w:rPr>
                <w:rFonts w:ascii="Times New Roman" w:eastAsia="標楷體" w:hAnsi="Times New Roman" w:cs="Times New Roman"/>
                <w:sz w:val="16"/>
              </w:rPr>
              <w:t>多母語家庭可呈現</w:t>
            </w:r>
            <w:proofErr w:type="gramStart"/>
            <w:r w:rsidRPr="000B2B9A">
              <w:rPr>
                <w:rFonts w:ascii="Times New Roman" w:eastAsia="標楷體" w:hAnsi="Times New Roman" w:cs="Times New Roman"/>
                <w:sz w:val="16"/>
              </w:rPr>
              <w:t>多語別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thinThickSmallGap" w:sz="24" w:space="0" w:color="auto"/>
            </w:tcBorders>
            <w:vAlign w:val="bottom"/>
          </w:tcPr>
          <w:p w14:paraId="44B6721E" w14:textId="77777777" w:rsidR="003E7A6F" w:rsidRPr="007E4048" w:rsidRDefault="003E7A6F" w:rsidP="000B2B9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2644B268" w14:textId="7BC112AA" w:rsidR="006D04A3" w:rsidRPr="007E4048" w:rsidRDefault="006D04A3" w:rsidP="000B2B9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47CFA87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家長連絡電話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39A3D01B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5C736516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家長簽章</w:t>
            </w:r>
          </w:p>
        </w:tc>
        <w:tc>
          <w:tcPr>
            <w:tcW w:w="156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14:paraId="51F9EF8F" w14:textId="77777777" w:rsidR="003E7A6F" w:rsidRPr="007E4048" w:rsidRDefault="003E7A6F" w:rsidP="00B823E6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7C68105F" w14:textId="77777777" w:rsidR="00B823E6" w:rsidRPr="007E4048" w:rsidRDefault="00B823E6" w:rsidP="00B823E6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  <w:p w14:paraId="3F48FB08" w14:textId="77777777" w:rsidR="00B823E6" w:rsidRPr="007E4048" w:rsidRDefault="00B823E6" w:rsidP="00B823E6">
            <w:pPr>
              <w:snapToGrid w:val="0"/>
              <w:jc w:val="right"/>
              <w:rPr>
                <w:rFonts w:ascii="Times New Roman" w:eastAsia="標楷體" w:hAnsi="Times New Roman" w:cs="Times New Roman"/>
                <w:sz w:val="22"/>
              </w:rPr>
            </w:pPr>
            <w:r w:rsidRPr="007E4048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7E404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E4048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7E404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7E4048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  <w:p w14:paraId="6DD338BF" w14:textId="559A3581" w:rsidR="00B823E6" w:rsidRPr="007E4048" w:rsidRDefault="000B2B9A" w:rsidP="00B823E6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12"/>
              </w:rPr>
              <w:t>*</w:t>
            </w:r>
            <w:r w:rsidR="00B823E6" w:rsidRPr="007E4048">
              <w:rPr>
                <w:rFonts w:ascii="Times New Roman" w:eastAsia="標楷體" w:hAnsi="Times New Roman" w:cs="Times New Roman"/>
                <w:sz w:val="12"/>
              </w:rPr>
              <w:t>請用藍原子筆簽名</w:t>
            </w:r>
          </w:p>
        </w:tc>
      </w:tr>
      <w:tr w:rsidR="00976FFF" w:rsidRPr="007E4048" w14:paraId="493D6E96" w14:textId="77777777" w:rsidTr="00B34829">
        <w:trPr>
          <w:trHeight w:val="330"/>
        </w:trPr>
        <w:tc>
          <w:tcPr>
            <w:tcW w:w="929" w:type="dxa"/>
            <w:tcBorders>
              <w:left w:val="thinThickSmallGap" w:sz="24" w:space="0" w:color="auto"/>
            </w:tcBorders>
            <w:vAlign w:val="center"/>
          </w:tcPr>
          <w:p w14:paraId="174AED5D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學生</w:t>
            </w:r>
          </w:p>
          <w:p w14:paraId="3080D5F6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670" w:type="dxa"/>
            <w:gridSpan w:val="2"/>
            <w:vAlign w:val="center"/>
          </w:tcPr>
          <w:p w14:paraId="599D1BA7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14:paraId="7B3AB4F9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163DB676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588D8609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85BF7D0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14:paraId="0B3EB9A9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vMerge/>
            <w:tcBorders>
              <w:right w:val="thinThickSmallGap" w:sz="24" w:space="0" w:color="auto"/>
            </w:tcBorders>
            <w:vAlign w:val="center"/>
          </w:tcPr>
          <w:p w14:paraId="00654CBC" w14:textId="77777777" w:rsidR="003E7A6F" w:rsidRPr="007E4048" w:rsidRDefault="003E7A6F" w:rsidP="002126A3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36CD8" w:rsidRPr="007E4048" w14:paraId="56F619F3" w14:textId="07672F14" w:rsidTr="00B34829">
        <w:tc>
          <w:tcPr>
            <w:tcW w:w="929" w:type="dxa"/>
            <w:tcBorders>
              <w:left w:val="thinThickSmallGap" w:sz="24" w:space="0" w:color="auto"/>
            </w:tcBorders>
          </w:tcPr>
          <w:p w14:paraId="54C8435D" w14:textId="77777777" w:rsidR="00C36CD8" w:rsidRPr="007E4048" w:rsidRDefault="00C36CD8" w:rsidP="003E7A6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E4048">
              <w:rPr>
                <w:rFonts w:ascii="Times New Roman" w:eastAsia="標楷體" w:hAnsi="Times New Roman" w:cs="Times New Roman"/>
              </w:rPr>
              <w:t>原選習語別</w:t>
            </w:r>
            <w:proofErr w:type="gramEnd"/>
          </w:p>
        </w:tc>
        <w:tc>
          <w:tcPr>
            <w:tcW w:w="1670" w:type="dxa"/>
            <w:gridSpan w:val="2"/>
            <w:vAlign w:val="center"/>
          </w:tcPr>
          <w:p w14:paraId="21CD2AF7" w14:textId="77777777" w:rsidR="00C36CD8" w:rsidRPr="007E4048" w:rsidRDefault="00C36CD8" w:rsidP="00B823E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0FD765C" w14:textId="77777777" w:rsidR="00C36CD8" w:rsidRPr="007E4048" w:rsidRDefault="00C36CD8" w:rsidP="00C36CD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轉換</w:t>
            </w:r>
          </w:p>
          <w:p w14:paraId="18F8EE25" w14:textId="06B264DE" w:rsidR="00C36CD8" w:rsidRPr="007E4048" w:rsidRDefault="00C36CD8" w:rsidP="00C36CD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原因</w:t>
            </w:r>
          </w:p>
        </w:tc>
        <w:tc>
          <w:tcPr>
            <w:tcW w:w="6527" w:type="dxa"/>
            <w:gridSpan w:val="7"/>
            <w:tcBorders>
              <w:right w:val="thinThickSmallGap" w:sz="24" w:space="0" w:color="auto"/>
            </w:tcBorders>
            <w:vAlign w:val="center"/>
          </w:tcPr>
          <w:p w14:paraId="1C85CE96" w14:textId="56AFC67D" w:rsidR="00C36CD8" w:rsidRPr="007E4048" w:rsidRDefault="00C36CD8" w:rsidP="00B823E6">
            <w:pPr>
              <w:snapToGrid w:val="0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7E4048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(</w:t>
            </w:r>
            <w:r w:rsidRPr="007E4048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因配合家庭母語轉換需求或其他不可抗力因素</w:t>
            </w:r>
            <w:r w:rsidRPr="007E4048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)</w:t>
            </w:r>
          </w:p>
        </w:tc>
      </w:tr>
      <w:tr w:rsidR="00382647" w:rsidRPr="007E4048" w14:paraId="54A633A5" w14:textId="77777777" w:rsidTr="00B34829">
        <w:trPr>
          <w:trHeight w:val="486"/>
        </w:trPr>
        <w:tc>
          <w:tcPr>
            <w:tcW w:w="929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6FAFAD0E" w14:textId="72F10FC4" w:rsidR="00382647" w:rsidRDefault="00382647" w:rsidP="0038264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7E4048">
              <w:rPr>
                <w:rFonts w:ascii="Times New Roman" w:eastAsia="標楷體" w:hAnsi="Times New Roman" w:cs="Times New Roman"/>
              </w:rPr>
              <w:t>轉換選習語</w:t>
            </w:r>
            <w:proofErr w:type="gramEnd"/>
            <w:r w:rsidRPr="007E4048">
              <w:rPr>
                <w:rFonts w:ascii="Times New Roman" w:eastAsia="標楷體" w:hAnsi="Times New Roman" w:cs="Times New Roman"/>
              </w:rPr>
              <w:t>別</w:t>
            </w:r>
          </w:p>
          <w:p w14:paraId="24F6B689" w14:textId="77777777" w:rsidR="000B2B9A" w:rsidRPr="007E4048" w:rsidRDefault="000B2B9A" w:rsidP="00382647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  <w:p w14:paraId="418EDBCF" w14:textId="6CE39C53" w:rsidR="00382647" w:rsidRPr="007E4048" w:rsidRDefault="000B2B9A" w:rsidP="0038264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0B2B9A">
              <w:rPr>
                <w:rFonts w:ascii="Times New Roman" w:eastAsia="標楷體" w:hAnsi="Times New Roman" w:cs="Times New Roman"/>
                <w:b/>
                <w:bCs/>
                <w:sz w:val="20"/>
                <w:szCs w:val="18"/>
              </w:rPr>
              <w:t>*</w:t>
            </w:r>
            <w:r w:rsidR="00382647" w:rsidRPr="000B2B9A">
              <w:rPr>
                <w:rFonts w:ascii="Times New Roman" w:eastAsia="標楷體" w:hAnsi="Times New Roman" w:cs="Times New Roman"/>
                <w:b/>
                <w:bCs/>
                <w:sz w:val="20"/>
                <w:szCs w:val="18"/>
              </w:rPr>
              <w:t>只能勾選一個</w:t>
            </w:r>
          </w:p>
        </w:tc>
        <w:tc>
          <w:tcPr>
            <w:tcW w:w="9562" w:type="dxa"/>
            <w:gridSpan w:val="11"/>
            <w:tcBorders>
              <w:right w:val="thinThickSmallGap" w:sz="24" w:space="0" w:color="auto"/>
            </w:tcBorders>
            <w:vAlign w:val="center"/>
          </w:tcPr>
          <w:p w14:paraId="2093796E" w14:textId="78DBB71F" w:rsidR="00382647" w:rsidRPr="001C4A45" w:rsidRDefault="00382647" w:rsidP="000B2B9A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321404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臺灣台語</w:t>
            </w:r>
            <w:r w:rsidR="007E404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 </w:t>
            </w:r>
            <w:r w:rsidR="007E4048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7E404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馬祖</w:t>
            </w:r>
            <w:proofErr w:type="gramStart"/>
            <w:r w:rsidR="007E404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閩東語</w:t>
            </w:r>
            <w:proofErr w:type="gramEnd"/>
            <w:r w:rsidR="007E404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 </w:t>
            </w:r>
            <w:r w:rsidR="007E4048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7E404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臺灣手</w:t>
            </w:r>
            <w:r w:rsidR="001C4A45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語</w:t>
            </w:r>
            <w:r w:rsidR="001C4A45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 xml:space="preserve"> 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(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依規定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114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學年度開課情形為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1~4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年級</w:t>
            </w:r>
            <w:r w:rsidR="001C4A45" w:rsidRPr="001C4A45">
              <w:rPr>
                <w:rFonts w:ascii="Times New Roman" w:eastAsia="標楷體" w:hAnsi="Times New Roman" w:cs="Times New Roman" w:hint="eastAsia"/>
                <w:b/>
                <w:bCs/>
                <w:sz w:val="18"/>
                <w:szCs w:val="16"/>
              </w:rPr>
              <w:t>)</w:t>
            </w:r>
          </w:p>
        </w:tc>
      </w:tr>
      <w:tr w:rsidR="00C36CD8" w:rsidRPr="007E4048" w14:paraId="1C2BE60B" w14:textId="2F66DE5F" w:rsidTr="00B34829">
        <w:trPr>
          <w:trHeight w:val="379"/>
        </w:trPr>
        <w:tc>
          <w:tcPr>
            <w:tcW w:w="929" w:type="dxa"/>
            <w:vMerge/>
            <w:tcBorders>
              <w:left w:val="thinThickSmallGap" w:sz="24" w:space="0" w:color="auto"/>
            </w:tcBorders>
          </w:tcPr>
          <w:p w14:paraId="0718341C" w14:textId="77777777" w:rsidR="00C36CD8" w:rsidRPr="007E4048" w:rsidRDefault="00C36CD8" w:rsidP="003E7A6F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2FB70AF3" w14:textId="55217420" w:rsidR="00C36CD8" w:rsidRPr="007E4048" w:rsidRDefault="00C36CD8" w:rsidP="00C36CD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B2B9A">
              <w:rPr>
                <w:rFonts w:ascii="Times New Roman" w:eastAsia="標楷體" w:hAnsi="Times New Roman" w:cs="Times New Roman"/>
                <w:sz w:val="20"/>
                <w:szCs w:val="18"/>
              </w:rPr>
              <w:t>臺灣客語</w:t>
            </w:r>
          </w:p>
        </w:tc>
        <w:tc>
          <w:tcPr>
            <w:tcW w:w="8813" w:type="dxa"/>
            <w:gridSpan w:val="10"/>
            <w:tcBorders>
              <w:right w:val="thinThickSmallGap" w:sz="24" w:space="0" w:color="auto"/>
            </w:tcBorders>
            <w:vAlign w:val="center"/>
          </w:tcPr>
          <w:p w14:paraId="186DBA2E" w14:textId="2201237B" w:rsidR="00C36CD8" w:rsidRPr="007E4048" w:rsidRDefault="00C36CD8" w:rsidP="0038264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北四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縣腔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南四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縣腔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海陸腔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大埔腔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饒平腔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詔安腔</w:t>
            </w:r>
          </w:p>
        </w:tc>
      </w:tr>
      <w:tr w:rsidR="00C36CD8" w:rsidRPr="007E4048" w14:paraId="30126EFD" w14:textId="34A973DA" w:rsidTr="00B34829">
        <w:trPr>
          <w:cantSplit/>
          <w:trHeight w:val="3793"/>
        </w:trPr>
        <w:tc>
          <w:tcPr>
            <w:tcW w:w="929" w:type="dxa"/>
            <w:vMerge/>
            <w:tcBorders>
              <w:left w:val="thinThickSmallGap" w:sz="24" w:space="0" w:color="auto"/>
            </w:tcBorders>
          </w:tcPr>
          <w:p w14:paraId="5B24FEB3" w14:textId="77777777" w:rsidR="00C36CD8" w:rsidRPr="007E4048" w:rsidRDefault="00C36CD8" w:rsidP="000233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dxa"/>
            <w:textDirection w:val="tbRlV"/>
            <w:vAlign w:val="center"/>
          </w:tcPr>
          <w:p w14:paraId="36F6AB32" w14:textId="493D30D1" w:rsidR="00C36CD8" w:rsidRPr="007E4048" w:rsidRDefault="00C36CD8" w:rsidP="00C36CD8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</w:rPr>
            </w:pPr>
            <w:r w:rsidRPr="000B2B9A">
              <w:rPr>
                <w:rFonts w:ascii="Times New Roman" w:eastAsia="標楷體" w:hAnsi="Times New Roman" w:cs="Times New Roman"/>
                <w:sz w:val="20"/>
                <w:szCs w:val="18"/>
              </w:rPr>
              <w:t>原住民族語</w:t>
            </w:r>
          </w:p>
        </w:tc>
        <w:tc>
          <w:tcPr>
            <w:tcW w:w="8813" w:type="dxa"/>
            <w:gridSpan w:val="10"/>
            <w:tcBorders>
              <w:right w:val="thinThickSmallGap" w:sz="24" w:space="0" w:color="auto"/>
            </w:tcBorders>
            <w:vAlign w:val="center"/>
          </w:tcPr>
          <w:p w14:paraId="4A64AB1D" w14:textId="708FE096" w:rsidR="00C36CD8" w:rsidRPr="00976FFF" w:rsidRDefault="00C36CD8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A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西群卑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南語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A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知本卑南語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A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南王卑南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A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建和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卑南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語</w:t>
            </w:r>
          </w:p>
          <w:p w14:paraId="0BB7936A" w14:textId="22C822CD" w:rsidR="00C36CD8" w:rsidRPr="00976FFF" w:rsidRDefault="00C36CD8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B</w:t>
            </w:r>
            <w:proofErr w:type="gramStart"/>
            <w:r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郡群布</w:t>
            </w:r>
            <w:proofErr w:type="gramEnd"/>
            <w:r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農語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B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卓群布農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B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卡群布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農語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B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丹群布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農語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B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巒群布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農語</w:t>
            </w:r>
          </w:p>
          <w:p w14:paraId="42F58951" w14:textId="7D3584E0" w:rsidR="00C36CD8" w:rsidRPr="00976FFF" w:rsidRDefault="00C36CD8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C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南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排灣語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C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東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排灣語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C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北排灣語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C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中排灣語</w:t>
            </w:r>
          </w:p>
          <w:p w14:paraId="7A2CFEED" w14:textId="77777777" w:rsidR="00976FFF" w:rsidRDefault="00C36CD8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D</w:t>
            </w:r>
            <w:r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東魯凱語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D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霧</w:t>
            </w:r>
            <w:proofErr w:type="gramStart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臺</w:t>
            </w:r>
            <w:proofErr w:type="gramEnd"/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魯凱語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澤敖利泰雅語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汶水泰雅語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="000B2B9A"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萬大泰雅語</w:t>
            </w:r>
            <w:r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</w:p>
          <w:p w14:paraId="518AF2D3" w14:textId="54EBEE97" w:rsidR="00C36CD8" w:rsidRPr="00976FFF" w:rsidRDefault="000B2B9A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賽考利克泰雅語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宜蘭澤敖利泰雅語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E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四季泰雅語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</w:p>
          <w:p w14:paraId="7370E576" w14:textId="08B91DEA" w:rsidR="00C36CD8" w:rsidRPr="00976FFF" w:rsidRDefault="000B2B9A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F</w:t>
            </w:r>
            <w:proofErr w:type="gramStart"/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德固達雅賽德克</w:t>
            </w:r>
            <w:proofErr w:type="gramEnd"/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F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德鹿谷賽德克語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F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都達賽德克語</w:t>
            </w:r>
          </w:p>
          <w:p w14:paraId="697CF1AF" w14:textId="17FFADDA" w:rsidR="00C36CD8" w:rsidRPr="00976FFF" w:rsidRDefault="000B2B9A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G</w:t>
            </w:r>
            <w:r w:rsidR="00C36CD8"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秀姑巒阿美語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G</w:t>
            </w:r>
            <w:r w:rsidR="00C36CD8"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南勢阿美語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G</w:t>
            </w:r>
            <w:r w:rsidR="00C36CD8"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海岸阿美語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G</w:t>
            </w:r>
            <w:proofErr w:type="gramStart"/>
            <w:r w:rsidR="00C36CD8"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馬蘭阿美語</w:t>
            </w:r>
            <w:proofErr w:type="gramEnd"/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G</w:t>
            </w:r>
            <w:r w:rsidR="00C36CD8" w:rsidRPr="001C4A45">
              <w:rPr>
                <w:rFonts w:ascii="Times New Roman" w:eastAsia="標楷體" w:hAnsi="Times New Roman" w:cs="Times New Roman"/>
                <w:sz w:val="22"/>
                <w:szCs w:val="20"/>
              </w:rPr>
              <w:t>恆春阿美語</w:t>
            </w:r>
          </w:p>
          <w:p w14:paraId="3CC96E43" w14:textId="518864B2" w:rsidR="00C36CD8" w:rsidRPr="00976FFF" w:rsidRDefault="000B2B9A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H</w:t>
            </w:r>
            <w:proofErr w:type="gramStart"/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賽夏語</w:t>
            </w:r>
            <w:proofErr w:type="gramEnd"/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I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雅美語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J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邵語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K</w:t>
            </w:r>
            <w:proofErr w:type="gramStart"/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噶嗎蘭語</w:t>
            </w:r>
            <w:proofErr w:type="gramEnd"/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L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鄒語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M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卡那卡那富語</w:t>
            </w:r>
          </w:p>
          <w:p w14:paraId="79778860" w14:textId="62341830" w:rsidR="00C36CD8" w:rsidRPr="00976FFF" w:rsidRDefault="000B2B9A" w:rsidP="00C36CD8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N</w:t>
            </w:r>
            <w:proofErr w:type="gramStart"/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拉阿魯哇語</w:t>
            </w:r>
            <w:proofErr w:type="gramEnd"/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O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多納魯凱語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O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萬山魯凱語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O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茂林魯凱語</w:t>
            </w:r>
          </w:p>
          <w:p w14:paraId="63CE3721" w14:textId="4B74DB8C" w:rsidR="00C36CD8" w:rsidRPr="007E4048" w:rsidRDefault="000B2B9A" w:rsidP="000270A6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O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大武魯凱語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P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撒奇萊雅語</w:t>
            </w:r>
            <w:r w:rsidR="000270A6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Q</w:t>
            </w:r>
            <w:r w:rsidR="00C36CD8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太魯閣語</w:t>
            </w:r>
          </w:p>
        </w:tc>
      </w:tr>
      <w:tr w:rsidR="000B2B9A" w:rsidRPr="007E4048" w14:paraId="00AED91C" w14:textId="35C43170" w:rsidTr="00B34829">
        <w:trPr>
          <w:trHeight w:val="261"/>
        </w:trPr>
        <w:tc>
          <w:tcPr>
            <w:tcW w:w="929" w:type="dxa"/>
            <w:vMerge/>
            <w:tcBorders>
              <w:left w:val="thinThickSmallGap" w:sz="24" w:space="0" w:color="auto"/>
            </w:tcBorders>
          </w:tcPr>
          <w:p w14:paraId="4E38A0DF" w14:textId="77777777" w:rsidR="000B2B9A" w:rsidRPr="007E4048" w:rsidRDefault="000B2B9A" w:rsidP="000233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14:paraId="746FD0EC" w14:textId="251CAB65" w:rsidR="000B2B9A" w:rsidRPr="007E4048" w:rsidRDefault="000B2B9A" w:rsidP="000B2B9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B2B9A">
              <w:rPr>
                <w:rFonts w:ascii="Times New Roman" w:eastAsia="標楷體" w:hAnsi="Times New Roman" w:cs="Times New Roman"/>
                <w:sz w:val="20"/>
                <w:szCs w:val="18"/>
              </w:rPr>
              <w:t>新</w:t>
            </w:r>
            <w:proofErr w:type="gramStart"/>
            <w:r w:rsidRPr="000B2B9A">
              <w:rPr>
                <w:rFonts w:ascii="Times New Roman" w:eastAsia="標楷體" w:hAnsi="Times New Roman" w:cs="Times New Roman"/>
                <w:sz w:val="20"/>
                <w:szCs w:val="18"/>
              </w:rPr>
              <w:t>住民語</w:t>
            </w:r>
            <w:proofErr w:type="gramEnd"/>
          </w:p>
        </w:tc>
        <w:tc>
          <w:tcPr>
            <w:tcW w:w="8813" w:type="dxa"/>
            <w:gridSpan w:val="10"/>
            <w:tcBorders>
              <w:right w:val="thinThickSmallGap" w:sz="24" w:space="0" w:color="auto"/>
            </w:tcBorders>
            <w:vAlign w:val="center"/>
          </w:tcPr>
          <w:p w14:paraId="42A97585" w14:textId="500CF88A" w:rsidR="000B2B9A" w:rsidRPr="007E4048" w:rsidRDefault="00976FFF" w:rsidP="0038264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越南語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印尼語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泰語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柬埔寨語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緬甸語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 xml:space="preserve">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馬來語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="000B2B9A" w:rsidRPr="00976FFF">
              <w:rPr>
                <w:rFonts w:ascii="Times New Roman" w:eastAsia="標楷體" w:hAnsi="Times New Roman" w:cs="Times New Roman"/>
                <w:sz w:val="22"/>
                <w:szCs w:val="20"/>
              </w:rPr>
              <w:t>菲律賓語</w:t>
            </w:r>
          </w:p>
        </w:tc>
      </w:tr>
      <w:tr w:rsidR="001C4A45" w:rsidRPr="007E4048" w14:paraId="60A57C76" w14:textId="5F5E5617" w:rsidTr="00B34829">
        <w:trPr>
          <w:trHeight w:val="415"/>
        </w:trPr>
        <w:tc>
          <w:tcPr>
            <w:tcW w:w="167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02CBD48B" w14:textId="05BA0347" w:rsidR="001C4A45" w:rsidRPr="007E4048" w:rsidRDefault="001C4A45" w:rsidP="001C4A4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申請結果</w:t>
            </w:r>
          </w:p>
        </w:tc>
        <w:tc>
          <w:tcPr>
            <w:tcW w:w="8813" w:type="dxa"/>
            <w:gridSpan w:val="10"/>
            <w:tcBorders>
              <w:right w:val="thinThickSmallGap" w:sz="24" w:space="0" w:color="auto"/>
            </w:tcBorders>
            <w:vAlign w:val="center"/>
          </w:tcPr>
          <w:p w14:paraId="4119A58B" w14:textId="6D0DE539" w:rsidR="001C4A45" w:rsidRPr="007E4048" w:rsidRDefault="001C4A45" w:rsidP="001C4A45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7E4048">
              <w:rPr>
                <w:rFonts w:ascii="Times New Roman" w:eastAsia="標楷體" w:hAnsi="Times New Roman" w:cs="Times New Roman"/>
              </w:rPr>
              <w:t>通過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976FFF">
              <w:rPr>
                <w:rFonts w:ascii="Times New Roman" w:eastAsia="標楷體" w:hAnsi="Times New Roman" w:cs="Times New Roman"/>
                <w:sz w:val="32"/>
                <w:szCs w:val="28"/>
              </w:rPr>
              <w:t>□</w:t>
            </w:r>
            <w:r w:rsidRPr="007E4048">
              <w:rPr>
                <w:rFonts w:ascii="Times New Roman" w:eastAsia="標楷體" w:hAnsi="Times New Roman" w:cs="Times New Roman"/>
              </w:rPr>
              <w:t>不通過</w:t>
            </w:r>
          </w:p>
        </w:tc>
      </w:tr>
      <w:tr w:rsidR="00976FFF" w:rsidRPr="007E4048" w14:paraId="6A1E6D6F" w14:textId="56F63408" w:rsidTr="00B34829">
        <w:trPr>
          <w:trHeight w:val="701"/>
        </w:trPr>
        <w:tc>
          <w:tcPr>
            <w:tcW w:w="92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0D8A46D" w14:textId="77777777" w:rsidR="00976FFF" w:rsidRDefault="00976FFF" w:rsidP="000270A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導師</w:t>
            </w:r>
          </w:p>
          <w:p w14:paraId="6982072D" w14:textId="75831564" w:rsidR="007E4048" w:rsidRPr="007E4048" w:rsidRDefault="00976FFF" w:rsidP="000270A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簽章</w:t>
            </w:r>
          </w:p>
        </w:tc>
        <w:tc>
          <w:tcPr>
            <w:tcW w:w="261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C5A2A88" w14:textId="272ABCDE" w:rsidR="007E4048" w:rsidRPr="007E4048" w:rsidRDefault="007E4048" w:rsidP="0038264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8603575" w14:textId="0218AAFE" w:rsidR="007E4048" w:rsidRPr="007E4048" w:rsidRDefault="00976FFF" w:rsidP="007E404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教學組長</w:t>
            </w:r>
          </w:p>
        </w:tc>
        <w:tc>
          <w:tcPr>
            <w:tcW w:w="2551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73AE30DF" w14:textId="77777777" w:rsidR="007E4048" w:rsidRPr="007E4048" w:rsidRDefault="007E4048" w:rsidP="00382647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14:paraId="3488FE27" w14:textId="77777777" w:rsidR="00976FFF" w:rsidRDefault="00976FFF" w:rsidP="007E404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教務</w:t>
            </w:r>
          </w:p>
          <w:p w14:paraId="16A7F18B" w14:textId="0764792A" w:rsidR="007E4048" w:rsidRPr="007E4048" w:rsidRDefault="00976FFF" w:rsidP="007E4048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7E4048">
              <w:rPr>
                <w:rFonts w:ascii="Times New Roman" w:eastAsia="標楷體" w:hAnsi="Times New Roman" w:cs="Times New Roman"/>
              </w:rPr>
              <w:t>主任</w:t>
            </w:r>
          </w:p>
        </w:tc>
        <w:tc>
          <w:tcPr>
            <w:tcW w:w="2699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E3703C7" w14:textId="3EFEA0CF" w:rsidR="007E4048" w:rsidRPr="007E4048" w:rsidRDefault="007E4048" w:rsidP="007E4048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2C5926D9" w14:textId="71291DD9" w:rsidR="00C36CD8" w:rsidRDefault="00C36CD8" w:rsidP="000B2B9A">
      <w:pPr>
        <w:snapToGrid w:val="0"/>
        <w:jc w:val="both"/>
        <w:rPr>
          <w:rFonts w:ascii="Times New Roman" w:eastAsia="標楷體" w:hAnsi="Times New Roman" w:cs="Times New Roman"/>
          <w:sz w:val="22"/>
          <w:szCs w:val="24"/>
        </w:rPr>
      </w:pPr>
    </w:p>
    <w:sectPr w:rsidR="00C36CD8" w:rsidSect="001C4A45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36D4" w14:textId="77777777" w:rsidR="001F4171" w:rsidRDefault="001F4171" w:rsidP="00382647">
      <w:r>
        <w:separator/>
      </w:r>
    </w:p>
  </w:endnote>
  <w:endnote w:type="continuationSeparator" w:id="0">
    <w:p w14:paraId="494FBDEB" w14:textId="77777777" w:rsidR="001F4171" w:rsidRDefault="001F4171" w:rsidP="003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1BB68" w14:textId="77777777" w:rsidR="001F4171" w:rsidRDefault="001F4171" w:rsidP="00382647">
      <w:r>
        <w:separator/>
      </w:r>
    </w:p>
  </w:footnote>
  <w:footnote w:type="continuationSeparator" w:id="0">
    <w:p w14:paraId="651A6F2F" w14:textId="77777777" w:rsidR="001F4171" w:rsidRDefault="001F4171" w:rsidP="0038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03C2"/>
    <w:multiLevelType w:val="hybridMultilevel"/>
    <w:tmpl w:val="8226778A"/>
    <w:lvl w:ilvl="0" w:tplc="50925A7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0925A72">
      <w:start w:val="1"/>
      <w:numFmt w:val="taiwaneseCountingThousand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8A5769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326F41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EA459F"/>
    <w:multiLevelType w:val="hybridMultilevel"/>
    <w:tmpl w:val="814E1508"/>
    <w:lvl w:ilvl="0" w:tplc="39723A18">
      <w:start w:val="1"/>
      <w:numFmt w:val="taiwaneseCountingThousand"/>
      <w:lvlText w:val="%1、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91A2042"/>
    <w:multiLevelType w:val="hybridMultilevel"/>
    <w:tmpl w:val="A876322E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ED169EB"/>
    <w:multiLevelType w:val="hybridMultilevel"/>
    <w:tmpl w:val="A876322E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57C4F06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B5521F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B74A53"/>
    <w:multiLevelType w:val="hybridMultilevel"/>
    <w:tmpl w:val="A876322E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C930127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A003BC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2864CF"/>
    <w:multiLevelType w:val="hybridMultilevel"/>
    <w:tmpl w:val="AD12187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431F03"/>
    <w:multiLevelType w:val="hybridMultilevel"/>
    <w:tmpl w:val="0DEEE4C8"/>
    <w:lvl w:ilvl="0" w:tplc="58C4A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362EC"/>
    <w:multiLevelType w:val="hybridMultilevel"/>
    <w:tmpl w:val="A876322E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440D59A7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F102C8"/>
    <w:multiLevelType w:val="hybridMultilevel"/>
    <w:tmpl w:val="AD12187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3F4C46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E91854"/>
    <w:multiLevelType w:val="hybridMultilevel"/>
    <w:tmpl w:val="00CA96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55253D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8D3A2F"/>
    <w:multiLevelType w:val="hybridMultilevel"/>
    <w:tmpl w:val="AD12187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D64E4F"/>
    <w:multiLevelType w:val="hybridMultilevel"/>
    <w:tmpl w:val="5A8E58A0"/>
    <w:lvl w:ilvl="0" w:tplc="50925A72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CE1B88"/>
    <w:multiLevelType w:val="hybridMultilevel"/>
    <w:tmpl w:val="A876322E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63D40CBC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344C8D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9147D0"/>
    <w:multiLevelType w:val="hybridMultilevel"/>
    <w:tmpl w:val="AD12187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E60D8B"/>
    <w:multiLevelType w:val="hybridMultilevel"/>
    <w:tmpl w:val="8CAC2CE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713F6073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1228A0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0A6400"/>
    <w:multiLevelType w:val="hybridMultilevel"/>
    <w:tmpl w:val="814E1508"/>
    <w:lvl w:ilvl="0" w:tplc="39723A18">
      <w:start w:val="1"/>
      <w:numFmt w:val="taiwaneseCountingThousand"/>
      <w:lvlText w:val="%1、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7D3D51CB"/>
    <w:multiLevelType w:val="hybridMultilevel"/>
    <w:tmpl w:val="AD121874"/>
    <w:lvl w:ilvl="0" w:tplc="50925A72">
      <w:start w:val="1"/>
      <w:numFmt w:val="taiwaneseCountingThousand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734AA0"/>
    <w:multiLevelType w:val="hybridMultilevel"/>
    <w:tmpl w:val="60C6EA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024D8D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DD14E44A">
      <w:start w:val="1"/>
      <w:numFmt w:val="taiwaneseCountingThousand"/>
      <w:lvlText w:val="%4、"/>
      <w:lvlJc w:val="left"/>
      <w:pPr>
        <w:ind w:left="1836" w:hanging="396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5532BB"/>
    <w:multiLevelType w:val="hybridMultilevel"/>
    <w:tmpl w:val="2968E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24"/>
  </w:num>
  <w:num w:numId="5">
    <w:abstractNumId w:val="13"/>
  </w:num>
  <w:num w:numId="6">
    <w:abstractNumId w:val="0"/>
  </w:num>
  <w:num w:numId="7">
    <w:abstractNumId w:val="2"/>
  </w:num>
  <w:num w:numId="8">
    <w:abstractNumId w:val="28"/>
  </w:num>
  <w:num w:numId="9">
    <w:abstractNumId w:val="17"/>
  </w:num>
  <w:num w:numId="10">
    <w:abstractNumId w:val="23"/>
  </w:num>
  <w:num w:numId="11">
    <w:abstractNumId w:val="11"/>
  </w:num>
  <w:num w:numId="12">
    <w:abstractNumId w:val="22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26"/>
  </w:num>
  <w:num w:numId="18">
    <w:abstractNumId w:val="3"/>
  </w:num>
  <w:num w:numId="19">
    <w:abstractNumId w:val="18"/>
  </w:num>
  <w:num w:numId="20">
    <w:abstractNumId w:val="29"/>
  </w:num>
  <w:num w:numId="21">
    <w:abstractNumId w:val="32"/>
  </w:num>
  <w:num w:numId="22">
    <w:abstractNumId w:val="4"/>
  </w:num>
  <w:num w:numId="23">
    <w:abstractNumId w:val="27"/>
  </w:num>
  <w:num w:numId="24">
    <w:abstractNumId w:val="16"/>
  </w:num>
  <w:num w:numId="25">
    <w:abstractNumId w:val="20"/>
  </w:num>
  <w:num w:numId="26">
    <w:abstractNumId w:val="30"/>
  </w:num>
  <w:num w:numId="27">
    <w:abstractNumId w:val="7"/>
  </w:num>
  <w:num w:numId="28">
    <w:abstractNumId w:val="19"/>
  </w:num>
  <w:num w:numId="29">
    <w:abstractNumId w:val="8"/>
  </w:num>
  <w:num w:numId="30">
    <w:abstractNumId w:val="25"/>
  </w:num>
  <w:num w:numId="31">
    <w:abstractNumId w:val="10"/>
  </w:num>
  <w:num w:numId="32">
    <w:abstractNumId w:val="1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F"/>
    <w:rsid w:val="00023386"/>
    <w:rsid w:val="000270A6"/>
    <w:rsid w:val="00066986"/>
    <w:rsid w:val="00073639"/>
    <w:rsid w:val="000B2B9A"/>
    <w:rsid w:val="000C7425"/>
    <w:rsid w:val="00100489"/>
    <w:rsid w:val="001075DD"/>
    <w:rsid w:val="00133EFF"/>
    <w:rsid w:val="001C4A45"/>
    <w:rsid w:val="001F4171"/>
    <w:rsid w:val="002126A3"/>
    <w:rsid w:val="002225EF"/>
    <w:rsid w:val="00266C53"/>
    <w:rsid w:val="00292A41"/>
    <w:rsid w:val="003055F1"/>
    <w:rsid w:val="00310BA6"/>
    <w:rsid w:val="00321404"/>
    <w:rsid w:val="00382647"/>
    <w:rsid w:val="0038553D"/>
    <w:rsid w:val="003B07C8"/>
    <w:rsid w:val="003E7A6F"/>
    <w:rsid w:val="003F6345"/>
    <w:rsid w:val="00504055"/>
    <w:rsid w:val="00505EDA"/>
    <w:rsid w:val="00511A98"/>
    <w:rsid w:val="00556F83"/>
    <w:rsid w:val="00562829"/>
    <w:rsid w:val="005D67FD"/>
    <w:rsid w:val="005F6481"/>
    <w:rsid w:val="006B7E58"/>
    <w:rsid w:val="006D04A3"/>
    <w:rsid w:val="00743864"/>
    <w:rsid w:val="00777856"/>
    <w:rsid w:val="007945AB"/>
    <w:rsid w:val="007C64A2"/>
    <w:rsid w:val="007E4048"/>
    <w:rsid w:val="008269C3"/>
    <w:rsid w:val="008427C1"/>
    <w:rsid w:val="00852783"/>
    <w:rsid w:val="00873A96"/>
    <w:rsid w:val="008F69C8"/>
    <w:rsid w:val="00930493"/>
    <w:rsid w:val="00976FFF"/>
    <w:rsid w:val="00A1438F"/>
    <w:rsid w:val="00A17B72"/>
    <w:rsid w:val="00B34829"/>
    <w:rsid w:val="00B82309"/>
    <w:rsid w:val="00B823E6"/>
    <w:rsid w:val="00BA6947"/>
    <w:rsid w:val="00BC4C98"/>
    <w:rsid w:val="00C157C3"/>
    <w:rsid w:val="00C36CD8"/>
    <w:rsid w:val="00D25C37"/>
    <w:rsid w:val="00D264C2"/>
    <w:rsid w:val="00E65F4A"/>
    <w:rsid w:val="00EA53E6"/>
    <w:rsid w:val="00F34ECE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1B77A"/>
  <w15:chartTrackingRefBased/>
  <w15:docId w15:val="{DF9FA3B8-8CF2-4497-BD92-DFD008F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2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2647"/>
    <w:rPr>
      <w:sz w:val="20"/>
      <w:szCs w:val="20"/>
    </w:rPr>
  </w:style>
  <w:style w:type="paragraph" w:styleId="a8">
    <w:name w:val="List Paragraph"/>
    <w:basedOn w:val="a"/>
    <w:uiPriority w:val="34"/>
    <w:qFormat/>
    <w:rsid w:val="002126A3"/>
    <w:pPr>
      <w:ind w:leftChars="200" w:left="480"/>
    </w:pPr>
  </w:style>
  <w:style w:type="paragraph" w:styleId="Web">
    <w:name w:val="Normal (Web)"/>
    <w:basedOn w:val="a"/>
    <w:uiPriority w:val="99"/>
    <w:unhideWhenUsed/>
    <w:rsid w:val="0032140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2025-12-29T23:46:00Z</cp:lastPrinted>
  <dcterms:created xsi:type="dcterms:W3CDTF">2026-02-26T09:09:00Z</dcterms:created>
  <dcterms:modified xsi:type="dcterms:W3CDTF">2026-02-26T09:09:00Z</dcterms:modified>
</cp:coreProperties>
</file>