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2"/>
        <w:tabs>
          <w:tab w:val="clear" w:pos="-1134"/>
          <w:tab w:val="clear" w:pos="-1062"/>
          <w:tab w:val="left" w:pos="0" w:leader="none"/>
        </w:tabs>
        <w:ind w:left="1134" w:hanging="0"/>
        <w:rPr/>
      </w:pPr>
      <w:r>
        <w:rPr>
          <w:rStyle w:val="Style13"/>
          <w:b w:val="false"/>
          <w:bCs w:val="false"/>
          <w:color w:val="auto"/>
        </w:rPr>
        <w:t>子計畫</w:t>
      </w:r>
      <w:r>
        <w:rPr>
          <w:rStyle w:val="Style13"/>
          <w:bCs w:val="false"/>
          <w:color w:val="auto"/>
        </w:rPr>
        <w:t>15</w:t>
      </w:r>
      <w:r>
        <w:rPr>
          <w:rStyle w:val="Style13"/>
          <w:b w:val="false"/>
          <w:bCs w:val="false"/>
          <w:color w:val="auto"/>
        </w:rPr>
        <w:t>：「年度主題子計畫</w:t>
      </w:r>
      <w:r>
        <w:rPr>
          <w:rStyle w:val="Style13"/>
          <w:b w:val="false"/>
          <w:bCs w:val="false"/>
          <w:color w:val="auto"/>
        </w:rPr>
        <w:t>-</w:t>
      </w:r>
      <w:r>
        <w:rPr>
          <w:rStyle w:val="Style13"/>
          <w:color w:val="auto"/>
        </w:rPr>
        <w:t>淨零綠校園主題系列活動</w:t>
      </w:r>
      <w:r>
        <w:rPr>
          <w:rStyle w:val="Style13"/>
          <w:b w:val="false"/>
          <w:bCs w:val="false"/>
          <w:color w:val="auto"/>
        </w:rPr>
        <w:t>」</w:t>
      </w:r>
      <w:r>
        <w:rPr>
          <w:rStyle w:val="Style13"/>
          <w:bCs w:val="false"/>
          <w:color w:val="auto"/>
        </w:rPr>
        <w:t>-</w:t>
      </w:r>
      <w:bookmarkStart w:id="0" w:name="__DdeLink__626_3552726639"/>
      <w:r>
        <w:rPr>
          <w:rStyle w:val="Style13"/>
          <w:color w:val="auto"/>
        </w:rPr>
        <w:t>識樹‧養樹‧愛樹教育解說營計畫</w:t>
      </w:r>
      <w:bookmarkEnd w:id="0"/>
    </w:p>
    <w:p>
      <w:pPr>
        <w:pStyle w:val="Style20"/>
        <w:rPr>
          <w:rFonts w:ascii="標楷體" w:hAnsi="標楷體" w:eastAsia="標楷體" w:cs="標楷體"/>
          <w:highlight w:val="white"/>
        </w:rPr>
      </w:pPr>
      <w:r>
        <w:rPr>
          <w:rFonts w:eastAsia="標楷體" w:cs="標楷體" w:ascii="標楷體" w:hAnsi="標楷體"/>
          <w:highlight w:val="white"/>
        </w:rPr>
      </w:r>
    </w:p>
    <w:p>
      <w:pPr>
        <w:pStyle w:val="Style20"/>
        <w:rPr/>
      </w:pPr>
      <w:r>
        <w:rPr>
          <w:rStyle w:val="Style13"/>
          <w:rFonts w:ascii="標楷體" w:hAnsi="標楷體" w:cs="標楷體" w:eastAsia="標楷體"/>
          <w:highlight w:val="white"/>
        </w:rPr>
        <w:t xml:space="preserve">    </w:t>
      </w:r>
      <w:r>
        <w:rPr>
          <w:rStyle w:val="Style13"/>
          <w:rFonts w:ascii="標楷體" w:hAnsi="標楷體" w:cs="標楷體" w:eastAsia="標楷體"/>
          <w:highlight w:val="white"/>
        </w:rPr>
        <w:t>教育部自</w:t>
      </w:r>
      <w:r>
        <w:rPr>
          <w:rStyle w:val="Style13"/>
          <w:rFonts w:eastAsia="標楷體" w:cs="標楷體" w:ascii="標楷體" w:hAnsi="標楷體"/>
          <w:highlight w:val="white"/>
        </w:rPr>
        <w:t>109</w:t>
      </w:r>
      <w:r>
        <w:rPr>
          <w:rStyle w:val="Style13"/>
          <w:rFonts w:ascii="標楷體" w:hAnsi="標楷體" w:cs="標楷體" w:eastAsia="標楷體"/>
          <w:highlight w:val="white"/>
        </w:rPr>
        <w:t>年</w:t>
      </w:r>
      <w:r>
        <w:rPr>
          <w:rStyle w:val="Style13"/>
          <w:rFonts w:eastAsia="標楷體" w:cs="標楷體" w:ascii="標楷體" w:hAnsi="標楷體"/>
          <w:highlight w:val="white"/>
        </w:rPr>
        <w:t>8</w:t>
      </w:r>
      <w:r>
        <w:rPr>
          <w:rStyle w:val="Style13"/>
          <w:rFonts w:ascii="標楷體" w:hAnsi="標楷體" w:cs="標楷體" w:eastAsia="標楷體"/>
          <w:highlight w:val="white"/>
        </w:rPr>
        <w:t>月</w:t>
      </w:r>
      <w:r>
        <w:rPr>
          <w:rStyle w:val="Style13"/>
          <w:rFonts w:eastAsia="標楷體" w:cs="標楷體" w:ascii="標楷體" w:hAnsi="標楷體"/>
          <w:highlight w:val="white"/>
        </w:rPr>
        <w:t>7</w:t>
      </w:r>
      <w:r>
        <w:rPr>
          <w:rStyle w:val="Style13"/>
          <w:rFonts w:ascii="標楷體" w:hAnsi="標楷體" w:cs="標楷體" w:eastAsia="標楷體"/>
          <w:highlight w:val="white"/>
        </w:rPr>
        <w:t>日起正式啟動「校園樹木環境盤點及植樹計畫」，透過盤點計畫，建置校園樹木圖資資料庫，彙整蒐集校園樹木種類、數量、資料及故事，製作樹種說明掛牌，並運用</w:t>
      </w:r>
      <w:r>
        <w:rPr>
          <w:rStyle w:val="Style13"/>
          <w:rFonts w:eastAsia="標楷體" w:cs="標楷體" w:ascii="標楷體" w:hAnsi="標楷體"/>
          <w:highlight w:val="white"/>
        </w:rPr>
        <w:t>QR Code</w:t>
      </w:r>
      <w:r>
        <w:rPr>
          <w:rStyle w:val="Style13"/>
          <w:rFonts w:ascii="標楷體" w:hAnsi="標楷體" w:cs="標楷體" w:eastAsia="標楷體"/>
          <w:highlight w:val="white"/>
        </w:rPr>
        <w:t>及數位科技發展校園行動學習，加強學校人員與校樹連結，進而培養學校人員愛樹思維。利用校園樹木圖資資料庫，學校可結合環境教育及永續循環校園核心價值進行推廣，發展因地制宜的校本課程及未來校園藍圖，回應到聯合國的永續發展目標，更可以與在地社區結合成為綠色網絡，以學校為根基，拓展國人愛樹情懷。</w:t>
      </w:r>
    </w:p>
    <w:p>
      <w:pPr>
        <w:pStyle w:val="Style20"/>
        <w:rPr>
          <w:rFonts w:ascii="標楷體" w:hAnsi="標楷體" w:eastAsia="標楷體"/>
          <w:b/>
          <w:b/>
        </w:rPr>
      </w:pPr>
      <w:r>
        <w:rPr>
          <w:rFonts w:eastAsia="標楷體" w:ascii="標楷體" w:hAnsi="標楷體"/>
          <w:b/>
        </w:rPr>
      </w:r>
    </w:p>
    <w:p>
      <w:pPr>
        <w:pStyle w:val="Style20"/>
        <w:numPr>
          <w:ilvl w:val="0"/>
          <w:numId w:val="2"/>
        </w:numPr>
        <w:overflowPunct w:val="false"/>
        <w:snapToGrid w:val="false"/>
        <w:spacing w:lineRule="exact" w:line="320"/>
        <w:rPr/>
      </w:pPr>
      <w:r>
        <w:rPr>
          <w:rStyle w:val="Style13"/>
          <w:rFonts w:ascii="標楷體" w:hAnsi="標楷體" w:eastAsia="標楷體"/>
          <w:b/>
        </w:rPr>
        <w:t>依據：</w:t>
      </w:r>
      <w:r>
        <w:rPr>
          <w:rStyle w:val="Style13"/>
          <w:rFonts w:eastAsia="標楷體" w:ascii="標楷體" w:hAnsi="標楷體"/>
        </w:rPr>
        <w:t>113</w:t>
      </w:r>
      <w:r>
        <w:rPr>
          <w:rStyle w:val="Style13"/>
          <w:rFonts w:ascii="標楷體" w:hAnsi="標楷體" w:eastAsia="標楷體"/>
        </w:rPr>
        <w:t>年度教育部補助地方政府辦理環境教育輔導小組計畫辦理</w:t>
      </w:r>
    </w:p>
    <w:p>
      <w:pPr>
        <w:pStyle w:val="Style20"/>
        <w:overflowPunct w:val="false"/>
        <w:snapToGrid w:val="false"/>
        <w:spacing w:lineRule="exact" w:line="320"/>
        <w:ind w:firstLine="480"/>
        <w:rPr>
          <w:rFonts w:ascii="標楷體" w:hAnsi="標楷體" w:eastAsia="標楷體"/>
        </w:rPr>
      </w:pPr>
      <w:r>
        <w:rPr>
          <w:rFonts w:eastAsia="標楷體" w:ascii="標楷體" w:hAnsi="標楷體"/>
        </w:rPr>
      </w:r>
    </w:p>
    <w:p>
      <w:pPr>
        <w:pStyle w:val="Style20"/>
        <w:numPr>
          <w:ilvl w:val="0"/>
          <w:numId w:val="2"/>
        </w:numPr>
        <w:snapToGrid w:val="false"/>
        <w:spacing w:lineRule="exact" w:line="320"/>
        <w:rPr>
          <w:rFonts w:ascii="標楷體" w:hAnsi="標楷體" w:eastAsia="標楷體"/>
          <w:b/>
          <w:b/>
          <w:bCs/>
        </w:rPr>
      </w:pPr>
      <w:r>
        <w:rPr>
          <w:rFonts w:ascii="標楷體" w:hAnsi="標楷體" w:eastAsia="標楷體"/>
          <w:b/>
          <w:bCs/>
        </w:rPr>
        <w:t>目標：</w:t>
      </w:r>
    </w:p>
    <w:p>
      <w:pPr>
        <w:pStyle w:val="Style21"/>
        <w:spacing w:lineRule="auto" w:line="300"/>
        <w:ind w:left="993" w:hanging="426"/>
        <w:jc w:val="both"/>
        <w:rPr>
          <w:rFonts w:ascii="標楷體" w:hAnsi="標楷體" w:eastAsia="標楷體" w:cs="標楷體"/>
        </w:rPr>
      </w:pPr>
      <w:r>
        <w:rPr>
          <w:rFonts w:eastAsia="標楷體" w:cs="標楷體" w:ascii="標楷體" w:hAnsi="標楷體"/>
        </w:rPr>
        <w:t>(</w:t>
      </w:r>
      <w:r>
        <w:rPr>
          <w:rFonts w:ascii="標楷體" w:hAnsi="標楷體" w:cs="標楷體" w:eastAsia="標楷體"/>
        </w:rPr>
        <w:t>一</w:t>
      </w:r>
      <w:r>
        <w:rPr>
          <w:rFonts w:eastAsia="標楷體" w:cs="標楷體" w:ascii="標楷體" w:hAnsi="標楷體"/>
        </w:rPr>
        <w:t>)</w:t>
      </w:r>
      <w:r>
        <w:rPr>
          <w:rFonts w:ascii="標楷體" w:hAnsi="標楷體" w:cs="標楷體" w:eastAsia="標楷體"/>
        </w:rPr>
        <w:t>探討、反思樹木與人類生活上的密切關係，建立對環境生態的覺知能力。加深對生活周遭生態議題的關心與理解。進而尊重生命而採取行動識樹、養樹、愛樹、護樹。</w:t>
      </w:r>
    </w:p>
    <w:p>
      <w:pPr>
        <w:pStyle w:val="Style21"/>
        <w:spacing w:lineRule="auto" w:line="300"/>
        <w:ind w:left="993" w:hanging="426"/>
        <w:jc w:val="both"/>
        <w:rPr>
          <w:rFonts w:ascii="標楷體" w:hAnsi="標楷體" w:eastAsia="標楷體" w:cs="標楷體"/>
        </w:rPr>
      </w:pPr>
      <w:r>
        <w:rPr>
          <w:rFonts w:eastAsia="標楷體" w:cs="標楷體" w:ascii="標楷體" w:hAnsi="標楷體"/>
        </w:rPr>
        <w:t>(</w:t>
      </w:r>
      <w:r>
        <w:rPr>
          <w:rFonts w:ascii="標楷體" w:hAnsi="標楷體" w:cs="標楷體" w:eastAsia="標楷體"/>
        </w:rPr>
        <w:t>二</w:t>
      </w:r>
      <w:r>
        <w:rPr>
          <w:rFonts w:eastAsia="標楷體" w:cs="標楷體" w:ascii="標楷體" w:hAnsi="標楷體"/>
        </w:rPr>
        <w:t>)</w:t>
      </w:r>
      <w:r>
        <w:rPr>
          <w:rFonts w:ascii="標楷體" w:hAnsi="標楷體" w:cs="標楷體" w:eastAsia="標楷體"/>
        </w:rPr>
        <w:t>藉由實地觀察、探索、體驗及分享之過程，了解植物生態的美麗與珍貴，期能於活動中透過解說觀摩，讓學員們得以學習生動活潑之解說技巧，建立尊重關懷生態的觀念，未來能引領一般民眾更能親近自然生態、關懷自然生態。</w:t>
      </w:r>
    </w:p>
    <w:p>
      <w:pPr>
        <w:pStyle w:val="Style21"/>
        <w:spacing w:lineRule="auto" w:line="300"/>
        <w:ind w:left="993" w:hanging="426"/>
        <w:jc w:val="both"/>
        <w:rPr>
          <w:rFonts w:ascii="標楷體" w:hAnsi="標楷體" w:eastAsia="標楷體" w:cs="標楷體"/>
        </w:rPr>
      </w:pPr>
      <w:r>
        <w:rPr>
          <w:rFonts w:eastAsia="標楷體" w:cs="標楷體" w:ascii="標楷體" w:hAnsi="標楷體"/>
        </w:rPr>
        <w:t>(</w:t>
      </w:r>
      <w:r>
        <w:rPr>
          <w:rFonts w:ascii="標楷體" w:hAnsi="標楷體" w:cs="標楷體" w:eastAsia="標楷體"/>
        </w:rPr>
        <w:t>三</w:t>
      </w:r>
      <w:r>
        <w:rPr>
          <w:rFonts w:eastAsia="標楷體" w:cs="標楷體" w:ascii="標楷體" w:hAnsi="標楷體"/>
        </w:rPr>
        <w:t>)</w:t>
      </w:r>
      <w:r>
        <w:rPr>
          <w:rFonts w:ascii="標楷體" w:hAnsi="標楷體" w:cs="標楷體" w:eastAsia="標楷體"/>
        </w:rPr>
        <w:t>設計實用教案，使教學生動活潑、學生學習興致高昂，提升樹木保育之教學成效。</w:t>
      </w:r>
    </w:p>
    <w:p>
      <w:pPr>
        <w:pStyle w:val="Style21"/>
        <w:spacing w:lineRule="auto" w:line="300"/>
        <w:ind w:left="993" w:hanging="426"/>
        <w:jc w:val="both"/>
        <w:rPr>
          <w:rFonts w:ascii="標楷體" w:hAnsi="標楷體" w:eastAsia="標楷體" w:cs="標楷體"/>
        </w:rPr>
      </w:pPr>
      <w:r>
        <w:rPr>
          <w:rFonts w:eastAsia="標楷體" w:cs="標楷體" w:ascii="標楷體" w:hAnsi="標楷體"/>
        </w:rPr>
        <w:t>(</w:t>
      </w:r>
      <w:r>
        <w:rPr>
          <w:rFonts w:ascii="標楷體" w:hAnsi="標楷體" w:cs="標楷體" w:eastAsia="標楷體"/>
        </w:rPr>
        <w:t>四</w:t>
      </w:r>
      <w:r>
        <w:rPr>
          <w:rFonts w:eastAsia="標楷體" w:cs="標楷體" w:ascii="標楷體" w:hAnsi="標楷體"/>
        </w:rPr>
        <w:t>)</w:t>
      </w:r>
      <w:r>
        <w:rPr>
          <w:rFonts w:ascii="標楷體" w:hAnsi="標楷體" w:cs="標楷體" w:eastAsia="標楷體"/>
        </w:rPr>
        <w:t>參與教師返校後能帶領學生從事愛樹教育之教學活動，藉以符應本市新世代環境教育發展（</w:t>
      </w:r>
      <w:r>
        <w:rPr>
          <w:rFonts w:eastAsia="標楷體" w:cs="標楷體" w:ascii="標楷體" w:hAnsi="標楷體"/>
        </w:rPr>
        <w:t>NEED</w:t>
      </w:r>
      <w:r>
        <w:rPr>
          <w:rFonts w:ascii="標楷體" w:hAnsi="標楷體" w:cs="標楷體" w:eastAsia="標楷體"/>
        </w:rPr>
        <w:t>）行動架構校園環境及資源管理面向之營繕優質校園生態環境領域。</w:t>
      </w:r>
    </w:p>
    <w:p>
      <w:pPr>
        <w:pStyle w:val="Style20"/>
        <w:tabs>
          <w:tab w:val="clear" w:pos="480"/>
        </w:tabs>
        <w:spacing w:lineRule="exact" w:line="360"/>
        <w:ind w:left="850" w:hanging="370"/>
        <w:rPr>
          <w:rFonts w:ascii="標楷體" w:hAnsi="標楷體" w:eastAsia="標楷體"/>
        </w:rPr>
      </w:pPr>
      <w:r>
        <w:rPr>
          <w:rFonts w:eastAsia="標楷體" w:ascii="標楷體" w:hAnsi="標楷體"/>
        </w:rPr>
      </w:r>
    </w:p>
    <w:p>
      <w:pPr>
        <w:pStyle w:val="Style20"/>
        <w:numPr>
          <w:ilvl w:val="0"/>
          <w:numId w:val="2"/>
        </w:numPr>
        <w:snapToGrid w:val="false"/>
        <w:spacing w:lineRule="exact" w:line="320"/>
        <w:rPr>
          <w:rFonts w:ascii="標楷體" w:hAnsi="標楷體" w:eastAsia="標楷體"/>
          <w:b/>
          <w:b/>
          <w:bCs/>
        </w:rPr>
      </w:pPr>
      <w:r>
        <w:rPr>
          <w:rFonts w:ascii="標楷體" w:hAnsi="標楷體" w:eastAsia="標楷體"/>
          <w:b/>
          <w:bCs/>
        </w:rPr>
        <w:t>辦理單位：</w:t>
      </w:r>
    </w:p>
    <w:p>
      <w:pPr>
        <w:pStyle w:val="Style21"/>
        <w:numPr>
          <w:ilvl w:val="0"/>
          <w:numId w:val="3"/>
        </w:numPr>
        <w:snapToGrid w:val="false"/>
        <w:spacing w:lineRule="exact" w:line="320"/>
        <w:rPr>
          <w:rFonts w:ascii="標楷體" w:hAnsi="標楷體" w:eastAsia="標楷體"/>
          <w:bCs/>
        </w:rPr>
      </w:pPr>
      <w:r>
        <w:rPr>
          <w:rFonts w:ascii="標楷體" w:hAnsi="標楷體" w:eastAsia="標楷體"/>
          <w:bCs/>
        </w:rPr>
        <w:t>指導單位：教育部。</w:t>
      </w:r>
    </w:p>
    <w:p>
      <w:pPr>
        <w:pStyle w:val="Style21"/>
        <w:numPr>
          <w:ilvl w:val="0"/>
          <w:numId w:val="3"/>
        </w:numPr>
        <w:snapToGrid w:val="false"/>
        <w:spacing w:lineRule="exact" w:line="320"/>
        <w:rPr>
          <w:rFonts w:ascii="標楷體" w:hAnsi="標楷體" w:eastAsia="標楷體"/>
          <w:bCs/>
        </w:rPr>
      </w:pPr>
      <w:r>
        <w:rPr>
          <w:rFonts w:ascii="標楷體" w:hAnsi="標楷體" w:eastAsia="標楷體"/>
          <w:bCs/>
        </w:rPr>
        <w:t>主辦單位：臺中市政府教育局</w:t>
      </w:r>
    </w:p>
    <w:p>
      <w:pPr>
        <w:pStyle w:val="Style21"/>
        <w:numPr>
          <w:ilvl w:val="0"/>
          <w:numId w:val="3"/>
        </w:numPr>
        <w:snapToGrid w:val="false"/>
        <w:spacing w:lineRule="exact" w:line="320"/>
        <w:rPr>
          <w:rFonts w:ascii="標楷體" w:hAnsi="標楷體" w:eastAsia="標楷體"/>
          <w:bCs/>
        </w:rPr>
      </w:pPr>
      <w:r>
        <w:rPr>
          <w:rFonts w:ascii="標楷體" w:hAnsi="標楷體" w:eastAsia="標楷體"/>
          <w:bCs/>
        </w:rPr>
        <w:t>承辦單位：臺中市太平區長億國民小學、臺中市政府教育局環境教育輔導團</w:t>
      </w:r>
    </w:p>
    <w:p>
      <w:pPr>
        <w:pStyle w:val="Style21"/>
        <w:numPr>
          <w:ilvl w:val="0"/>
          <w:numId w:val="3"/>
        </w:numPr>
        <w:snapToGrid w:val="false"/>
        <w:spacing w:lineRule="exact" w:line="320"/>
        <w:rPr>
          <w:rFonts w:ascii="標楷體" w:hAnsi="標楷體" w:eastAsia="標楷體"/>
          <w:bCs/>
        </w:rPr>
      </w:pPr>
      <w:r>
        <w:rPr>
          <w:rFonts w:ascii="標楷體" w:hAnsi="標楷體" w:eastAsia="標楷體"/>
          <w:bCs/>
        </w:rPr>
        <w:t>協辦單位：臺中市沙鹿區北勢國民小學、行政院農業部生物多樣性研究所</w:t>
      </w:r>
    </w:p>
    <w:p>
      <w:pPr>
        <w:pStyle w:val="Style21"/>
        <w:snapToGrid w:val="false"/>
        <w:spacing w:lineRule="exact" w:line="320"/>
        <w:ind w:left="1245" w:firstLine="561"/>
        <w:rPr>
          <w:rFonts w:ascii="標楷體" w:hAnsi="標楷體" w:eastAsia="標楷體"/>
          <w:b/>
          <w:b/>
          <w:bCs/>
        </w:rPr>
      </w:pPr>
      <w:r>
        <w:rPr>
          <w:rFonts w:eastAsia="標楷體" w:ascii="標楷體" w:hAnsi="標楷體"/>
          <w:b/>
          <w:bCs/>
        </w:rPr>
      </w:r>
    </w:p>
    <w:p>
      <w:pPr>
        <w:pStyle w:val="Style20"/>
        <w:numPr>
          <w:ilvl w:val="0"/>
          <w:numId w:val="2"/>
        </w:numPr>
        <w:tabs>
          <w:tab w:val="clear" w:pos="480"/>
        </w:tabs>
        <w:snapToGrid w:val="false"/>
        <w:spacing w:lineRule="exact" w:line="320"/>
        <w:ind w:left="1701" w:hanging="1701"/>
        <w:rPr/>
      </w:pPr>
      <w:r>
        <w:rPr>
          <w:rStyle w:val="Style13"/>
          <w:rFonts w:ascii="標楷體" w:hAnsi="標楷體" w:eastAsia="標楷體"/>
          <w:b/>
          <w:bCs/>
        </w:rPr>
        <w:t>活動日期：</w:t>
      </w:r>
      <w:r>
        <w:rPr>
          <w:rStyle w:val="Style13"/>
          <w:rFonts w:eastAsia="標楷體" w:cs="標楷體" w:ascii="標楷體" w:hAnsi="標楷體"/>
        </w:rPr>
        <w:t>11</w:t>
      </w:r>
      <w:bookmarkStart w:id="1" w:name="bookmark=id.1fob9te"/>
      <w:bookmarkStart w:id="2" w:name="bookmark=id.30j0zll"/>
      <w:bookmarkEnd w:id="1"/>
      <w:bookmarkEnd w:id="2"/>
      <w:r>
        <w:rPr>
          <w:rStyle w:val="Style13"/>
          <w:rFonts w:eastAsia="標楷體" w:cs="標楷體" w:ascii="標楷體" w:hAnsi="標楷體"/>
        </w:rPr>
        <w:t>3</w:t>
      </w:r>
      <w:r>
        <w:rPr>
          <w:rStyle w:val="Style13"/>
          <w:rFonts w:ascii="標楷體" w:hAnsi="標楷體" w:cs="標楷體" w:eastAsia="標楷體"/>
        </w:rPr>
        <w:t>年</w:t>
      </w:r>
      <w:r>
        <w:rPr>
          <w:rStyle w:val="Style13"/>
          <w:rFonts w:eastAsia="標楷體" w:cs="標楷體" w:ascii="標楷體" w:hAnsi="標楷體"/>
        </w:rPr>
        <w:t>6</w:t>
      </w:r>
      <w:r>
        <w:rPr>
          <w:rStyle w:val="Style13"/>
          <w:rFonts w:ascii="標楷體" w:hAnsi="標楷體" w:cs="標楷體" w:eastAsia="標楷體"/>
        </w:rPr>
        <w:t>月</w:t>
      </w:r>
      <w:r>
        <w:rPr>
          <w:rStyle w:val="Style13"/>
          <w:rFonts w:eastAsia="標楷體" w:cs="標楷體" w:ascii="標楷體" w:hAnsi="標楷體"/>
        </w:rPr>
        <w:t>30</w:t>
      </w:r>
      <w:r>
        <w:rPr>
          <w:rStyle w:val="Style13"/>
          <w:rFonts w:ascii="標楷體" w:hAnsi="標楷體" w:cs="標楷體" w:eastAsia="標楷體"/>
        </w:rPr>
        <w:t>日〜</w:t>
      </w:r>
      <w:r>
        <w:rPr>
          <w:rStyle w:val="Style13"/>
          <w:rFonts w:eastAsia="標楷體" w:cs="標楷體" w:ascii="標楷體" w:hAnsi="標楷體"/>
        </w:rPr>
        <w:t>113</w:t>
      </w:r>
      <w:r>
        <w:rPr>
          <w:rStyle w:val="Style13"/>
          <w:rFonts w:ascii="標楷體" w:hAnsi="標楷體" w:cs="標楷體" w:eastAsia="標楷體"/>
        </w:rPr>
        <w:t>年</w:t>
      </w:r>
      <w:r>
        <w:rPr>
          <w:rStyle w:val="Style13"/>
          <w:rFonts w:eastAsia="標楷體" w:cs="標楷體" w:ascii="標楷體" w:hAnsi="標楷體"/>
        </w:rPr>
        <w:t>7</w:t>
      </w:r>
      <w:r>
        <w:rPr>
          <w:rStyle w:val="Style13"/>
          <w:rFonts w:ascii="標楷體" w:hAnsi="標楷體" w:cs="標楷體" w:eastAsia="標楷體"/>
        </w:rPr>
        <w:t>月</w:t>
      </w:r>
      <w:r>
        <w:rPr>
          <w:rStyle w:val="Style13"/>
          <w:rFonts w:eastAsia="標楷體" w:cs="標楷體" w:ascii="標楷體" w:hAnsi="標楷體"/>
        </w:rPr>
        <w:t>2</w:t>
      </w:r>
      <w:r>
        <w:rPr>
          <w:rStyle w:val="Style13"/>
          <w:rFonts w:ascii="標楷體" w:hAnsi="標楷體" w:cs="標楷體" w:eastAsia="標楷體"/>
        </w:rPr>
        <w:t>日</w:t>
      </w:r>
    </w:p>
    <w:p>
      <w:pPr>
        <w:pStyle w:val="Style20"/>
        <w:tabs>
          <w:tab w:val="clear" w:pos="480"/>
        </w:tabs>
        <w:snapToGrid w:val="false"/>
        <w:spacing w:lineRule="exact" w:line="320"/>
        <w:ind w:left="1701" w:hanging="0"/>
        <w:rPr>
          <w:rFonts w:ascii="標楷體" w:hAnsi="標楷體" w:eastAsia="標楷體"/>
          <w:b/>
          <w:b/>
          <w:bCs/>
        </w:rPr>
      </w:pPr>
      <w:r>
        <w:rPr>
          <w:rFonts w:eastAsia="標楷體" w:ascii="標楷體" w:hAnsi="標楷體"/>
          <w:b/>
          <w:bCs/>
        </w:rPr>
      </w:r>
    </w:p>
    <w:p>
      <w:pPr>
        <w:pStyle w:val="Style20"/>
        <w:numPr>
          <w:ilvl w:val="0"/>
          <w:numId w:val="2"/>
        </w:numPr>
        <w:tabs>
          <w:tab w:val="clear" w:pos="480"/>
        </w:tabs>
        <w:snapToGrid w:val="false"/>
        <w:spacing w:lineRule="exact" w:line="320"/>
        <w:ind w:left="1701" w:hanging="1701"/>
        <w:rPr/>
      </w:pPr>
      <w:r>
        <w:rPr>
          <w:rStyle w:val="Style13"/>
          <w:rFonts w:ascii="標楷體" w:hAnsi="標楷體" w:eastAsia="標楷體"/>
          <w:b/>
          <w:bCs/>
        </w:rPr>
        <w:t>活動地點：</w:t>
      </w:r>
      <w:r>
        <w:rPr>
          <w:rStyle w:val="Style13"/>
          <w:rFonts w:ascii="標楷體" w:hAnsi="標楷體" w:eastAsia="標楷體"/>
          <w:bCs/>
        </w:rPr>
        <w:t>行政院農業部生物多樣性研究所</w:t>
      </w:r>
    </w:p>
    <w:p>
      <w:pPr>
        <w:pStyle w:val="Style21"/>
        <w:ind w:firstLine="561"/>
        <w:rPr>
          <w:rFonts w:ascii="標楷體" w:hAnsi="標楷體" w:eastAsia="標楷體"/>
          <w:b/>
          <w:b/>
          <w:bCs/>
        </w:rPr>
      </w:pPr>
      <w:r>
        <w:rPr>
          <w:rFonts w:eastAsia="標楷體" w:ascii="標楷體" w:hAnsi="標楷體"/>
          <w:b/>
          <w:bCs/>
        </w:rPr>
      </w:r>
    </w:p>
    <w:p>
      <w:pPr>
        <w:pStyle w:val="Style20"/>
        <w:numPr>
          <w:ilvl w:val="0"/>
          <w:numId w:val="2"/>
        </w:numPr>
        <w:tabs>
          <w:tab w:val="clear" w:pos="480"/>
        </w:tabs>
        <w:snapToGrid w:val="false"/>
        <w:spacing w:lineRule="exact" w:line="320"/>
        <w:ind w:left="1701" w:hanging="1701"/>
        <w:rPr/>
      </w:pPr>
      <w:r>
        <w:rPr>
          <w:rStyle w:val="Style13"/>
          <w:rFonts w:ascii="標楷體" w:hAnsi="標楷體" w:eastAsia="標楷體"/>
          <w:b/>
          <w:bCs/>
        </w:rPr>
        <w:t>參與對象：</w:t>
      </w:r>
      <w:r>
        <w:rPr>
          <w:rStyle w:val="Style13"/>
          <w:rFonts w:ascii="標楷體" w:hAnsi="標楷體" w:cs="標楷體" w:eastAsia="標楷體"/>
        </w:rPr>
        <w:t>本活動針對「植物初學者」設計，結合室內及戶外探索課程引導參加者進入植物觀察與愛護樹木教學應用之領域。對於植物觀察、愛護樹木與解說有興趣之教師、民眾（限成人）、大學以上之學生，名額</w:t>
      </w:r>
      <w:r>
        <w:rPr>
          <w:rStyle w:val="Style13"/>
          <w:rFonts w:eastAsia="標楷體" w:cs="標楷體" w:ascii="標楷體" w:hAnsi="標楷體"/>
        </w:rPr>
        <w:t>48</w:t>
      </w:r>
      <w:r>
        <w:rPr>
          <w:rStyle w:val="Style13"/>
          <w:rFonts w:ascii="標楷體" w:hAnsi="標楷體" w:cs="標楷體" w:eastAsia="標楷體"/>
        </w:rPr>
        <w:t>人（教師</w:t>
      </w:r>
      <w:r>
        <w:rPr>
          <w:rStyle w:val="Style13"/>
          <w:rFonts w:eastAsia="標楷體" w:cs="標楷體" w:ascii="標楷體" w:hAnsi="標楷體"/>
        </w:rPr>
        <w:t>40</w:t>
      </w:r>
      <w:r>
        <w:rPr>
          <w:rStyle w:val="Style13"/>
          <w:rFonts w:ascii="標楷體" w:hAnsi="標楷體" w:cs="標楷體" w:eastAsia="標楷體"/>
        </w:rPr>
        <w:t>人，非教師</w:t>
      </w:r>
      <w:r>
        <w:rPr>
          <w:rStyle w:val="Style13"/>
          <w:rFonts w:eastAsia="標楷體" w:cs="標楷體" w:ascii="標楷體" w:hAnsi="標楷體"/>
        </w:rPr>
        <w:t>8</w:t>
      </w:r>
      <w:r>
        <w:rPr>
          <w:rStyle w:val="Style13"/>
          <w:rFonts w:ascii="標楷體" w:hAnsi="標楷體" w:cs="標楷體" w:eastAsia="標楷體"/>
        </w:rPr>
        <w:t>人，若名額未達預計人數，得於相互遞補），以臺中市所屬之正式教師為優先錄取對象</w:t>
      </w:r>
      <w:r>
        <w:rPr>
          <w:rStyle w:val="Style13"/>
          <w:rFonts w:ascii="標楷體" w:hAnsi="標楷體" w:cs="標楷體" w:eastAsia="標楷體"/>
          <w:b/>
        </w:rPr>
        <w:t>，</w:t>
      </w:r>
      <w:r>
        <w:rPr>
          <w:rStyle w:val="Style13"/>
          <w:rFonts w:ascii="標楷體" w:hAnsi="標楷體" w:cs="標楷體" w:eastAsia="標楷體"/>
        </w:rPr>
        <w:t>若有名額再開放給其他縣市及非教師身分之人員。</w:t>
      </w:r>
    </w:p>
    <w:p>
      <w:pPr>
        <w:pStyle w:val="Style20"/>
        <w:tabs>
          <w:tab w:val="clear" w:pos="480"/>
          <w:tab w:val="left" w:pos="0" w:leader="none"/>
        </w:tabs>
        <w:spacing w:lineRule="exact" w:line="360"/>
        <w:ind w:left="1200" w:hanging="0"/>
        <w:rPr>
          <w:rFonts w:ascii="標楷體" w:hAnsi="標楷體" w:eastAsia="標楷體"/>
        </w:rPr>
      </w:pPr>
      <w:r>
        <w:rPr>
          <w:rFonts w:eastAsia="標楷體" w:ascii="標楷體" w:hAnsi="標楷體"/>
        </w:rPr>
      </w:r>
    </w:p>
    <w:p>
      <w:pPr>
        <w:pStyle w:val="Style20"/>
        <w:numPr>
          <w:ilvl w:val="0"/>
          <w:numId w:val="2"/>
        </w:numPr>
        <w:snapToGrid w:val="false"/>
        <w:spacing w:lineRule="exact" w:line="320"/>
        <w:rPr>
          <w:rFonts w:ascii="標楷體" w:hAnsi="標楷體" w:eastAsia="標楷體"/>
          <w:b/>
          <w:b/>
          <w:bCs/>
        </w:rPr>
      </w:pPr>
      <w:r>
        <w:rPr>
          <w:rFonts w:ascii="標楷體" w:hAnsi="標楷體" w:eastAsia="標楷體"/>
          <w:b/>
          <w:bCs/>
        </w:rPr>
        <w:t>實施內容：</w:t>
      </w:r>
    </w:p>
    <w:p>
      <w:pPr>
        <w:pStyle w:val="Style20"/>
        <w:numPr>
          <w:ilvl w:val="0"/>
          <w:numId w:val="4"/>
        </w:numPr>
        <w:tabs>
          <w:tab w:val="clear" w:pos="480"/>
          <w:tab w:val="left" w:pos="-10080" w:leader="none"/>
          <w:tab w:val="left" w:pos="-9600" w:leader="none"/>
        </w:tabs>
        <w:spacing w:lineRule="exact" w:line="360"/>
        <w:ind w:hanging="294"/>
        <w:rPr/>
      </w:pPr>
      <w:r>
        <w:rPr>
          <w:rStyle w:val="Style13"/>
          <w:rFonts w:ascii="標楷體" w:hAnsi="標楷體" w:eastAsia="標楷體"/>
        </w:rPr>
        <w:t>報名時間：</w:t>
      </w:r>
      <w:r>
        <w:rPr>
          <w:rStyle w:val="Style13"/>
          <w:rFonts w:ascii="標楷體" w:hAnsi="標楷體" w:cs="標楷體" w:eastAsia="標楷體"/>
        </w:rPr>
        <w:t>即日起至</w:t>
      </w:r>
      <w:r>
        <w:rPr>
          <w:rStyle w:val="Style13"/>
          <w:rFonts w:eastAsia="標楷體" w:cs="標楷體" w:ascii="標楷體" w:hAnsi="標楷體"/>
        </w:rPr>
        <w:t>113</w:t>
      </w:r>
      <w:r>
        <w:rPr>
          <w:rStyle w:val="Style13"/>
          <w:rFonts w:ascii="標楷體" w:hAnsi="標楷體" w:cs="標楷體" w:eastAsia="標楷體"/>
        </w:rPr>
        <w:t>年</w:t>
      </w:r>
      <w:r>
        <w:rPr>
          <w:rStyle w:val="Style13"/>
          <w:rFonts w:eastAsia="標楷體" w:cs="標楷體" w:ascii="標楷體" w:hAnsi="標楷體"/>
        </w:rPr>
        <w:t>05</w:t>
      </w:r>
      <w:r>
        <w:rPr>
          <w:rStyle w:val="Style13"/>
          <w:rFonts w:ascii="標楷體" w:hAnsi="標楷體" w:cs="標楷體" w:eastAsia="標楷體"/>
        </w:rPr>
        <w:t>月</w:t>
      </w:r>
      <w:r>
        <w:rPr>
          <w:rStyle w:val="Style13"/>
          <w:rFonts w:eastAsia="標楷體" w:cs="標楷體" w:ascii="標楷體" w:hAnsi="標楷體"/>
        </w:rPr>
        <w:t>31</w:t>
      </w:r>
      <w:r>
        <w:rPr>
          <w:rStyle w:val="Style13"/>
          <w:rFonts w:ascii="標楷體" w:hAnsi="標楷體" w:cs="標楷體" w:eastAsia="標楷體"/>
        </w:rPr>
        <w:t>日為止（人數額滿則提前結束報名）。</w:t>
      </w:r>
    </w:p>
    <w:p>
      <w:pPr>
        <w:pStyle w:val="Style20"/>
        <w:numPr>
          <w:ilvl w:val="0"/>
          <w:numId w:val="4"/>
        </w:numPr>
        <w:tabs>
          <w:tab w:val="clear" w:pos="480"/>
          <w:tab w:val="left" w:pos="-480" w:leader="none"/>
          <w:tab w:val="left" w:pos="0" w:leader="none"/>
        </w:tabs>
        <w:spacing w:lineRule="exact" w:line="360"/>
        <w:ind w:left="1200" w:hanging="780"/>
        <w:rPr/>
      </w:pPr>
      <w:r>
        <w:rPr>
          <w:rStyle w:val="Style13"/>
          <w:rFonts w:ascii="標楷體" w:hAnsi="標楷體" w:eastAsia="標楷體"/>
        </w:rPr>
        <w:t>研習費用：</w:t>
      </w:r>
      <w:r>
        <w:rPr>
          <w:rStyle w:val="Style13"/>
          <w:rFonts w:eastAsia="標楷體" w:cs="標楷體" w:ascii="標楷體" w:hAnsi="標楷體"/>
        </w:rPr>
        <w:t>0</w:t>
      </w:r>
      <w:r>
        <w:rPr>
          <w:rStyle w:val="Style13"/>
          <w:rFonts w:ascii="標楷體" w:hAnsi="標楷體" w:cs="標楷體" w:eastAsia="標楷體"/>
        </w:rPr>
        <w:t>元</w:t>
      </w:r>
      <w:r>
        <w:rPr>
          <w:rStyle w:val="Style13"/>
          <w:rFonts w:ascii="標楷體" w:hAnsi="標楷體" w:cs="標楷體" w:eastAsia="標楷體"/>
          <w:b/>
        </w:rPr>
        <w:t>（不含學員住宿及餐費</w:t>
      </w:r>
      <w:r>
        <w:rPr>
          <w:rStyle w:val="Style13"/>
          <w:rFonts w:ascii="標楷體" w:hAnsi="標楷體" w:cs="標楷體" w:eastAsia="標楷體"/>
        </w:rPr>
        <w:t>，</w:t>
      </w:r>
      <w:r>
        <w:rPr>
          <w:rStyle w:val="Style13"/>
          <w:rFonts w:eastAsia="標楷體" w:cs="標楷體" w:ascii="標楷體" w:hAnsi="標楷體"/>
        </w:rPr>
        <w:t>3</w:t>
      </w:r>
      <w:r>
        <w:rPr>
          <w:rStyle w:val="Style13"/>
          <w:rFonts w:ascii="標楷體" w:hAnsi="標楷體" w:cs="標楷體" w:eastAsia="標楷體"/>
        </w:rPr>
        <w:t>天的研習活動，食宿皆委由</w:t>
      </w:r>
      <w:r>
        <w:rPr>
          <w:rStyle w:val="Style13"/>
          <w:rFonts w:ascii="標楷體" w:hAnsi="標楷體" w:cs="標楷體" w:eastAsia="標楷體"/>
          <w:color w:val="000000"/>
        </w:rPr>
        <w:t>生物多樣性研究所代為</w:t>
      </w:r>
      <w:r>
        <w:rPr>
          <w:rStyle w:val="Style13"/>
          <w:rFonts w:ascii="標楷體" w:hAnsi="標楷體" w:cs="標楷體" w:eastAsia="標楷體"/>
        </w:rPr>
        <w:t>辦理，</w:t>
      </w:r>
      <w:r>
        <w:rPr>
          <w:rStyle w:val="Style13"/>
          <w:rFonts w:ascii="標楷體" w:hAnsi="標楷體" w:cs="標楷體" w:eastAsia="標楷體"/>
          <w:b/>
        </w:rPr>
        <w:t>約</w:t>
      </w:r>
      <w:r>
        <w:rPr>
          <w:rStyle w:val="Style13"/>
          <w:rFonts w:eastAsia="標楷體" w:cs="標楷體" w:ascii="標楷體" w:hAnsi="標楷體"/>
          <w:b/>
        </w:rPr>
        <w:t>1220</w:t>
      </w:r>
      <w:r>
        <w:rPr>
          <w:rStyle w:val="Style13"/>
          <w:rFonts w:ascii="標楷體" w:hAnsi="標楷體" w:cs="標楷體" w:eastAsia="標楷體"/>
          <w:b/>
        </w:rPr>
        <w:t>元</w:t>
      </w:r>
      <w:r>
        <w:rPr>
          <w:rStyle w:val="Style13"/>
          <w:rFonts w:ascii="標楷體" w:hAnsi="標楷體" w:cs="標楷體" w:eastAsia="標楷體"/>
        </w:rPr>
        <w:t>（含住宿一晚</w:t>
      </w:r>
      <w:r>
        <w:rPr>
          <w:rStyle w:val="Style13"/>
          <w:rFonts w:eastAsia="標楷體" w:cs="標楷體" w:ascii="標楷體" w:hAnsi="標楷體"/>
        </w:rPr>
        <w:t>300</w:t>
      </w:r>
      <w:r>
        <w:rPr>
          <w:rStyle w:val="Style13"/>
          <w:rFonts w:ascii="標楷體" w:hAnsi="標楷體" w:cs="標楷體" w:eastAsia="標楷體"/>
        </w:rPr>
        <w:t>元</w:t>
      </w:r>
      <w:r>
        <w:rPr>
          <w:rStyle w:val="Style13"/>
          <w:rFonts w:eastAsia="標楷體" w:cs="標楷體" w:ascii="標楷體" w:hAnsi="標楷體"/>
        </w:rPr>
        <w:t>*2</w:t>
      </w:r>
      <w:r>
        <w:rPr>
          <w:rStyle w:val="Style13"/>
          <w:rFonts w:ascii="標楷體" w:hAnsi="標楷體" w:cs="標楷體" w:eastAsia="標楷體"/>
        </w:rPr>
        <w:t>晚、早餐</w:t>
      </w:r>
      <w:r>
        <w:rPr>
          <w:rStyle w:val="Style13"/>
          <w:rFonts w:eastAsia="標楷體" w:cs="標楷體" w:ascii="標楷體" w:hAnsi="標楷體"/>
        </w:rPr>
        <w:t>60</w:t>
      </w:r>
      <w:r>
        <w:rPr>
          <w:rStyle w:val="Style13"/>
          <w:rFonts w:ascii="標楷體" w:hAnsi="標楷體" w:cs="標楷體" w:eastAsia="標楷體"/>
        </w:rPr>
        <w:t>元</w:t>
      </w:r>
      <w:r>
        <w:rPr>
          <w:rStyle w:val="Style13"/>
          <w:rFonts w:eastAsia="標楷體" w:cs="標楷體" w:ascii="標楷體" w:hAnsi="標楷體"/>
        </w:rPr>
        <w:t>*2</w:t>
      </w:r>
      <w:r>
        <w:rPr>
          <w:rStyle w:val="Style13"/>
          <w:rFonts w:ascii="標楷體" w:hAnsi="標楷體" w:cs="標楷體" w:eastAsia="標楷體"/>
        </w:rPr>
        <w:t>、午晚餐</w:t>
      </w:r>
      <w:r>
        <w:rPr>
          <w:rStyle w:val="Style13"/>
          <w:rFonts w:eastAsia="標楷體" w:cs="標楷體" w:ascii="標楷體" w:hAnsi="標楷體"/>
        </w:rPr>
        <w:t>100</w:t>
      </w:r>
      <w:r>
        <w:rPr>
          <w:rStyle w:val="Style13"/>
          <w:rFonts w:ascii="標楷體" w:hAnsi="標楷體" w:cs="標楷體" w:eastAsia="標楷體"/>
        </w:rPr>
        <w:t>元</w:t>
      </w:r>
      <w:r>
        <w:rPr>
          <w:rStyle w:val="Style13"/>
          <w:rFonts w:eastAsia="標楷體" w:cs="標楷體" w:ascii="標楷體" w:hAnsi="標楷體"/>
        </w:rPr>
        <w:t>*5</w:t>
      </w:r>
      <w:r>
        <w:rPr>
          <w:rStyle w:val="Style13"/>
          <w:rFonts w:ascii="標楷體" w:hAnsi="標楷體" w:cs="標楷體" w:eastAsia="標楷體"/>
        </w:rPr>
        <w:t>）請</w:t>
      </w:r>
      <w:r>
        <w:rPr>
          <w:rStyle w:val="Style13"/>
          <w:rFonts w:ascii="標楷體" w:hAnsi="標楷體" w:cs="標楷體" w:eastAsia="標楷體"/>
          <w:b/>
        </w:rPr>
        <w:t>自費）</w:t>
      </w:r>
      <w:r>
        <w:rPr>
          <w:rStyle w:val="Style13"/>
          <w:rFonts w:ascii="標楷體" w:hAnsi="標楷體" w:cs="標楷體" w:eastAsia="標楷體"/>
        </w:rPr>
        <w:t>。</w:t>
      </w:r>
    </w:p>
    <w:p>
      <w:pPr>
        <w:pStyle w:val="Style20"/>
        <w:numPr>
          <w:ilvl w:val="0"/>
          <w:numId w:val="4"/>
        </w:numPr>
        <w:tabs>
          <w:tab w:val="clear" w:pos="480"/>
          <w:tab w:val="left" w:pos="-10080" w:leader="none"/>
          <w:tab w:val="left" w:pos="-9600" w:leader="none"/>
        </w:tabs>
        <w:spacing w:lineRule="exact" w:line="360"/>
        <w:ind w:hanging="294"/>
        <w:rPr>
          <w:rFonts w:ascii="標楷體" w:hAnsi="標楷體" w:eastAsia="標楷體"/>
        </w:rPr>
      </w:pPr>
      <w:r>
        <w:rPr>
          <w:rFonts w:ascii="標楷體" w:hAnsi="標楷體" w:eastAsia="標楷體"/>
        </w:rPr>
        <w:t>報名方式：</w:t>
      </w:r>
    </w:p>
    <w:p>
      <w:pPr>
        <w:pStyle w:val="Style21"/>
        <w:numPr>
          <w:ilvl w:val="0"/>
          <w:numId w:val="5"/>
        </w:numPr>
        <w:tabs>
          <w:tab w:val="left" w:pos="-480" w:leader="none"/>
        </w:tabs>
        <w:spacing w:lineRule="exact" w:line="360"/>
        <w:rPr/>
      </w:pPr>
      <w:r>
        <w:rPr>
          <w:rStyle w:val="Style13"/>
          <w:rFonts w:ascii="標楷體" w:hAnsi="標楷體" w:eastAsia="標楷體"/>
        </w:rPr>
        <w:t>請先至下列網址提交報名表</w:t>
      </w:r>
      <w:r>
        <w:rPr/>
        <w:t>https://forms.gle/QH3L4GbzXQebqQZF6</w:t>
      </w:r>
      <w:r>
        <w:rPr>
          <w:rStyle w:val="Style13"/>
          <w:rFonts w:ascii="標楷體" w:hAnsi="標楷體" w:eastAsia="標楷體"/>
        </w:rPr>
        <w:t>。即日起報名至</w:t>
      </w:r>
      <w:r>
        <w:rPr>
          <w:rStyle w:val="Style13"/>
          <w:rFonts w:eastAsia="標楷體" w:ascii="標楷體" w:hAnsi="標楷體"/>
        </w:rPr>
        <w:t>5</w:t>
      </w:r>
      <w:r>
        <w:rPr>
          <w:rStyle w:val="Style13"/>
          <w:rFonts w:ascii="標楷體" w:hAnsi="標楷體" w:eastAsia="標楷體"/>
        </w:rPr>
        <w:t>月</w:t>
      </w:r>
      <w:r>
        <w:rPr>
          <w:rStyle w:val="Style13"/>
          <w:rFonts w:eastAsia="標楷體" w:ascii="標楷體" w:hAnsi="標楷體"/>
        </w:rPr>
        <w:t>31</w:t>
      </w:r>
      <w:r>
        <w:rPr>
          <w:rStyle w:val="Style13"/>
          <w:rFonts w:ascii="標楷體" w:hAnsi="標楷體" w:eastAsia="標楷體"/>
        </w:rPr>
        <w:t>日或額滿為止，提交報名表後等待</w:t>
      </w:r>
      <w:r>
        <w:rPr>
          <w:rStyle w:val="Style13"/>
          <w:rFonts w:eastAsia="標楷體" w:ascii="標楷體" w:hAnsi="標楷體"/>
        </w:rPr>
        <w:t>mail</w:t>
      </w:r>
      <w:r>
        <w:rPr>
          <w:rStyle w:val="Style13"/>
          <w:rFonts w:ascii="標楷體" w:hAnsi="標楷體" w:eastAsia="標楷體"/>
        </w:rPr>
        <w:t>回覆通知是否錄取。報名後若無法參加，請於研習前ㄧ週通知，以利主辦單位遞補人員。</w:t>
      </w:r>
    </w:p>
    <w:p>
      <w:pPr>
        <w:pStyle w:val="Style21"/>
        <w:numPr>
          <w:ilvl w:val="0"/>
          <w:numId w:val="5"/>
        </w:numPr>
        <w:tabs>
          <w:tab w:val="left" w:pos="-480" w:leader="none"/>
        </w:tabs>
        <w:spacing w:lineRule="exact" w:line="360"/>
        <w:rPr>
          <w:rFonts w:ascii="標楷體" w:hAnsi="標楷體" w:eastAsia="標楷體"/>
          <w:color w:val="C00000"/>
        </w:rPr>
      </w:pPr>
      <w:r>
        <w:rPr>
          <w:rFonts w:ascii="標楷體" w:hAnsi="標楷體" w:eastAsia="標楷體"/>
          <w:color w:val="C00000"/>
        </w:rPr>
        <w:t>本案課程為環境教育人員認證展延課程，為確切掌握參與人數，俾利後續相關安排，爰請有意參與人員至前開網址報名。</w:t>
      </w:r>
    </w:p>
    <w:p>
      <w:pPr>
        <w:pStyle w:val="Style21"/>
        <w:numPr>
          <w:ilvl w:val="0"/>
          <w:numId w:val="5"/>
        </w:numPr>
        <w:tabs>
          <w:tab w:val="left" w:pos="-414" w:leader="none"/>
        </w:tabs>
        <w:spacing w:lineRule="exact" w:line="360"/>
        <w:ind w:left="1134" w:hanging="367"/>
        <w:rPr>
          <w:rFonts w:ascii="標楷體" w:hAnsi="標楷體" w:eastAsia="標楷體"/>
        </w:rPr>
      </w:pPr>
      <w:r>
        <w:rPr>
          <w:rFonts w:ascii="標楷體" w:hAnsi="標楷體" w:eastAsia="標楷體"/>
        </w:rPr>
        <w:t>如遇天災或發布停止上班上課等不可抗力因素，則以</w:t>
      </w:r>
      <w:r>
        <w:rPr>
          <w:rFonts w:eastAsia="標楷體" w:ascii="標楷體" w:hAnsi="標楷體"/>
        </w:rPr>
        <w:t>mail</w:t>
      </w:r>
      <w:r>
        <w:rPr>
          <w:rFonts w:ascii="標楷體" w:hAnsi="標楷體" w:eastAsia="標楷體"/>
        </w:rPr>
        <w:t>回覆續辦相關事宜。</w:t>
      </w:r>
    </w:p>
    <w:p>
      <w:pPr>
        <w:pStyle w:val="Style21"/>
        <w:numPr>
          <w:ilvl w:val="0"/>
          <w:numId w:val="5"/>
        </w:numPr>
        <w:tabs>
          <w:tab w:val="left" w:pos="-414" w:leader="none"/>
        </w:tabs>
        <w:spacing w:lineRule="exact" w:line="360"/>
        <w:ind w:left="1134" w:hanging="367"/>
        <w:rPr/>
      </w:pPr>
      <w:r>
        <w:rPr>
          <w:rStyle w:val="Style13"/>
          <w:rFonts w:ascii="標楷體" w:hAnsi="標楷體" w:eastAsia="標楷體"/>
        </w:rPr>
        <w:t>承辦聯絡人：長億國小許素娟老師：電子信箱：</w:t>
      </w:r>
      <w:hyperlink r:id="rId2" w:tgtFrame="_top">
        <w:r>
          <w:rPr>
            <w:rStyle w:val="Style14"/>
            <w:rFonts w:eastAsia="標楷體" w:ascii="標楷體" w:hAnsi="標楷體"/>
          </w:rPr>
          <w:t>adomi12@gmail.com</w:t>
        </w:r>
      </w:hyperlink>
      <w:r>
        <w:rPr>
          <w:rStyle w:val="Style13"/>
          <w:rFonts w:ascii="標楷體" w:hAnsi="標楷體" w:eastAsia="標楷體"/>
        </w:rPr>
        <w:t>，電話：</w:t>
      </w:r>
      <w:r>
        <w:rPr>
          <w:rStyle w:val="Style13"/>
          <w:rFonts w:eastAsia="標楷體" w:ascii="標楷體" w:hAnsi="標楷體"/>
        </w:rPr>
        <w:t>0910-580925</w:t>
      </w:r>
      <w:r>
        <w:rPr>
          <w:rStyle w:val="Style13"/>
          <w:rFonts w:ascii="標楷體" w:hAnsi="標楷體" w:eastAsia="標楷體"/>
        </w:rPr>
        <w:t>。</w:t>
      </w:r>
    </w:p>
    <w:p>
      <w:pPr>
        <w:pStyle w:val="Style20"/>
        <w:numPr>
          <w:ilvl w:val="0"/>
          <w:numId w:val="4"/>
        </w:numPr>
        <w:tabs>
          <w:tab w:val="clear" w:pos="480"/>
          <w:tab w:val="left" w:pos="-480" w:leader="none"/>
          <w:tab w:val="left" w:pos="0" w:leader="none"/>
        </w:tabs>
        <w:spacing w:lineRule="exact" w:line="360"/>
        <w:ind w:left="1200" w:hanging="780"/>
        <w:rPr>
          <w:rFonts w:ascii="標楷體" w:hAnsi="標楷體" w:eastAsia="標楷體"/>
        </w:rPr>
      </w:pPr>
      <w:r>
        <w:rPr>
          <w:rFonts w:ascii="標楷體" w:hAnsi="標楷體" w:eastAsia="標楷體"/>
        </w:rPr>
        <w:t>課程表</w:t>
      </w:r>
    </w:p>
    <w:tbl>
      <w:tblPr>
        <w:tblW w:w="8774" w:type="dxa"/>
        <w:jc w:val="center"/>
        <w:tblInd w:w="0" w:type="dxa"/>
        <w:tblBorders>
          <w:top w:val="single" w:sz="12" w:space="0" w:color="000000"/>
          <w:left w:val="single" w:sz="12" w:space="0" w:color="000000"/>
          <w:bottom w:val="single" w:sz="6" w:space="0" w:color="000000"/>
          <w:right w:val="single" w:sz="12" w:space="0" w:color="000000"/>
          <w:insideH w:val="single" w:sz="6" w:space="0" w:color="000000"/>
          <w:insideV w:val="single" w:sz="12" w:space="0" w:color="000000"/>
        </w:tblBorders>
        <w:tblCellMar>
          <w:top w:w="0" w:type="dxa"/>
          <w:left w:w="108" w:type="dxa"/>
          <w:bottom w:w="0" w:type="dxa"/>
          <w:right w:w="108" w:type="dxa"/>
        </w:tblCellMar>
      </w:tblPr>
      <w:tblGrid>
        <w:gridCol w:w="1828"/>
        <w:gridCol w:w="3230"/>
        <w:gridCol w:w="1023"/>
        <w:gridCol w:w="2693"/>
      </w:tblGrid>
      <w:tr>
        <w:trPr/>
        <w:tc>
          <w:tcPr>
            <w:tcW w:w="8774" w:type="dxa"/>
            <w:gridSpan w:val="4"/>
            <w:tcBorders>
              <w:top w:val="single" w:sz="12" w:space="0" w:color="000000"/>
              <w:left w:val="single" w:sz="12"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center"/>
              <w:rPr/>
            </w:pPr>
            <w:r>
              <w:rPr>
                <w:rStyle w:val="Style13"/>
                <w:rFonts w:ascii="標楷體" w:hAnsi="標楷體" w:cs="標楷體" w:eastAsia="標楷體"/>
              </w:rPr>
              <w:t>第一天（</w:t>
            </w:r>
            <w:r>
              <w:rPr>
                <w:rStyle w:val="Style13"/>
                <w:rFonts w:eastAsia="標楷體" w:cs="標楷體" w:ascii="標楷體" w:hAnsi="標楷體"/>
              </w:rPr>
              <w:t>06/30</w:t>
            </w:r>
            <w:r>
              <w:rPr>
                <w:rStyle w:val="Style13"/>
                <w:rFonts w:ascii="標楷體" w:hAnsi="標楷體" w:cs="標楷體" w:eastAsia="標楷體"/>
              </w:rPr>
              <w:t>，星期日）</w:t>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pPr>
            <w:r>
              <w:rPr>
                <w:rStyle w:val="Style13"/>
                <w:rFonts w:ascii="標楷體" w:hAnsi="標楷體" w:cs="標楷體" w:eastAsia="標楷體"/>
                <w:color w:val="000000"/>
              </w:rPr>
              <w:t>時間</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內容</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負責人</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備註</w:t>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rPr>
                <w:rFonts w:ascii="標楷體" w:hAnsi="標楷體" w:eastAsia="標楷體" w:cs="標楷體"/>
                <w:color w:val="000000"/>
              </w:rPr>
            </w:pPr>
            <w:r>
              <w:rPr>
                <w:rFonts w:eastAsia="標楷體" w:cs="標楷體" w:ascii="標楷體" w:hAnsi="標楷體"/>
                <w:color w:val="000000"/>
              </w:rPr>
              <w:t>08</w:t>
            </w:r>
            <w:r>
              <w:rPr>
                <w:rFonts w:ascii="標楷體" w:hAnsi="標楷體" w:cs="標楷體" w:eastAsia="標楷體"/>
                <w:color w:val="000000"/>
              </w:rPr>
              <w:t>：</w:t>
            </w:r>
            <w:r>
              <w:rPr>
                <w:rFonts w:eastAsia="標楷體" w:cs="標楷體" w:ascii="標楷體" w:hAnsi="標楷體"/>
                <w:color w:val="000000"/>
              </w:rPr>
              <w:t>30-09:00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rPr>
            </w:pPr>
            <w:r>
              <w:rPr>
                <w:rFonts w:ascii="標楷體" w:hAnsi="標楷體" w:cs="標楷體" w:eastAsia="標楷體"/>
              </w:rPr>
              <w:t>植物人報到〜歡喜相逢</w:t>
            </w:r>
          </w:p>
        </w:tc>
        <w:tc>
          <w:tcPr>
            <w:tcW w:w="1023" w:type="dxa"/>
            <w:tcBorders>
              <w:top w:val="single" w:sz="6" w:space="0" w:color="000000"/>
              <w:left w:val="single" w:sz="6" w:space="0" w:color="000000"/>
              <w:bottom w:val="single" w:sz="6" w:space="0" w:color="000000"/>
              <w:right w:val="single" w:sz="4" w:space="0" w:color="000000"/>
              <w:insideH w:val="single" w:sz="6" w:space="0" w:color="000000"/>
              <w:insideV w:val="single" w:sz="4" w:space="0" w:color="000000"/>
            </w:tcBorders>
            <w:shd w:fill="auto" w:val="clear"/>
            <w:vAlign w:val="center"/>
          </w:tcPr>
          <w:p>
            <w:pPr>
              <w:pStyle w:val="Style20"/>
              <w:pBdr/>
              <w:ind w:hanging="2"/>
              <w:jc w:val="center"/>
              <w:rPr>
                <w:rFonts w:ascii="標楷體" w:hAnsi="標楷體" w:eastAsia="標楷體" w:cs="標楷體"/>
                <w:color w:val="000000"/>
              </w:rPr>
            </w:pPr>
            <w:r>
              <w:rPr>
                <w:rFonts w:ascii="標楷體" w:hAnsi="標楷體" w:cs="標楷體" w:eastAsia="標楷體"/>
                <w:color w:val="000000"/>
              </w:rPr>
              <w:t>許素娟</w:t>
            </w:r>
          </w:p>
        </w:tc>
        <w:tc>
          <w:tcPr>
            <w:tcW w:w="2693" w:type="dxa"/>
            <w:tcBorders>
              <w:top w:val="single" w:sz="6" w:space="0" w:color="000000"/>
              <w:left w:val="single" w:sz="4"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09</w:t>
            </w:r>
            <w:r>
              <w:rPr>
                <w:rFonts w:ascii="標楷體" w:hAnsi="標楷體" w:cs="標楷體" w:eastAsia="標楷體"/>
                <w:color w:val="000000"/>
              </w:rPr>
              <w:t>：</w:t>
            </w:r>
            <w:r>
              <w:rPr>
                <w:rFonts w:eastAsia="標楷體" w:cs="標楷體" w:ascii="標楷體" w:hAnsi="標楷體"/>
                <w:color w:val="000000"/>
              </w:rPr>
              <w:t>00-09</w:t>
            </w:r>
            <w:r>
              <w:rPr>
                <w:rFonts w:ascii="標楷體" w:hAnsi="標楷體" w:cs="標楷體" w:eastAsia="標楷體"/>
                <w:color w:val="000000"/>
              </w:rPr>
              <w:t>：</w:t>
            </w:r>
            <w:r>
              <w:rPr>
                <w:rFonts w:eastAsia="標楷體" w:cs="標楷體" w:ascii="標楷體" w:hAnsi="標楷體"/>
                <w:color w:val="000000"/>
              </w:rPr>
              <w:t>30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rPr>
            </w:pPr>
            <w:r>
              <w:rPr>
                <w:rFonts w:ascii="標楷體" w:hAnsi="標楷體" w:cs="標楷體" w:eastAsia="標楷體"/>
              </w:rPr>
              <w:t>植物人</w:t>
            </w:r>
            <w:r>
              <w:rPr>
                <w:rFonts w:eastAsia="標楷體" w:cs="標楷體" w:ascii="標楷體" w:hAnsi="標楷體"/>
              </w:rPr>
              <w:t>Action</w:t>
            </w:r>
            <w:r>
              <w:rPr>
                <w:rFonts w:ascii="標楷體" w:hAnsi="標楷體" w:cs="標楷體" w:eastAsia="標楷體"/>
              </w:rPr>
              <w:t>〜</w:t>
            </w:r>
          </w:p>
          <w:p>
            <w:pPr>
              <w:pStyle w:val="Style20"/>
              <w:pBdr/>
              <w:ind w:hanging="2"/>
              <w:jc w:val="both"/>
              <w:rPr>
                <w:rFonts w:ascii="標楷體" w:hAnsi="標楷體" w:eastAsia="標楷體" w:cs="標楷體"/>
              </w:rPr>
            </w:pPr>
            <w:r>
              <w:rPr>
                <w:rFonts w:ascii="標楷體" w:hAnsi="標楷體" w:cs="標楷體" w:eastAsia="標楷體"/>
              </w:rPr>
              <w:t>開幕式及課程介紹、行程說明</w:t>
            </w:r>
          </w:p>
        </w:tc>
        <w:tc>
          <w:tcPr>
            <w:tcW w:w="3716" w:type="dxa"/>
            <w:gridSpan w:val="2"/>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臺中市環境教育輔導團總召陳校長、生物多樣性研究所楊所長</w:t>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09</w:t>
            </w:r>
            <w:r>
              <w:rPr>
                <w:rFonts w:ascii="標楷體" w:hAnsi="標楷體" w:cs="標楷體" w:eastAsia="標楷體"/>
                <w:color w:val="000000"/>
              </w:rPr>
              <w:t>：</w:t>
            </w:r>
            <w:r>
              <w:rPr>
                <w:rFonts w:eastAsia="標楷體" w:cs="標楷體" w:ascii="標楷體" w:hAnsi="標楷體"/>
                <w:color w:val="000000"/>
              </w:rPr>
              <w:t>30-10</w:t>
            </w:r>
            <w:r>
              <w:rPr>
                <w:rFonts w:ascii="標楷體" w:hAnsi="標楷體" w:cs="標楷體" w:eastAsia="標楷體"/>
                <w:color w:val="000000"/>
              </w:rPr>
              <w:t>：</w:t>
            </w:r>
            <w:r>
              <w:rPr>
                <w:rFonts w:eastAsia="標楷體" w:cs="標楷體" w:ascii="標楷體" w:hAnsi="標楷體"/>
                <w:color w:val="000000"/>
              </w:rPr>
              <w:t>00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rPr>
            </w:pPr>
            <w:r>
              <w:rPr>
                <w:rFonts w:ascii="標楷體" w:hAnsi="標楷體" w:cs="標楷體" w:eastAsia="標楷體"/>
              </w:rPr>
              <w:t>植物探索初體驗</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許素娟</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分組輔導員</w:t>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10</w:t>
            </w:r>
            <w:r>
              <w:rPr>
                <w:rFonts w:ascii="標楷體" w:hAnsi="標楷體" w:cs="標楷體" w:eastAsia="標楷體"/>
                <w:color w:val="000000"/>
              </w:rPr>
              <w:t>：</w:t>
            </w:r>
            <w:r>
              <w:rPr>
                <w:rFonts w:eastAsia="標楷體" w:cs="標楷體" w:ascii="標楷體" w:hAnsi="標楷體"/>
                <w:color w:val="000000"/>
              </w:rPr>
              <w:t>00-12</w:t>
            </w:r>
            <w:r>
              <w:rPr>
                <w:rFonts w:ascii="標楷體" w:hAnsi="標楷體" w:cs="標楷體" w:eastAsia="標楷體"/>
                <w:color w:val="000000"/>
              </w:rPr>
              <w:t>：</w:t>
            </w:r>
            <w:r>
              <w:rPr>
                <w:rFonts w:eastAsia="標楷體" w:cs="標楷體" w:ascii="標楷體" w:hAnsi="標楷體"/>
                <w:color w:val="000000"/>
              </w:rPr>
              <w:t>00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rPr>
            </w:pPr>
            <w:r>
              <w:rPr>
                <w:rFonts w:ascii="標楷體" w:hAnsi="標楷體" w:cs="標楷體" w:eastAsia="標楷體"/>
              </w:rPr>
              <w:t>植物外部型態</w:t>
            </w:r>
            <w:r>
              <w:rPr>
                <w:rFonts w:eastAsia="標楷體" w:cs="標楷體" w:ascii="標楷體" w:hAnsi="標楷體"/>
              </w:rPr>
              <w:t>-</w:t>
            </w:r>
            <w:r>
              <w:rPr>
                <w:rFonts w:ascii="標楷體" w:hAnsi="標楷體" w:cs="標楷體" w:eastAsia="標楷體"/>
              </w:rPr>
              <w:t>「葉」的辨識</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rFonts w:ascii="標楷體" w:hAnsi="標楷體" w:eastAsia="標楷體" w:cs="標楷體"/>
                <w:color w:val="000000"/>
                <w:sz w:val="22"/>
                <w:szCs w:val="22"/>
              </w:rPr>
            </w:pPr>
            <w:r>
              <w:rPr>
                <w:rFonts w:ascii="標楷體" w:hAnsi="標楷體" w:cs="標楷體" w:eastAsia="標楷體"/>
                <w:color w:val="000000"/>
                <w:sz w:val="22"/>
                <w:szCs w:val="22"/>
              </w:rPr>
              <w:t>沈秀雀</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有操作課程，</w:t>
            </w:r>
          </w:p>
          <w:p>
            <w:pPr>
              <w:pStyle w:val="Style20"/>
              <w:pBdr/>
              <w:ind w:hanging="2"/>
              <w:jc w:val="both"/>
              <w:rPr>
                <w:rFonts w:ascii="標楷體" w:hAnsi="標楷體" w:eastAsia="標楷體" w:cs="標楷體"/>
                <w:color w:val="000000"/>
              </w:rPr>
            </w:pPr>
            <w:r>
              <w:rPr>
                <w:rFonts w:eastAsia="標楷體" w:cs="標楷體" w:ascii="標楷體" w:hAnsi="標楷體"/>
                <w:color w:val="000000"/>
              </w:rPr>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12</w:t>
            </w:r>
            <w:r>
              <w:rPr>
                <w:rFonts w:ascii="標楷體" w:hAnsi="標楷體" w:cs="標楷體" w:eastAsia="標楷體"/>
                <w:color w:val="000000"/>
              </w:rPr>
              <w:t>：</w:t>
            </w:r>
            <w:r>
              <w:rPr>
                <w:rFonts w:eastAsia="標楷體" w:cs="標楷體" w:ascii="標楷體" w:hAnsi="標楷體"/>
                <w:color w:val="000000"/>
              </w:rPr>
              <w:t>00-13</w:t>
            </w:r>
            <w:r>
              <w:rPr>
                <w:rFonts w:ascii="標楷體" w:hAnsi="標楷體" w:cs="標楷體" w:eastAsia="標楷體"/>
                <w:color w:val="000000"/>
              </w:rPr>
              <w:t>：</w:t>
            </w:r>
            <w:r>
              <w:rPr>
                <w:rFonts w:eastAsia="標楷體" w:cs="標楷體" w:ascii="標楷體" w:hAnsi="標楷體"/>
                <w:color w:val="000000"/>
              </w:rPr>
              <w:t>30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rPr>
            </w:pPr>
            <w:r>
              <w:rPr>
                <w:rFonts w:ascii="標楷體" w:hAnsi="標楷體" w:cs="標楷體" w:eastAsia="標楷體"/>
              </w:rPr>
              <w:t>午餐、休息</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rFonts w:ascii="標楷體" w:hAnsi="標楷體" w:eastAsia="標楷體" w:cs="標楷體"/>
                <w:color w:val="000000"/>
              </w:rPr>
            </w:pPr>
            <w:r>
              <w:rPr>
                <w:rFonts w:ascii="標楷體" w:hAnsi="標楷體" w:cs="標楷體" w:eastAsia="標楷體"/>
                <w:color w:val="000000"/>
              </w:rPr>
              <w:t>行政組</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13</w:t>
            </w:r>
            <w:r>
              <w:rPr>
                <w:rFonts w:ascii="標楷體" w:hAnsi="標楷體" w:cs="標楷體" w:eastAsia="標楷體"/>
                <w:color w:val="000000"/>
              </w:rPr>
              <w:t>：</w:t>
            </w:r>
            <w:r>
              <w:rPr>
                <w:rFonts w:eastAsia="標楷體" w:cs="標楷體" w:ascii="標楷體" w:hAnsi="標楷體"/>
                <w:color w:val="000000"/>
              </w:rPr>
              <w:t>30-15</w:t>
            </w:r>
            <w:r>
              <w:rPr>
                <w:rFonts w:ascii="標楷體" w:hAnsi="標楷體" w:cs="標楷體" w:eastAsia="標楷體"/>
                <w:color w:val="000000"/>
              </w:rPr>
              <w:t>：</w:t>
            </w:r>
            <w:r>
              <w:rPr>
                <w:rFonts w:eastAsia="標楷體" w:cs="標楷體" w:ascii="標楷體" w:hAnsi="標楷體"/>
                <w:color w:val="000000"/>
              </w:rPr>
              <w:t>30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rPr>
            </w:pPr>
            <w:r>
              <w:rPr>
                <w:rFonts w:ascii="標楷體" w:hAnsi="標楷體" w:cs="標楷體" w:eastAsia="標楷體"/>
              </w:rPr>
              <w:t>植物外部型態</w:t>
            </w:r>
            <w:r>
              <w:rPr>
                <w:rFonts w:eastAsia="標楷體" w:cs="標楷體" w:ascii="標楷體" w:hAnsi="標楷體"/>
              </w:rPr>
              <w:t>-</w:t>
            </w:r>
            <w:r>
              <w:rPr>
                <w:rFonts w:ascii="標楷體" w:hAnsi="標楷體" w:cs="標楷體" w:eastAsia="標楷體"/>
              </w:rPr>
              <w:t>「花」「果」形態介紹</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rFonts w:ascii="標楷體" w:hAnsi="標楷體" w:eastAsia="標楷體" w:cs="標楷體"/>
                <w:color w:val="000000"/>
                <w:sz w:val="22"/>
                <w:szCs w:val="22"/>
              </w:rPr>
            </w:pPr>
            <w:r>
              <w:rPr>
                <w:rFonts w:ascii="標楷體" w:hAnsi="標楷體" w:cs="標楷體" w:eastAsia="標楷體"/>
                <w:color w:val="000000"/>
                <w:sz w:val="22"/>
                <w:szCs w:val="22"/>
              </w:rPr>
              <w:t>沈秀雀</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有操作課程，</w:t>
            </w:r>
          </w:p>
          <w:p>
            <w:pPr>
              <w:pStyle w:val="Style20"/>
              <w:pBdr/>
              <w:ind w:hanging="2"/>
              <w:jc w:val="both"/>
              <w:rPr>
                <w:rFonts w:ascii="標楷體" w:hAnsi="標楷體" w:eastAsia="標楷體" w:cs="標楷體"/>
                <w:color w:val="000000"/>
              </w:rPr>
            </w:pPr>
            <w:r>
              <w:rPr>
                <w:rFonts w:eastAsia="標楷體" w:cs="標楷體" w:ascii="標楷體" w:hAnsi="標楷體"/>
                <w:color w:val="000000"/>
              </w:rPr>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widowControl/>
              <w:pBdr/>
              <w:tabs>
                <w:tab w:val="clear" w:pos="480"/>
              </w:tabs>
              <w:ind w:left="-2" w:hanging="2"/>
              <w:jc w:val="both"/>
              <w:rPr/>
            </w:pPr>
            <w:r>
              <w:rPr>
                <w:rStyle w:val="Style13"/>
                <w:rFonts w:eastAsia="標楷體" w:cs="標楷體" w:ascii="標楷體" w:hAnsi="標楷體"/>
                <w:color w:val="000000"/>
              </w:rPr>
              <w:t>15</w:t>
            </w:r>
            <w:r>
              <w:rPr>
                <w:rStyle w:val="Style13"/>
                <w:rFonts w:ascii="標楷體" w:hAnsi="標楷體" w:cs="標楷體" w:eastAsia="標楷體"/>
                <w:color w:val="000000"/>
              </w:rPr>
              <w:t>：</w:t>
            </w:r>
            <w:r>
              <w:rPr>
                <w:rStyle w:val="Style13"/>
                <w:rFonts w:eastAsia="標楷體" w:cs="標楷體" w:ascii="標楷體" w:hAnsi="標楷體"/>
                <w:color w:val="000000"/>
              </w:rPr>
              <w:t>30-17</w:t>
            </w:r>
            <w:r>
              <w:rPr>
                <w:rStyle w:val="Style13"/>
                <w:rFonts w:ascii="標楷體" w:hAnsi="標楷體" w:cs="標楷體" w:eastAsia="標楷體"/>
                <w:color w:val="000000"/>
              </w:rPr>
              <w:t>：</w:t>
            </w:r>
            <w:r>
              <w:rPr>
                <w:rStyle w:val="Style13"/>
                <w:rFonts w:eastAsia="標楷體" w:cs="標楷體" w:ascii="標楷體" w:hAnsi="標楷體"/>
                <w:color w:val="000000"/>
              </w:rPr>
              <w:t>30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widowControl/>
              <w:pBdr/>
              <w:tabs>
                <w:tab w:val="clear" w:pos="480"/>
              </w:tabs>
              <w:ind w:left="-2" w:hanging="2"/>
              <w:jc w:val="both"/>
              <w:rPr>
                <w:rFonts w:ascii="標楷體" w:hAnsi="標楷體" w:eastAsia="標楷體" w:cs="新細明體"/>
                <w:color w:val="000000"/>
              </w:rPr>
            </w:pPr>
            <w:r>
              <w:rPr>
                <w:rFonts w:ascii="標楷體" w:hAnsi="標楷體" w:cs="新細明體" w:eastAsia="標楷體"/>
                <w:color w:val="000000"/>
              </w:rPr>
              <w:t>植物攝影</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widowControl/>
              <w:pBdr/>
              <w:tabs>
                <w:tab w:val="clear" w:pos="480"/>
              </w:tabs>
              <w:ind w:left="-2" w:hanging="2"/>
              <w:jc w:val="center"/>
              <w:rPr>
                <w:rFonts w:ascii="標楷體" w:hAnsi="標楷體" w:eastAsia="標楷體" w:cs="標楷體"/>
                <w:color w:val="000000"/>
                <w:sz w:val="22"/>
                <w:szCs w:val="22"/>
              </w:rPr>
            </w:pPr>
            <w:r>
              <w:rPr>
                <w:rFonts w:ascii="標楷體" w:hAnsi="標楷體" w:cs="標楷體" w:eastAsia="標楷體"/>
                <w:color w:val="000000"/>
                <w:sz w:val="22"/>
                <w:szCs w:val="22"/>
              </w:rPr>
              <w:t>左漢榮</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widowControl/>
              <w:pBdr/>
              <w:tabs>
                <w:tab w:val="clear" w:pos="480"/>
              </w:tabs>
              <w:ind w:left="-2" w:hanging="2"/>
              <w:jc w:val="both"/>
              <w:rPr>
                <w:rFonts w:ascii="標楷體" w:hAnsi="標楷體" w:eastAsia="標楷體" w:cs="標楷體"/>
                <w:color w:val="000000"/>
              </w:rPr>
            </w:pPr>
            <w:r>
              <w:rPr>
                <w:rFonts w:eastAsia="標楷體" w:cs="標楷體" w:ascii="標楷體" w:hAnsi="標楷體"/>
                <w:color w:val="000000"/>
              </w:rPr>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17</w:t>
            </w:r>
            <w:r>
              <w:rPr>
                <w:rFonts w:ascii="標楷體" w:hAnsi="標楷體" w:cs="標楷體" w:eastAsia="標楷體"/>
                <w:color w:val="000000"/>
              </w:rPr>
              <w:t>：</w:t>
            </w:r>
            <w:r>
              <w:rPr>
                <w:rFonts w:eastAsia="標楷體" w:cs="標楷體" w:ascii="標楷體" w:hAnsi="標楷體"/>
                <w:color w:val="000000"/>
              </w:rPr>
              <w:t>30-19</w:t>
            </w:r>
            <w:r>
              <w:rPr>
                <w:rFonts w:ascii="標楷體" w:hAnsi="標楷體" w:cs="標楷體" w:eastAsia="標楷體"/>
                <w:color w:val="000000"/>
              </w:rPr>
              <w:t>：</w:t>
            </w:r>
            <w:r>
              <w:rPr>
                <w:rFonts w:eastAsia="標楷體" w:cs="標楷體" w:ascii="標楷體" w:hAnsi="標楷體"/>
                <w:color w:val="000000"/>
              </w:rPr>
              <w:t>00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晚餐、休息</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rFonts w:ascii="標楷體" w:hAnsi="標楷體" w:eastAsia="標楷體" w:cs="標楷體"/>
                <w:color w:val="000000"/>
              </w:rPr>
            </w:pPr>
            <w:r>
              <w:rPr>
                <w:rFonts w:ascii="標楷體" w:hAnsi="標楷體" w:cs="標楷體" w:eastAsia="標楷體"/>
                <w:color w:val="000000"/>
              </w:rPr>
              <w:t>行政組</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19</w:t>
            </w:r>
            <w:r>
              <w:rPr>
                <w:rFonts w:ascii="標楷體" w:hAnsi="標楷體" w:cs="標楷體" w:eastAsia="標楷體"/>
                <w:color w:val="000000"/>
              </w:rPr>
              <w:t>：</w:t>
            </w:r>
            <w:r>
              <w:rPr>
                <w:rFonts w:eastAsia="標楷體" w:cs="標楷體" w:ascii="標楷體" w:hAnsi="標楷體"/>
                <w:color w:val="000000"/>
              </w:rPr>
              <w:t>00-21</w:t>
            </w:r>
            <w:r>
              <w:rPr>
                <w:rFonts w:ascii="標楷體" w:hAnsi="標楷體" w:cs="標楷體" w:eastAsia="標楷體"/>
                <w:color w:val="000000"/>
              </w:rPr>
              <w:t>：</w:t>
            </w:r>
            <w:r>
              <w:rPr>
                <w:rFonts w:eastAsia="標楷體" w:cs="標楷體" w:ascii="標楷體" w:hAnsi="標楷體"/>
                <w:color w:val="000000"/>
              </w:rPr>
              <w:t>00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rPr>
            </w:pPr>
            <w:r>
              <w:rPr>
                <w:rFonts w:ascii="標楷體" w:hAnsi="標楷體" w:cs="標楷體" w:eastAsia="標楷體"/>
              </w:rPr>
              <w:t>植物</w:t>
            </w:r>
            <w:r>
              <w:rPr>
                <w:rFonts w:eastAsia="標楷體" w:cs="標楷體" w:ascii="標楷體" w:hAnsi="標楷體"/>
              </w:rPr>
              <w:t>DIY</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rFonts w:ascii="標楷體" w:hAnsi="標楷體" w:eastAsia="標楷體" w:cs="標楷體"/>
                <w:color w:val="000000"/>
              </w:rPr>
            </w:pPr>
            <w:r>
              <w:rPr>
                <w:rFonts w:ascii="標楷體" w:hAnsi="標楷體" w:cs="標楷體" w:eastAsia="標楷體"/>
                <w:color w:val="000000"/>
              </w:rPr>
              <w:t>劉中慧</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（實作課程）</w:t>
            </w:r>
          </w:p>
          <w:p>
            <w:pPr>
              <w:pStyle w:val="Style20"/>
              <w:pBdr/>
              <w:ind w:hanging="2"/>
              <w:jc w:val="both"/>
              <w:rPr>
                <w:rFonts w:ascii="標楷體" w:hAnsi="標楷體" w:eastAsia="標楷體" w:cs="標楷體"/>
                <w:color w:val="000000"/>
              </w:rPr>
            </w:pPr>
            <w:r>
              <w:rPr>
                <w:rFonts w:eastAsia="標楷體" w:cs="標楷體" w:ascii="標楷體" w:hAnsi="標楷體"/>
                <w:color w:val="000000"/>
              </w:rPr>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21</w:t>
            </w:r>
            <w:r>
              <w:rPr>
                <w:rFonts w:ascii="標楷體" w:hAnsi="標楷體" w:cs="標楷體" w:eastAsia="標楷體"/>
                <w:color w:val="000000"/>
              </w:rPr>
              <w:t>：</w:t>
            </w:r>
            <w:r>
              <w:rPr>
                <w:rFonts w:eastAsia="標楷體" w:cs="標楷體" w:ascii="標楷體" w:hAnsi="標楷體"/>
                <w:color w:val="000000"/>
              </w:rPr>
              <w:t>00-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rPr>
            </w:pPr>
            <w:r>
              <w:rPr>
                <w:rFonts w:ascii="標楷體" w:hAnsi="標楷體" w:cs="標楷體" w:eastAsia="標楷體"/>
              </w:rPr>
              <w:t>星光夜語</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rFonts w:ascii="標楷體" w:hAnsi="標楷體" w:eastAsia="標楷體" w:cs="標楷體"/>
                <w:color w:val="000000"/>
              </w:rPr>
            </w:pPr>
            <w:r>
              <w:rPr>
                <w:rFonts w:ascii="標楷體" w:hAnsi="標楷體" w:cs="標楷體" w:eastAsia="標楷體"/>
                <w:color w:val="000000"/>
              </w:rPr>
              <w:t>輔導員</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工作會報</w:t>
            </w:r>
          </w:p>
        </w:tc>
      </w:tr>
      <w:tr>
        <w:trPr/>
        <w:tc>
          <w:tcPr>
            <w:tcW w:w="8774" w:type="dxa"/>
            <w:gridSpan w:val="4"/>
            <w:tcBorders>
              <w:top w:val="single" w:sz="6" w:space="0" w:color="000000"/>
              <w:left w:val="single" w:sz="12"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center"/>
              <w:rPr>
                <w:rFonts w:ascii="標楷體" w:hAnsi="標楷體" w:eastAsia="標楷體" w:cs="標楷體"/>
              </w:rPr>
            </w:pPr>
            <w:r>
              <w:rPr>
                <w:rFonts w:ascii="標楷體" w:hAnsi="標楷體" w:cs="標楷體" w:eastAsia="標楷體"/>
              </w:rPr>
              <w:t>第二天（</w:t>
            </w:r>
            <w:r>
              <w:rPr>
                <w:rFonts w:eastAsia="標楷體" w:cs="標楷體" w:ascii="標楷體" w:hAnsi="標楷體"/>
              </w:rPr>
              <w:t>07/01</w:t>
            </w:r>
            <w:r>
              <w:rPr>
                <w:rFonts w:ascii="標楷體" w:hAnsi="標楷體" w:cs="標楷體" w:eastAsia="標楷體"/>
              </w:rPr>
              <w:t>，星期一）</w:t>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時間</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rPr>
            </w:pPr>
            <w:r>
              <w:rPr>
                <w:rFonts w:ascii="標楷體" w:hAnsi="標楷體" w:cs="標楷體" w:eastAsia="標楷體"/>
              </w:rPr>
              <w:t>內容</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rFonts w:ascii="標楷體" w:hAnsi="標楷體" w:eastAsia="標楷體" w:cs="標楷體"/>
                <w:color w:val="000000"/>
              </w:rPr>
            </w:pPr>
            <w:r>
              <w:rPr>
                <w:rFonts w:ascii="標楷體" w:hAnsi="標楷體" w:cs="標楷體" w:eastAsia="標楷體"/>
                <w:color w:val="000000"/>
              </w:rPr>
              <w:t>負責人</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備註</w:t>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08</w:t>
            </w:r>
            <w:r>
              <w:rPr>
                <w:rFonts w:ascii="標楷體" w:hAnsi="標楷體" w:cs="標楷體" w:eastAsia="標楷體"/>
                <w:color w:val="000000"/>
              </w:rPr>
              <w:t>：</w:t>
            </w:r>
            <w:r>
              <w:rPr>
                <w:rFonts w:eastAsia="標楷體" w:cs="標楷體" w:ascii="標楷體" w:hAnsi="標楷體"/>
                <w:color w:val="000000"/>
              </w:rPr>
              <w:t>00-11</w:t>
            </w:r>
            <w:r>
              <w:rPr>
                <w:rFonts w:ascii="標楷體" w:hAnsi="標楷體" w:cs="標楷體" w:eastAsia="標楷體"/>
                <w:color w:val="000000"/>
              </w:rPr>
              <w:t>：</w:t>
            </w:r>
            <w:r>
              <w:rPr>
                <w:rFonts w:eastAsia="標楷體" w:cs="標楷體" w:ascii="標楷體" w:hAnsi="標楷體"/>
                <w:color w:val="000000"/>
              </w:rPr>
              <w:t>00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rPr>
            </w:pPr>
            <w:r>
              <w:rPr>
                <w:rFonts w:ascii="標楷體" w:hAnsi="標楷體" w:cs="標楷體" w:eastAsia="標楷體"/>
              </w:rPr>
              <w:t>認識生態園區植物</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pPr>
            <w:r>
              <w:rPr>
                <w:rStyle w:val="Style13"/>
                <w:rFonts w:ascii="標楷體" w:hAnsi="標楷體" w:cs="標楷體" w:eastAsia="標楷體"/>
                <w:color w:val="000000"/>
                <w:sz w:val="22"/>
                <w:szCs w:val="22"/>
              </w:rPr>
              <w:t>課程輔導員</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分</w:t>
            </w:r>
            <w:r>
              <w:rPr>
                <w:rFonts w:eastAsia="標楷體" w:cs="標楷體" w:ascii="標楷體" w:hAnsi="標楷體"/>
                <w:color w:val="000000"/>
              </w:rPr>
              <w:t>4</w:t>
            </w:r>
            <w:r>
              <w:rPr>
                <w:rFonts w:ascii="標楷體" w:hAnsi="標楷體" w:cs="標楷體" w:eastAsia="標楷體"/>
                <w:color w:val="000000"/>
              </w:rPr>
              <w:t>大組戶外探索</w:t>
            </w:r>
          </w:p>
          <w:p>
            <w:pPr>
              <w:pStyle w:val="Style20"/>
              <w:pBdr/>
              <w:ind w:hanging="2"/>
              <w:jc w:val="both"/>
              <w:rPr>
                <w:rFonts w:ascii="標楷體" w:hAnsi="標楷體" w:eastAsia="標楷體" w:cs="標楷體"/>
                <w:color w:val="000000"/>
              </w:rPr>
            </w:pPr>
            <w:r>
              <w:rPr>
                <w:rFonts w:eastAsia="標楷體" w:cs="標楷體" w:ascii="標楷體" w:hAnsi="標楷體"/>
                <w:color w:val="000000"/>
              </w:rPr>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11</w:t>
            </w:r>
            <w:r>
              <w:rPr>
                <w:rFonts w:ascii="標楷體" w:hAnsi="標楷體" w:cs="標楷體" w:eastAsia="標楷體"/>
                <w:color w:val="000000"/>
              </w:rPr>
              <w:t>：</w:t>
            </w:r>
            <w:r>
              <w:rPr>
                <w:rFonts w:eastAsia="標楷體" w:cs="標楷體" w:ascii="標楷體" w:hAnsi="標楷體"/>
                <w:color w:val="000000"/>
              </w:rPr>
              <w:t>00-12</w:t>
            </w:r>
            <w:r>
              <w:rPr>
                <w:rFonts w:ascii="標楷體" w:hAnsi="標楷體" w:cs="標楷體" w:eastAsia="標楷體"/>
                <w:color w:val="000000"/>
              </w:rPr>
              <w:t>：</w:t>
            </w:r>
            <w:r>
              <w:rPr>
                <w:rFonts w:eastAsia="標楷體" w:cs="標楷體" w:ascii="標楷體" w:hAnsi="標楷體"/>
                <w:color w:val="000000"/>
              </w:rPr>
              <w:t>00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pPr>
            <w:r>
              <w:rPr>
                <w:rStyle w:val="Style13"/>
                <w:rFonts w:eastAsia="標楷體" w:cs="標楷體" w:ascii="標楷體" w:hAnsi="標楷體"/>
                <w:color w:val="000000"/>
              </w:rPr>
              <w:t>iNaturelist APP</w:t>
            </w:r>
            <w:r>
              <w:rPr>
                <w:rStyle w:val="Style13"/>
                <w:rFonts w:ascii="標楷體" w:hAnsi="標楷體" w:cs="標楷體" w:eastAsia="標楷體"/>
                <w:color w:val="000000"/>
              </w:rPr>
              <w:t>教學應用</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pPr>
            <w:r>
              <w:rPr>
                <w:rStyle w:val="Style13"/>
                <w:rFonts w:ascii="標楷體" w:hAnsi="標楷體" w:cs="標楷體" w:eastAsia="標楷體"/>
                <w:color w:val="000000"/>
                <w:sz w:val="22"/>
                <w:szCs w:val="22"/>
              </w:rPr>
              <w:t>黃美滿</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12</w:t>
            </w:r>
            <w:r>
              <w:rPr>
                <w:rFonts w:ascii="標楷體" w:hAnsi="標楷體" w:cs="標楷體" w:eastAsia="標楷體"/>
                <w:color w:val="000000"/>
              </w:rPr>
              <w:t>：</w:t>
            </w:r>
            <w:r>
              <w:rPr>
                <w:rFonts w:eastAsia="標楷體" w:cs="標楷體" w:ascii="標楷體" w:hAnsi="標楷體"/>
                <w:color w:val="000000"/>
              </w:rPr>
              <w:t>00-13</w:t>
            </w:r>
            <w:r>
              <w:rPr>
                <w:rFonts w:ascii="標楷體" w:hAnsi="標楷體" w:cs="標楷體" w:eastAsia="標楷體"/>
                <w:color w:val="000000"/>
              </w:rPr>
              <w:t>：</w:t>
            </w:r>
            <w:r>
              <w:rPr>
                <w:rFonts w:eastAsia="標楷體" w:cs="標楷體" w:ascii="標楷體" w:hAnsi="標楷體"/>
                <w:color w:val="000000"/>
              </w:rPr>
              <w:t>30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rPr>
            </w:pPr>
            <w:r>
              <w:rPr>
                <w:rFonts w:ascii="標楷體" w:hAnsi="標楷體" w:cs="標楷體" w:eastAsia="標楷體"/>
              </w:rPr>
              <w:t>午餐、休息</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rFonts w:ascii="標楷體" w:hAnsi="標楷體" w:eastAsia="標楷體" w:cs="標楷體"/>
                <w:color w:val="000000"/>
              </w:rPr>
            </w:pPr>
            <w:r>
              <w:rPr>
                <w:rFonts w:ascii="標楷體" w:hAnsi="標楷體" w:cs="標楷體" w:eastAsia="標楷體"/>
                <w:color w:val="000000"/>
              </w:rPr>
              <w:t>行政組</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13</w:t>
            </w:r>
            <w:r>
              <w:rPr>
                <w:rFonts w:ascii="標楷體" w:hAnsi="標楷體" w:cs="標楷體" w:eastAsia="標楷體"/>
                <w:color w:val="000000"/>
              </w:rPr>
              <w:t>：</w:t>
            </w:r>
            <w:r>
              <w:rPr>
                <w:rFonts w:eastAsia="標楷體" w:cs="標楷體" w:ascii="標楷體" w:hAnsi="標楷體"/>
                <w:color w:val="000000"/>
              </w:rPr>
              <w:t>30-15</w:t>
            </w:r>
            <w:r>
              <w:rPr>
                <w:rFonts w:ascii="標楷體" w:hAnsi="標楷體" w:cs="標楷體" w:eastAsia="標楷體"/>
                <w:color w:val="000000"/>
              </w:rPr>
              <w:t>：</w:t>
            </w:r>
            <w:r>
              <w:rPr>
                <w:rFonts w:eastAsia="標楷體" w:cs="標楷體" w:ascii="標楷體" w:hAnsi="標楷體"/>
                <w:color w:val="000000"/>
              </w:rPr>
              <w:t>30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widowControl/>
              <w:pBdr/>
              <w:tabs>
                <w:tab w:val="clear" w:pos="480"/>
              </w:tabs>
              <w:ind w:left="-2" w:hanging="2"/>
              <w:jc w:val="both"/>
              <w:rPr>
                <w:rFonts w:ascii="標楷體" w:hAnsi="標楷體" w:eastAsia="標楷體" w:cs="標楷體"/>
                <w:color w:val="000000"/>
              </w:rPr>
            </w:pPr>
            <w:r>
              <w:rPr>
                <w:rFonts w:ascii="標楷體" w:hAnsi="標楷體" w:cs="標楷體" w:eastAsia="標楷體"/>
                <w:color w:val="000000"/>
              </w:rPr>
              <w:t>建立校園植物博物館</w:t>
            </w:r>
            <w:r>
              <w:rPr>
                <w:rFonts w:eastAsia="標楷體" w:cs="標楷體" w:ascii="標楷體" w:hAnsi="標楷體"/>
                <w:color w:val="000000"/>
              </w:rPr>
              <w:t>(</w:t>
            </w:r>
            <w:r>
              <w:rPr>
                <w:rFonts w:ascii="標楷體" w:hAnsi="標楷體" w:cs="標楷體" w:eastAsia="標楷體"/>
                <w:color w:val="000000"/>
              </w:rPr>
              <w:t>一</w:t>
            </w:r>
            <w:r>
              <w:rPr>
                <w:rFonts w:eastAsia="標楷體" w:cs="標楷體" w:ascii="標楷體" w:hAnsi="標楷體"/>
                <w:color w:val="000000"/>
              </w:rPr>
              <w:t>)</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widowControl/>
              <w:pBdr/>
              <w:tabs>
                <w:tab w:val="clear" w:pos="480"/>
              </w:tabs>
              <w:ind w:left="-2" w:hanging="2"/>
              <w:jc w:val="center"/>
              <w:rPr>
                <w:rFonts w:ascii="標楷體" w:hAnsi="標楷體" w:eastAsia="標楷體" w:cs="標楷體"/>
                <w:color w:val="000000"/>
              </w:rPr>
            </w:pPr>
            <w:r>
              <w:rPr>
                <w:rFonts w:ascii="標楷體" w:hAnsi="標楷體" w:cs="標楷體" w:eastAsia="標楷體"/>
                <w:color w:val="000000"/>
              </w:rPr>
              <w:t>楊耀隆</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實作課程</w:t>
            </w:r>
          </w:p>
          <w:p>
            <w:pPr>
              <w:pStyle w:val="Style20"/>
              <w:pBdr/>
              <w:ind w:hanging="2"/>
              <w:jc w:val="both"/>
              <w:rPr>
                <w:rFonts w:ascii="標楷體" w:hAnsi="標楷體" w:eastAsia="標楷體" w:cs="標楷體"/>
                <w:color w:val="000000"/>
              </w:rPr>
            </w:pPr>
            <w:r>
              <w:rPr>
                <w:rFonts w:eastAsia="標楷體" w:cs="標楷體" w:ascii="標楷體" w:hAnsi="標楷體"/>
                <w:color w:val="000000"/>
              </w:rPr>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15</w:t>
            </w:r>
            <w:r>
              <w:rPr>
                <w:rFonts w:ascii="標楷體" w:hAnsi="標楷體" w:cs="標楷體" w:eastAsia="標楷體"/>
                <w:color w:val="000000"/>
              </w:rPr>
              <w:t>：</w:t>
            </w:r>
            <w:r>
              <w:rPr>
                <w:rFonts w:eastAsia="標楷體" w:cs="標楷體" w:ascii="標楷體" w:hAnsi="標楷體"/>
                <w:color w:val="000000"/>
              </w:rPr>
              <w:t>30-17</w:t>
            </w:r>
            <w:r>
              <w:rPr>
                <w:rFonts w:ascii="標楷體" w:hAnsi="標楷體" w:cs="標楷體" w:eastAsia="標楷體"/>
                <w:color w:val="000000"/>
              </w:rPr>
              <w:t>：</w:t>
            </w:r>
            <w:r>
              <w:rPr>
                <w:rFonts w:eastAsia="標楷體" w:cs="標楷體" w:ascii="標楷體" w:hAnsi="標楷體"/>
                <w:color w:val="000000"/>
              </w:rPr>
              <w:t>30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widowControl/>
              <w:pBdr/>
              <w:tabs>
                <w:tab w:val="clear" w:pos="480"/>
              </w:tabs>
              <w:ind w:left="-2" w:hanging="2"/>
              <w:jc w:val="both"/>
              <w:rPr>
                <w:rFonts w:ascii="標楷體" w:hAnsi="標楷體" w:eastAsia="標楷體" w:cs="標楷體"/>
                <w:color w:val="000000"/>
              </w:rPr>
            </w:pPr>
            <w:r>
              <w:rPr>
                <w:rFonts w:ascii="標楷體" w:hAnsi="標楷體" w:cs="標楷體" w:eastAsia="標楷體"/>
                <w:color w:val="000000"/>
              </w:rPr>
              <w:t>建立校園植物博物館</w:t>
            </w:r>
            <w:r>
              <w:rPr>
                <w:rFonts w:eastAsia="標楷體" w:cs="標楷體" w:ascii="標楷體" w:hAnsi="標楷體"/>
                <w:color w:val="000000"/>
              </w:rPr>
              <w:t>(</w:t>
            </w:r>
            <w:r>
              <w:rPr>
                <w:rFonts w:ascii="標楷體" w:hAnsi="標楷體" w:cs="標楷體" w:eastAsia="標楷體"/>
                <w:color w:val="000000"/>
              </w:rPr>
              <w:t>二</w:t>
            </w:r>
            <w:r>
              <w:rPr>
                <w:rFonts w:eastAsia="標楷體" w:cs="標楷體" w:ascii="標楷體" w:hAnsi="標楷體"/>
                <w:color w:val="000000"/>
              </w:rPr>
              <w:t>)</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widowControl/>
              <w:pBdr/>
              <w:tabs>
                <w:tab w:val="clear" w:pos="480"/>
              </w:tabs>
              <w:ind w:left="-2" w:hanging="2"/>
              <w:jc w:val="center"/>
              <w:rPr>
                <w:rFonts w:ascii="標楷體" w:hAnsi="標楷體" w:eastAsia="標楷體" w:cs="標楷體"/>
                <w:color w:val="000000"/>
              </w:rPr>
            </w:pPr>
            <w:r>
              <w:rPr>
                <w:rFonts w:ascii="標楷體" w:hAnsi="標楷體" w:cs="標楷體" w:eastAsia="標楷體"/>
                <w:color w:val="000000"/>
              </w:rPr>
              <w:t>楊耀隆</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實作課程</w:t>
            </w:r>
          </w:p>
          <w:p>
            <w:pPr>
              <w:pStyle w:val="Style20"/>
              <w:pBdr/>
              <w:ind w:hanging="2"/>
              <w:jc w:val="both"/>
              <w:rPr>
                <w:rFonts w:ascii="標楷體" w:hAnsi="標楷體" w:eastAsia="標楷體" w:cs="標楷體"/>
                <w:color w:val="000000"/>
              </w:rPr>
            </w:pPr>
            <w:r>
              <w:rPr>
                <w:rFonts w:eastAsia="標楷體" w:cs="標楷體" w:ascii="標楷體" w:hAnsi="標楷體"/>
                <w:color w:val="000000"/>
              </w:rPr>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17</w:t>
            </w:r>
            <w:r>
              <w:rPr>
                <w:rFonts w:ascii="標楷體" w:hAnsi="標楷體" w:cs="標楷體" w:eastAsia="標楷體"/>
                <w:color w:val="000000"/>
              </w:rPr>
              <w:t>：</w:t>
            </w:r>
            <w:r>
              <w:rPr>
                <w:rFonts w:eastAsia="標楷體" w:cs="標楷體" w:ascii="標楷體" w:hAnsi="標楷體"/>
                <w:color w:val="000000"/>
              </w:rPr>
              <w:t>30-19</w:t>
            </w:r>
            <w:r>
              <w:rPr>
                <w:rFonts w:ascii="標楷體" w:hAnsi="標楷體" w:cs="標楷體" w:eastAsia="標楷體"/>
                <w:color w:val="000000"/>
              </w:rPr>
              <w:t>：</w:t>
            </w:r>
            <w:r>
              <w:rPr>
                <w:rFonts w:eastAsia="標楷體" w:cs="標楷體" w:ascii="標楷體" w:hAnsi="標楷體"/>
                <w:color w:val="000000"/>
              </w:rPr>
              <w:t>00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rPr>
            </w:pPr>
            <w:r>
              <w:rPr>
                <w:rFonts w:ascii="標楷體" w:hAnsi="標楷體" w:cs="標楷體" w:eastAsia="標楷體"/>
              </w:rPr>
              <w:t>晚餐、休息</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rFonts w:ascii="標楷體" w:hAnsi="標楷體" w:eastAsia="標楷體" w:cs="標楷體"/>
                <w:color w:val="000000"/>
              </w:rPr>
            </w:pPr>
            <w:r>
              <w:rPr>
                <w:rFonts w:ascii="標楷體" w:hAnsi="標楷體" w:cs="標楷體" w:eastAsia="標楷體"/>
                <w:color w:val="000000"/>
              </w:rPr>
              <w:t>行政組</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19</w:t>
            </w:r>
            <w:r>
              <w:rPr>
                <w:rFonts w:ascii="標楷體" w:hAnsi="標楷體" w:cs="標楷體" w:eastAsia="標楷體"/>
                <w:color w:val="000000"/>
              </w:rPr>
              <w:t>：</w:t>
            </w:r>
            <w:r>
              <w:rPr>
                <w:rFonts w:eastAsia="標楷體" w:cs="標楷體" w:ascii="標楷體" w:hAnsi="標楷體"/>
                <w:color w:val="000000"/>
              </w:rPr>
              <w:t>00-21</w:t>
            </w:r>
            <w:r>
              <w:rPr>
                <w:rFonts w:ascii="標楷體" w:hAnsi="標楷體" w:cs="標楷體" w:eastAsia="標楷體"/>
                <w:color w:val="000000"/>
              </w:rPr>
              <w:t>：</w:t>
            </w:r>
            <w:r>
              <w:rPr>
                <w:rFonts w:eastAsia="標楷體" w:cs="標楷體" w:ascii="標楷體" w:hAnsi="標楷體"/>
                <w:color w:val="000000"/>
              </w:rPr>
              <w:t>00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pPr>
            <w:r>
              <w:rPr>
                <w:rStyle w:val="Style13"/>
                <w:rFonts w:ascii="標楷體" w:hAnsi="標楷體" w:cs="標楷體" w:eastAsia="標楷體"/>
              </w:rPr>
              <w:t>「愛樹教育」教案分組設計</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pPr>
            <w:r>
              <w:rPr>
                <w:rStyle w:val="Style13"/>
                <w:rFonts w:ascii="標楷體" w:hAnsi="標楷體" w:cs="標楷體" w:eastAsia="標楷體"/>
                <w:color w:val="000000"/>
              </w:rPr>
              <w:t>黃美滿</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21</w:t>
            </w:r>
            <w:r>
              <w:rPr>
                <w:rFonts w:ascii="標楷體" w:hAnsi="標楷體" w:cs="標楷體" w:eastAsia="標楷體"/>
                <w:color w:val="000000"/>
              </w:rPr>
              <w:t>：</w:t>
            </w:r>
            <w:r>
              <w:rPr>
                <w:rFonts w:eastAsia="標楷體" w:cs="標楷體" w:ascii="標楷體" w:hAnsi="標楷體"/>
                <w:color w:val="000000"/>
              </w:rPr>
              <w:t>00-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星光夜語</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rFonts w:ascii="標楷體" w:hAnsi="標楷體" w:eastAsia="標楷體" w:cs="標楷體"/>
                <w:color w:val="000000"/>
              </w:rPr>
            </w:pPr>
            <w:r>
              <w:rPr>
                <w:rFonts w:ascii="標楷體" w:hAnsi="標楷體" w:cs="標楷體" w:eastAsia="標楷體"/>
                <w:color w:val="000000"/>
              </w:rPr>
              <w:t>輔導員</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工作會報</w:t>
            </w:r>
          </w:p>
        </w:tc>
      </w:tr>
      <w:tr>
        <w:trPr/>
        <w:tc>
          <w:tcPr>
            <w:tcW w:w="8774" w:type="dxa"/>
            <w:gridSpan w:val="4"/>
            <w:tcBorders>
              <w:top w:val="single" w:sz="6" w:space="0" w:color="000000"/>
              <w:left w:val="single" w:sz="12"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center"/>
              <w:rPr>
                <w:rFonts w:ascii="標楷體" w:hAnsi="標楷體" w:eastAsia="標楷體" w:cs="標楷體"/>
                <w:color w:val="000000"/>
              </w:rPr>
            </w:pPr>
            <w:r>
              <w:rPr>
                <w:rFonts w:ascii="標楷體" w:hAnsi="標楷體" w:cs="標楷體" w:eastAsia="標楷體"/>
                <w:color w:val="000000"/>
              </w:rPr>
              <w:t>第三天（</w:t>
            </w:r>
            <w:r>
              <w:rPr>
                <w:rFonts w:eastAsia="標楷體" w:cs="標楷體" w:ascii="標楷體" w:hAnsi="標楷體"/>
                <w:color w:val="000000"/>
              </w:rPr>
              <w:t>07/02</w:t>
            </w:r>
            <w:r>
              <w:rPr>
                <w:rFonts w:ascii="標楷體" w:hAnsi="標楷體" w:cs="標楷體" w:eastAsia="標楷體"/>
                <w:color w:val="000000"/>
              </w:rPr>
              <w:t>，星期二）</w:t>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時間</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內容</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rFonts w:ascii="標楷體" w:hAnsi="標楷體" w:eastAsia="標楷體" w:cs="標楷體"/>
                <w:color w:val="000000"/>
              </w:rPr>
            </w:pPr>
            <w:r>
              <w:rPr>
                <w:rFonts w:ascii="標楷體" w:hAnsi="標楷體" w:cs="標楷體" w:eastAsia="標楷體"/>
                <w:color w:val="000000"/>
              </w:rPr>
              <w:t>負責人</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備註</w:t>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08</w:t>
            </w:r>
            <w:r>
              <w:rPr>
                <w:rFonts w:ascii="標楷體" w:hAnsi="標楷體" w:cs="標楷體" w:eastAsia="標楷體"/>
                <w:color w:val="000000"/>
              </w:rPr>
              <w:t>：</w:t>
            </w:r>
            <w:r>
              <w:rPr>
                <w:rFonts w:eastAsia="標楷體" w:cs="標楷體" w:ascii="標楷體" w:hAnsi="標楷體"/>
                <w:color w:val="000000"/>
              </w:rPr>
              <w:t>00-10</w:t>
            </w:r>
            <w:r>
              <w:rPr>
                <w:rFonts w:ascii="標楷體" w:hAnsi="標楷體" w:cs="標楷體" w:eastAsia="標楷體"/>
                <w:color w:val="000000"/>
              </w:rPr>
              <w:t>：</w:t>
            </w:r>
            <w:r>
              <w:rPr>
                <w:rFonts w:eastAsia="標楷體" w:cs="標楷體" w:ascii="標楷體" w:hAnsi="標楷體"/>
                <w:color w:val="000000"/>
              </w:rPr>
              <w:t>00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jc w:val="both"/>
              <w:rPr>
                <w:rFonts w:ascii="標楷體" w:hAnsi="標楷體" w:eastAsia="標楷體" w:cs="標楷體"/>
              </w:rPr>
            </w:pPr>
            <w:r>
              <w:rPr>
                <w:rFonts w:ascii="標楷體" w:hAnsi="標楷體" w:cs="標楷體" w:eastAsia="標楷體"/>
              </w:rPr>
              <w:t>愛樹教育解說教案研討</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rFonts w:ascii="標楷體" w:hAnsi="標楷體" w:eastAsia="標楷體" w:cs="標楷體"/>
                <w:color w:val="000000"/>
              </w:rPr>
            </w:pPr>
            <w:r>
              <w:rPr>
                <w:rFonts w:ascii="標楷體" w:hAnsi="標楷體" w:cs="標楷體" w:eastAsia="標楷體"/>
                <w:color w:val="000000"/>
              </w:rPr>
              <w:t>左漢榮</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10</w:t>
            </w:r>
            <w:r>
              <w:rPr>
                <w:rFonts w:ascii="標楷體" w:hAnsi="標楷體" w:cs="標楷體" w:eastAsia="標楷體"/>
                <w:color w:val="000000"/>
              </w:rPr>
              <w:t>：</w:t>
            </w:r>
            <w:r>
              <w:rPr>
                <w:rFonts w:eastAsia="標楷體" w:cs="標楷體" w:ascii="標楷體" w:hAnsi="標楷體"/>
                <w:color w:val="000000"/>
              </w:rPr>
              <w:t>00-12</w:t>
            </w:r>
            <w:r>
              <w:rPr>
                <w:rFonts w:ascii="標楷體" w:hAnsi="標楷體" w:cs="標楷體" w:eastAsia="標楷體"/>
                <w:color w:val="000000"/>
              </w:rPr>
              <w:t>：</w:t>
            </w:r>
            <w:r>
              <w:rPr>
                <w:rFonts w:eastAsia="標楷體" w:cs="標楷體" w:ascii="標楷體" w:hAnsi="標楷體"/>
                <w:color w:val="000000"/>
              </w:rPr>
              <w:t>00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widowControl/>
              <w:pBdr/>
              <w:jc w:val="both"/>
              <w:rPr/>
            </w:pPr>
            <w:r>
              <w:rPr>
                <w:rStyle w:val="Style13"/>
                <w:rFonts w:ascii="標楷體" w:hAnsi="標楷體" w:cs="標楷體" w:eastAsia="標楷體"/>
              </w:rPr>
              <w:t>熱帶雨林植物之食蟲食物</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rFonts w:ascii="標楷體" w:hAnsi="標楷體" w:eastAsia="標楷體" w:cs="標楷體"/>
                <w:color w:val="000000"/>
                <w:sz w:val="22"/>
                <w:szCs w:val="22"/>
              </w:rPr>
            </w:pPr>
            <w:r>
              <w:rPr>
                <w:rFonts w:ascii="標楷體" w:hAnsi="標楷體" w:cs="標楷體" w:eastAsia="標楷體"/>
                <w:color w:val="000000"/>
                <w:sz w:val="22"/>
                <w:szCs w:val="22"/>
              </w:rPr>
              <w:t>沈競辰</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12</w:t>
            </w:r>
            <w:r>
              <w:rPr>
                <w:rFonts w:ascii="標楷體" w:hAnsi="標楷體" w:cs="標楷體" w:eastAsia="標楷體"/>
                <w:color w:val="000000"/>
              </w:rPr>
              <w:t>：</w:t>
            </w:r>
            <w:r>
              <w:rPr>
                <w:rFonts w:eastAsia="標楷體" w:cs="標楷體" w:ascii="標楷體" w:hAnsi="標楷體"/>
                <w:color w:val="000000"/>
              </w:rPr>
              <w:t>00-13</w:t>
            </w:r>
            <w:r>
              <w:rPr>
                <w:rFonts w:ascii="標楷體" w:hAnsi="標楷體" w:cs="標楷體" w:eastAsia="標楷體"/>
                <w:color w:val="000000"/>
              </w:rPr>
              <w:t>：</w:t>
            </w:r>
            <w:r>
              <w:rPr>
                <w:rFonts w:eastAsia="標楷體" w:cs="標楷體" w:ascii="標楷體" w:hAnsi="標楷體"/>
                <w:color w:val="000000"/>
              </w:rPr>
              <w:t>00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rPr>
            </w:pPr>
            <w:r>
              <w:rPr>
                <w:rFonts w:ascii="標楷體" w:hAnsi="標楷體" w:cs="標楷體" w:eastAsia="標楷體"/>
              </w:rPr>
              <w:t>午餐、休息</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rFonts w:ascii="標楷體" w:hAnsi="標楷體" w:eastAsia="標楷體" w:cs="標楷體"/>
                <w:color w:val="000000"/>
              </w:rPr>
            </w:pPr>
            <w:r>
              <w:rPr>
                <w:rFonts w:ascii="標楷體" w:hAnsi="標楷體" w:cs="標楷體" w:eastAsia="標楷體"/>
                <w:color w:val="000000"/>
              </w:rPr>
              <w:t>行政組</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13</w:t>
            </w:r>
            <w:r>
              <w:rPr>
                <w:rFonts w:ascii="標楷體" w:hAnsi="標楷體" w:cs="標楷體" w:eastAsia="標楷體"/>
                <w:color w:val="000000"/>
              </w:rPr>
              <w:t>：</w:t>
            </w:r>
            <w:r>
              <w:rPr>
                <w:rFonts w:eastAsia="標楷體" w:cs="標楷體" w:ascii="標楷體" w:hAnsi="標楷體"/>
                <w:color w:val="000000"/>
              </w:rPr>
              <w:t>00-15</w:t>
            </w:r>
            <w:r>
              <w:rPr>
                <w:rFonts w:ascii="標楷體" w:hAnsi="標楷體" w:cs="標楷體" w:eastAsia="標楷體"/>
                <w:color w:val="000000"/>
              </w:rPr>
              <w:t>：</w:t>
            </w:r>
            <w:r>
              <w:rPr>
                <w:rFonts w:eastAsia="標楷體" w:cs="標楷體" w:ascii="標楷體" w:hAnsi="標楷體"/>
                <w:color w:val="000000"/>
              </w:rPr>
              <w:t>00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pPr>
            <w:r>
              <w:rPr>
                <w:rStyle w:val="Style13"/>
                <w:rFonts w:ascii="標楷體" w:hAnsi="標楷體" w:cs="標楷體" w:eastAsia="標楷體"/>
                <w:color w:val="000000"/>
              </w:rPr>
              <w:t>那些樹木要告訴我們的事</w:t>
            </w:r>
            <w:r>
              <w:rPr>
                <w:rStyle w:val="Style13"/>
                <w:rFonts w:eastAsia="標楷體" w:cs="標楷體" w:ascii="標楷體" w:hAnsi="標楷體"/>
                <w:color w:val="000000"/>
              </w:rPr>
              <w:t>~</w:t>
            </w:r>
            <w:r>
              <w:rPr>
                <w:rStyle w:val="Style13"/>
                <w:rFonts w:ascii="標楷體" w:hAnsi="標楷體" w:cs="標楷體" w:eastAsia="標楷體"/>
                <w:color w:val="000000"/>
              </w:rPr>
              <w:t>臺灣民族植物</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pPr>
            <w:r>
              <w:rPr>
                <w:rStyle w:val="Style13"/>
                <w:rFonts w:ascii="標楷體" w:hAnsi="標楷體" w:cs="標楷體" w:eastAsia="標楷體"/>
                <w:color w:val="000000"/>
                <w:sz w:val="22"/>
                <w:szCs w:val="22"/>
              </w:rPr>
              <w:t>楊智凱</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15</w:t>
            </w:r>
            <w:r>
              <w:rPr>
                <w:rFonts w:ascii="標楷體" w:hAnsi="標楷體" w:cs="標楷體" w:eastAsia="標楷體"/>
                <w:color w:val="000000"/>
              </w:rPr>
              <w:t>：</w:t>
            </w:r>
            <w:r>
              <w:rPr>
                <w:rFonts w:eastAsia="標楷體" w:cs="標楷體" w:ascii="標楷體" w:hAnsi="標楷體"/>
                <w:color w:val="000000"/>
              </w:rPr>
              <w:t>00-16</w:t>
            </w:r>
            <w:r>
              <w:rPr>
                <w:rFonts w:ascii="標楷體" w:hAnsi="標楷體" w:cs="標楷體" w:eastAsia="標楷體"/>
                <w:color w:val="000000"/>
              </w:rPr>
              <w:t>：</w:t>
            </w:r>
            <w:r>
              <w:rPr>
                <w:rFonts w:eastAsia="標楷體" w:cs="標楷體" w:ascii="標楷體" w:hAnsi="標楷體"/>
                <w:color w:val="000000"/>
              </w:rPr>
              <w:t>00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rPr>
            </w:pPr>
            <w:r>
              <w:rPr>
                <w:rFonts w:ascii="標楷體" w:hAnsi="標楷體" w:cs="標楷體" w:eastAsia="標楷體"/>
              </w:rPr>
              <w:t>植物跑檯</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pPr>
            <w:r>
              <w:rPr>
                <w:rStyle w:val="Style13"/>
                <w:rFonts w:ascii="標楷體" w:hAnsi="標楷體" w:cs="標楷體" w:eastAsia="標楷體"/>
                <w:color w:val="000000"/>
              </w:rPr>
              <w:t>黃美滿</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r>
          </w:p>
        </w:tc>
      </w:tr>
      <w:tr>
        <w:trPr/>
        <w:tc>
          <w:tcPr>
            <w:tcW w:w="182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16</w:t>
            </w:r>
            <w:r>
              <w:rPr>
                <w:rFonts w:ascii="標楷體" w:hAnsi="標楷體" w:cs="標楷體" w:eastAsia="標楷體"/>
                <w:color w:val="000000"/>
              </w:rPr>
              <w:t>：</w:t>
            </w:r>
            <w:r>
              <w:rPr>
                <w:rFonts w:eastAsia="標楷體" w:cs="標楷體" w:ascii="標楷體" w:hAnsi="標楷體"/>
                <w:color w:val="000000"/>
              </w:rPr>
              <w:t>00-16</w:t>
            </w:r>
            <w:r>
              <w:rPr>
                <w:rFonts w:ascii="標楷體" w:hAnsi="標楷體" w:cs="標楷體" w:eastAsia="標楷體"/>
                <w:color w:val="000000"/>
              </w:rPr>
              <w:t>：</w:t>
            </w:r>
            <w:r>
              <w:rPr>
                <w:rFonts w:eastAsia="標楷體" w:cs="標楷體" w:ascii="標楷體" w:hAnsi="標楷體"/>
                <w:color w:val="000000"/>
              </w:rPr>
              <w:t>30</w:t>
            </w:r>
          </w:p>
        </w:tc>
        <w:tc>
          <w:tcPr>
            <w:tcW w:w="3230"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jc w:val="both"/>
              <w:rPr>
                <w:rFonts w:ascii="標楷體" w:hAnsi="標楷體" w:eastAsia="標楷體" w:cs="標楷體"/>
              </w:rPr>
            </w:pPr>
            <w:r>
              <w:rPr>
                <w:rFonts w:ascii="標楷體" w:hAnsi="標楷體" w:cs="標楷體" w:eastAsia="標楷體"/>
              </w:rPr>
              <w:t>結業式暨綜合座談</w:t>
            </w:r>
          </w:p>
        </w:tc>
        <w:tc>
          <w:tcPr>
            <w:tcW w:w="102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pBdr/>
              <w:ind w:hanging="2"/>
              <w:jc w:val="center"/>
              <w:rPr>
                <w:rFonts w:ascii="標楷體" w:hAnsi="標楷體" w:eastAsia="標楷體" w:cs="標楷體"/>
                <w:color w:val="000000"/>
              </w:rPr>
            </w:pPr>
            <w:r>
              <w:rPr>
                <w:rFonts w:ascii="標楷體" w:hAnsi="標楷體" w:cs="標楷體" w:eastAsia="標楷體"/>
                <w:color w:val="000000"/>
              </w:rPr>
              <w:t>許素娟</w:t>
            </w:r>
          </w:p>
        </w:tc>
        <w:tc>
          <w:tcPr>
            <w:tcW w:w="269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臺中市環境教育輔導團總召陳校長、生物多樣性研究所楊所長</w:t>
            </w:r>
          </w:p>
        </w:tc>
      </w:tr>
      <w:tr>
        <w:trPr/>
        <w:tc>
          <w:tcPr>
            <w:tcW w:w="1828" w:type="dxa"/>
            <w:tcBorders>
              <w:top w:val="single" w:sz="6" w:space="0" w:color="000000"/>
              <w:left w:val="single" w:sz="12" w:space="0" w:color="000000"/>
              <w:bottom w:val="single" w:sz="12" w:space="0" w:color="000000"/>
              <w:right w:val="single" w:sz="6" w:space="0" w:color="000000"/>
              <w:insideH w:val="single" w:sz="12" w:space="0" w:color="000000"/>
              <w:insideV w:val="single" w:sz="6" w:space="0" w:color="000000"/>
            </w:tcBorders>
            <w:shd w:fill="auto" w:val="clear"/>
            <w:vAlign w:val="center"/>
          </w:tcPr>
          <w:p>
            <w:pPr>
              <w:pStyle w:val="Style20"/>
              <w:pBdr/>
              <w:ind w:hanging="2"/>
              <w:jc w:val="both"/>
              <w:rPr>
                <w:rFonts w:ascii="標楷體" w:hAnsi="標楷體" w:eastAsia="標楷體" w:cs="標楷體"/>
                <w:color w:val="000000"/>
              </w:rPr>
            </w:pPr>
            <w:r>
              <w:rPr>
                <w:rFonts w:eastAsia="標楷體" w:cs="標楷體" w:ascii="標楷體" w:hAnsi="標楷體"/>
                <w:color w:val="000000"/>
              </w:rPr>
              <w:t>16</w:t>
            </w:r>
            <w:r>
              <w:rPr>
                <w:rFonts w:ascii="標楷體" w:hAnsi="標楷體" w:cs="標楷體" w:eastAsia="標楷體"/>
                <w:color w:val="000000"/>
              </w:rPr>
              <w:t>：</w:t>
            </w:r>
            <w:r>
              <w:rPr>
                <w:rFonts w:eastAsia="標楷體" w:cs="標楷體" w:ascii="標楷體" w:hAnsi="標楷體"/>
                <w:color w:val="000000"/>
              </w:rPr>
              <w:t>30-</w:t>
            </w:r>
          </w:p>
        </w:tc>
        <w:tc>
          <w:tcPr>
            <w:tcW w:w="3230" w:type="dxa"/>
            <w:tcBorders>
              <w:top w:val="single" w:sz="6" w:space="0" w:color="000000"/>
              <w:left w:val="single" w:sz="6" w:space="0" w:color="000000"/>
              <w:bottom w:val="single" w:sz="12" w:space="0" w:color="000000"/>
              <w:right w:val="single" w:sz="6" w:space="0" w:color="000000"/>
              <w:insideH w:val="single" w:sz="12" w:space="0" w:color="000000"/>
              <w:insideV w:val="single" w:sz="6" w:space="0" w:color="000000"/>
            </w:tcBorders>
            <w:shd w:fill="auto" w:val="clear"/>
            <w:vAlign w:val="center"/>
          </w:tcPr>
          <w:p>
            <w:pPr>
              <w:pStyle w:val="Style20"/>
              <w:pBdr/>
              <w:ind w:hanging="2"/>
              <w:jc w:val="both"/>
              <w:rPr>
                <w:rFonts w:ascii="標楷體" w:hAnsi="標楷體" w:eastAsia="標楷體" w:cs="標楷體"/>
              </w:rPr>
            </w:pPr>
            <w:r>
              <w:rPr>
                <w:rFonts w:ascii="標楷體" w:hAnsi="標楷體" w:cs="標楷體" w:eastAsia="標楷體"/>
              </w:rPr>
              <w:t>賦歸</w:t>
            </w:r>
          </w:p>
        </w:tc>
        <w:tc>
          <w:tcPr>
            <w:tcW w:w="1023" w:type="dxa"/>
            <w:tcBorders>
              <w:top w:val="single" w:sz="6" w:space="0" w:color="000000"/>
              <w:left w:val="single" w:sz="6" w:space="0" w:color="000000"/>
              <w:bottom w:val="single" w:sz="12" w:space="0" w:color="000000"/>
              <w:right w:val="single" w:sz="6" w:space="0" w:color="000000"/>
              <w:insideH w:val="single" w:sz="12" w:space="0" w:color="000000"/>
              <w:insideV w:val="single" w:sz="6" w:space="0" w:color="000000"/>
            </w:tcBorders>
            <w:shd w:fill="auto" w:val="clear"/>
            <w:vAlign w:val="center"/>
          </w:tcPr>
          <w:p>
            <w:pPr>
              <w:pStyle w:val="Style20"/>
              <w:pBdr/>
              <w:ind w:hanging="2"/>
              <w:jc w:val="center"/>
              <w:rPr>
                <w:rFonts w:ascii="標楷體" w:hAnsi="標楷體" w:eastAsia="標楷體" w:cs="標楷體"/>
                <w:color w:val="000000"/>
              </w:rPr>
            </w:pPr>
            <w:r>
              <w:rPr>
                <w:rFonts w:ascii="標楷體" w:hAnsi="標楷體" w:cs="標楷體" w:eastAsia="標楷體"/>
                <w:color w:val="000000"/>
              </w:rPr>
              <w:t>行政組</w:t>
            </w:r>
          </w:p>
        </w:tc>
        <w:tc>
          <w:tcPr>
            <w:tcW w:w="2693" w:type="dxa"/>
            <w:tcBorders>
              <w:top w:val="single" w:sz="6" w:space="0" w:color="000000"/>
              <w:left w:val="single" w:sz="6" w:space="0" w:color="000000"/>
              <w:bottom w:val="single" w:sz="12" w:space="0" w:color="000000"/>
              <w:right w:val="single" w:sz="12" w:space="0" w:color="000000"/>
              <w:insideH w:val="single" w:sz="12" w:space="0" w:color="000000"/>
              <w:insideV w:val="single" w:sz="12" w:space="0" w:color="000000"/>
            </w:tcBorders>
            <w:shd w:fill="auto" w:val="clear"/>
            <w:vAlign w:val="center"/>
          </w:tcPr>
          <w:p>
            <w:pPr>
              <w:pStyle w:val="Style20"/>
              <w:pBdr/>
              <w:ind w:hanging="2"/>
              <w:jc w:val="both"/>
              <w:rPr>
                <w:rFonts w:ascii="標楷體" w:hAnsi="標楷體" w:eastAsia="標楷體" w:cs="標楷體"/>
                <w:color w:val="000000"/>
              </w:rPr>
            </w:pPr>
            <w:r>
              <w:rPr>
                <w:rFonts w:ascii="標楷體" w:hAnsi="標楷體" w:cs="標楷體" w:eastAsia="標楷體"/>
                <w:color w:val="000000"/>
              </w:rPr>
              <w:t>工作檢討會</w:t>
            </w:r>
          </w:p>
        </w:tc>
      </w:tr>
    </w:tbl>
    <w:p>
      <w:pPr>
        <w:pStyle w:val="Style20"/>
        <w:tabs>
          <w:tab w:val="clear" w:pos="480"/>
          <w:tab w:val="left" w:pos="1200" w:leader="none"/>
        </w:tabs>
        <w:spacing w:lineRule="exact" w:line="360"/>
        <w:rPr/>
      </w:pPr>
      <w:r>
        <w:rPr>
          <w:rStyle w:val="Style13"/>
          <w:rFonts w:ascii="標楷體" w:hAnsi="標楷體" w:cs="標楷體" w:eastAsia="標楷體"/>
          <w:sz w:val="28"/>
          <w:szCs w:val="28"/>
        </w:rPr>
        <w:t xml:space="preserve">   </w:t>
      </w:r>
      <w:r>
        <w:rPr>
          <w:rStyle w:val="Style13"/>
          <w:rFonts w:eastAsia="標楷體" w:cs="標楷體" w:ascii="標楷體" w:hAnsi="標楷體"/>
          <w:sz w:val="28"/>
          <w:szCs w:val="28"/>
        </w:rPr>
        <w:t>Ps</w:t>
      </w:r>
      <w:r>
        <w:rPr>
          <w:rStyle w:val="Style13"/>
          <w:rFonts w:ascii="標楷體" w:hAnsi="標楷體" w:cs="標楷體" w:eastAsia="標楷體"/>
          <w:sz w:val="28"/>
          <w:szCs w:val="28"/>
        </w:rPr>
        <w:t>：</w:t>
      </w:r>
      <w:r>
        <w:rPr>
          <w:rStyle w:val="Style13"/>
          <w:rFonts w:ascii="標楷體" w:hAnsi="標楷體" w:cs="標楷體" w:eastAsia="標楷體"/>
        </w:rPr>
        <w:t>以上課程，主辦單位保有實依際狀況調整課程之權益。</w:t>
      </w:r>
    </w:p>
    <w:p>
      <w:pPr>
        <w:pStyle w:val="Style20"/>
        <w:tabs>
          <w:tab w:val="clear" w:pos="480"/>
          <w:tab w:val="left" w:pos="1200" w:leader="none"/>
        </w:tabs>
        <w:spacing w:lineRule="exact" w:line="360"/>
        <w:rPr>
          <w:rFonts w:ascii="標楷體" w:hAnsi="標楷體" w:eastAsia="標楷體"/>
        </w:rPr>
      </w:pPr>
      <w:r>
        <w:rPr>
          <w:rFonts w:eastAsia="標楷體" w:ascii="標楷體" w:hAnsi="標楷體"/>
        </w:rPr>
      </w:r>
    </w:p>
    <w:p>
      <w:pPr>
        <w:pStyle w:val="Style20"/>
        <w:numPr>
          <w:ilvl w:val="0"/>
          <w:numId w:val="2"/>
        </w:numPr>
        <w:snapToGrid w:val="false"/>
        <w:spacing w:lineRule="exact" w:line="320"/>
        <w:rPr/>
      </w:pPr>
      <w:r>
        <w:rPr>
          <w:rStyle w:val="Style13"/>
          <w:rFonts w:ascii="標楷體" w:hAnsi="標楷體" w:eastAsia="標楷體"/>
          <w:b/>
        </w:rPr>
        <w:t>經費來源：</w:t>
      </w:r>
      <w:r>
        <w:rPr>
          <w:rStyle w:val="Style13"/>
          <w:rFonts w:ascii="標楷體" w:hAnsi="標楷體" w:eastAsia="標楷體"/>
        </w:rPr>
        <w:t>由教育部補助地方政府辦理環境教育輔導小組計畫經費支出。</w:t>
      </w:r>
    </w:p>
    <w:p>
      <w:pPr>
        <w:pStyle w:val="Style20"/>
        <w:numPr>
          <w:ilvl w:val="0"/>
          <w:numId w:val="2"/>
        </w:numPr>
        <w:snapToGrid w:val="false"/>
        <w:spacing w:lineRule="exact" w:line="320"/>
        <w:rPr>
          <w:rFonts w:ascii="標楷體" w:hAnsi="標楷體" w:eastAsia="標楷體"/>
          <w:b/>
          <w:b/>
          <w:bCs/>
        </w:rPr>
      </w:pPr>
      <w:r>
        <w:rPr>
          <w:rFonts w:ascii="標楷體" w:hAnsi="標楷體" w:eastAsia="標楷體"/>
          <w:b/>
          <w:bCs/>
        </w:rPr>
        <w:t xml:space="preserve">預期效益： </w:t>
      </w:r>
    </w:p>
    <w:p>
      <w:pPr>
        <w:pStyle w:val="Style21"/>
        <w:numPr>
          <w:ilvl w:val="0"/>
          <w:numId w:val="6"/>
        </w:numPr>
        <w:tabs>
          <w:tab w:val="left" w:pos="240" w:leader="none"/>
        </w:tabs>
        <w:spacing w:lineRule="exact" w:line="360"/>
        <w:rPr>
          <w:rFonts w:ascii="標楷體" w:hAnsi="標楷體" w:eastAsia="標楷體"/>
        </w:rPr>
      </w:pPr>
      <w:r>
        <w:rPr>
          <w:rFonts w:ascii="標楷體" w:hAnsi="標楷體" w:eastAsia="標楷體"/>
        </w:rPr>
        <w:t>本研習預計有</w:t>
      </w:r>
      <w:r>
        <w:rPr>
          <w:rFonts w:eastAsia="標楷體" w:ascii="標楷體" w:hAnsi="標楷體"/>
        </w:rPr>
        <w:t>70</w:t>
      </w:r>
      <w:r>
        <w:rPr>
          <w:rFonts w:ascii="標楷體" w:hAnsi="標楷體" w:eastAsia="標楷體"/>
        </w:rPr>
        <w:t>位教師（含工作人員）獲得愛樹相關知識的增能、參與本研習之教師約可認識</w:t>
      </w:r>
      <w:r>
        <w:rPr>
          <w:rFonts w:eastAsia="標楷體" w:ascii="標楷體" w:hAnsi="標楷體"/>
        </w:rPr>
        <w:t>40</w:t>
      </w:r>
      <w:r>
        <w:rPr>
          <w:rFonts w:ascii="標楷體" w:hAnsi="標楷體" w:eastAsia="標楷體"/>
        </w:rPr>
        <w:t>種以上之植物，且能產出</w:t>
      </w:r>
      <w:r>
        <w:rPr>
          <w:rFonts w:eastAsia="標楷體" w:ascii="標楷體" w:hAnsi="標楷體"/>
        </w:rPr>
        <w:t>8</w:t>
      </w:r>
      <w:r>
        <w:rPr>
          <w:rFonts w:ascii="標楷體" w:hAnsi="標楷體" w:eastAsia="標楷體"/>
        </w:rPr>
        <w:t>組教案設計。</w:t>
      </w:r>
    </w:p>
    <w:p>
      <w:pPr>
        <w:pStyle w:val="Style21"/>
        <w:numPr>
          <w:ilvl w:val="0"/>
          <w:numId w:val="6"/>
        </w:numPr>
        <w:tabs>
          <w:tab w:val="left" w:pos="240" w:leader="none"/>
        </w:tabs>
        <w:spacing w:lineRule="exact" w:line="360"/>
        <w:rPr>
          <w:rFonts w:ascii="標楷體" w:hAnsi="標楷體" w:eastAsia="標楷體"/>
        </w:rPr>
      </w:pPr>
      <w:r>
        <w:rPr>
          <w:rFonts w:ascii="標楷體" w:hAnsi="標楷體" w:eastAsia="標楷體"/>
        </w:rPr>
        <w:t>提供自然生態環境教育解說教師植物觀察之生態環境概念、解說技巧，引導學生親近自然、探索自然、體驗自然，做最美好的第一類接觸。</w:t>
      </w:r>
    </w:p>
    <w:p>
      <w:pPr>
        <w:pStyle w:val="Style21"/>
        <w:numPr>
          <w:ilvl w:val="0"/>
          <w:numId w:val="6"/>
        </w:numPr>
        <w:tabs>
          <w:tab w:val="left" w:pos="240" w:leader="none"/>
        </w:tabs>
        <w:spacing w:lineRule="exact" w:line="360"/>
        <w:rPr>
          <w:rFonts w:ascii="標楷體" w:hAnsi="標楷體" w:eastAsia="標楷體"/>
        </w:rPr>
      </w:pPr>
      <w:r>
        <w:rPr>
          <w:rFonts w:ascii="標楷體" w:hAnsi="標楷體" w:eastAsia="標楷體"/>
        </w:rPr>
        <w:t>培養一般社會大眾或親子走入大自然的最佳嚮導，使生態旅遊能真正實現瞭解台灣、欣賞台灣、關懷台灣之目的。</w:t>
      </w:r>
    </w:p>
    <w:p>
      <w:pPr>
        <w:pStyle w:val="Style21"/>
        <w:numPr>
          <w:ilvl w:val="0"/>
          <w:numId w:val="6"/>
        </w:numPr>
        <w:tabs>
          <w:tab w:val="left" w:pos="240" w:leader="none"/>
        </w:tabs>
        <w:spacing w:lineRule="exact" w:line="360"/>
        <w:rPr>
          <w:rFonts w:ascii="標楷體" w:hAnsi="標楷體" w:eastAsia="標楷體"/>
        </w:rPr>
      </w:pPr>
      <w:r>
        <w:rPr>
          <w:rFonts w:ascii="標楷體" w:hAnsi="標楷體" w:eastAsia="標楷體"/>
        </w:rPr>
        <w:t>提供全國各級學校進行戶外自然生態教學所需活動師資、活動設計等資源，以落實愛樹教育，達成網路教學資源共享之目標。</w:t>
      </w:r>
    </w:p>
    <w:p>
      <w:pPr>
        <w:pStyle w:val="Style20"/>
        <w:numPr>
          <w:ilvl w:val="0"/>
          <w:numId w:val="2"/>
        </w:numPr>
        <w:snapToGrid w:val="false"/>
        <w:spacing w:lineRule="exact" w:line="320"/>
        <w:rPr/>
      </w:pPr>
      <w:r>
        <w:rPr>
          <w:rStyle w:val="Style13"/>
          <w:rFonts w:ascii="標楷體" w:hAnsi="標楷體" w:eastAsia="標楷體"/>
          <w:b/>
        </w:rPr>
        <w:t>獎勵：</w:t>
      </w:r>
      <w:r>
        <w:rPr>
          <w:rStyle w:val="Style13"/>
          <w:rFonts w:ascii="標楷體" w:hAnsi="標楷體" w:eastAsia="標楷體"/>
        </w:rPr>
        <w:t>承辦本計畫有功人員，依「臺中市立國民中小學及幼兒園教育人員獎勵要點」報請臺中市政府教育局辦理敘獎事宜。</w:t>
      </w:r>
    </w:p>
    <w:p>
      <w:pPr>
        <w:pStyle w:val="Style20"/>
        <w:tabs>
          <w:tab w:val="clear" w:pos="480"/>
          <w:tab w:val="left" w:pos="720" w:leader="none"/>
          <w:tab w:val="left" w:pos="1200" w:leader="none"/>
        </w:tabs>
        <w:spacing w:lineRule="exact" w:line="360"/>
        <w:rPr>
          <w:rFonts w:ascii="標楷體" w:hAnsi="標楷體" w:eastAsia="標楷體"/>
          <w:b/>
          <w:b/>
        </w:rPr>
      </w:pPr>
      <w:r>
        <w:rPr>
          <w:rFonts w:eastAsia="標楷體" w:ascii="標楷體" w:hAnsi="標楷體"/>
          <w:b/>
        </w:rPr>
      </w:r>
    </w:p>
    <w:p>
      <w:pPr>
        <w:pStyle w:val="Style20"/>
        <w:numPr>
          <w:ilvl w:val="0"/>
          <w:numId w:val="2"/>
        </w:numPr>
        <w:snapToGrid w:val="false"/>
        <w:spacing w:lineRule="exact" w:line="320"/>
        <w:rPr/>
      </w:pPr>
      <w:r>
        <w:rPr>
          <w:rStyle w:val="Style13"/>
          <w:rFonts w:ascii="標楷體" w:hAnsi="標楷體" w:eastAsia="標楷體"/>
          <w:b/>
          <w:bCs/>
        </w:rPr>
        <w:t>其他：</w:t>
      </w:r>
      <w:r>
        <w:rPr>
          <w:rStyle w:val="Style13"/>
          <w:rFonts w:ascii="標楷體" w:hAnsi="標楷體" w:eastAsia="標楷體"/>
          <w:b/>
        </w:rPr>
        <w:t xml:space="preserve"> </w:t>
      </w:r>
    </w:p>
    <w:p>
      <w:pPr>
        <w:pStyle w:val="Style20"/>
        <w:numPr>
          <w:ilvl w:val="0"/>
          <w:numId w:val="7"/>
        </w:numPr>
        <w:tabs>
          <w:tab w:val="clear" w:pos="480"/>
          <w:tab w:val="left" w:pos="-18600" w:leader="none"/>
          <w:tab w:val="left" w:pos="-18120" w:leader="none"/>
        </w:tabs>
        <w:spacing w:lineRule="exact" w:line="360"/>
        <w:rPr>
          <w:rFonts w:ascii="標楷體" w:hAnsi="標楷體" w:eastAsia="標楷體"/>
        </w:rPr>
      </w:pPr>
      <w:r>
        <w:rPr>
          <w:rFonts w:ascii="標楷體" w:hAnsi="標楷體" w:eastAsia="標楷體"/>
        </w:rPr>
        <w:t>全程參與者於全國教師研習資訊網核發</w:t>
      </w:r>
      <w:r>
        <w:rPr>
          <w:rFonts w:eastAsia="標楷體" w:ascii="標楷體" w:hAnsi="標楷體"/>
        </w:rPr>
        <w:t>25</w:t>
      </w:r>
      <w:r>
        <w:rPr>
          <w:rFonts w:ascii="標楷體" w:hAnsi="標楷體" w:eastAsia="標楷體"/>
        </w:rPr>
        <w:t>小時進修研習時數；中途因故請假者，由主辦單位依實際出席狀況核予進修研習時數。</w:t>
      </w:r>
    </w:p>
    <w:p>
      <w:pPr>
        <w:pStyle w:val="Style20"/>
        <w:numPr>
          <w:ilvl w:val="0"/>
          <w:numId w:val="7"/>
        </w:numPr>
        <w:tabs>
          <w:tab w:val="clear" w:pos="480"/>
          <w:tab w:val="left" w:pos="-18600" w:leader="none"/>
          <w:tab w:val="left" w:pos="-18120" w:leader="none"/>
        </w:tabs>
        <w:spacing w:lineRule="exact" w:line="360"/>
        <w:rPr>
          <w:rFonts w:ascii="標楷體" w:hAnsi="標楷體" w:eastAsia="標楷體"/>
        </w:rPr>
      </w:pPr>
      <w:r>
        <w:rPr>
          <w:rFonts w:ascii="標楷體" w:hAnsi="標楷體" w:eastAsia="標楷體"/>
        </w:rPr>
        <w:t>已報名之人員因故不能參加時，應向服務機關學校敘明理由並請假之；無故缺席者，由承辦學校彙報臺中市政府教育局依規處理。</w:t>
      </w:r>
    </w:p>
    <w:p>
      <w:pPr>
        <w:pStyle w:val="Style20"/>
        <w:numPr>
          <w:ilvl w:val="0"/>
          <w:numId w:val="7"/>
        </w:numPr>
        <w:tabs>
          <w:tab w:val="clear" w:pos="480"/>
          <w:tab w:val="left" w:pos="-18600" w:leader="none"/>
          <w:tab w:val="left" w:pos="-18120" w:leader="none"/>
        </w:tabs>
        <w:spacing w:lineRule="exact" w:line="360"/>
        <w:rPr>
          <w:rFonts w:ascii="標楷體" w:hAnsi="標楷體" w:eastAsia="標楷體"/>
        </w:rPr>
      </w:pPr>
      <w:r>
        <w:rPr>
          <w:rFonts w:ascii="標楷體" w:hAnsi="標楷體" w:eastAsia="標楷體"/>
        </w:rPr>
        <w:t>本計畫辦理完畢，將成果（含講綱、出產之教材、問卷調查結果等）彙整於臺中市政府教育局環境教育輔導團資源網，供全市教師參考利用</w:t>
      </w:r>
    </w:p>
    <w:p>
      <w:pPr>
        <w:pStyle w:val="Style20"/>
        <w:rPr/>
      </w:pPr>
      <w:r>
        <w:rPr/>
      </w:r>
    </w:p>
    <w:sectPr>
      <w:type w:val="nextPage"/>
      <w:pgSz w:w="11906" w:h="16838"/>
      <w:pgMar w:left="1134" w:right="1134" w:header="0" w:top="1134" w:footer="0" w:bottom="1134" w:gutter="0"/>
      <w:pgNumType w:fmt="decimal"/>
      <w:formProt w:val="false"/>
      <w:textDirection w:val="lrTb"/>
      <w:docGrid w:type="lines" w:linePitch="6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標楷體">
    <w:charset w:val="88"/>
    <w:family w:val="script"/>
    <w:pitch w:val="fixed"/>
  </w:font>
  <w:font w:name="Times New Roman">
    <w:charset w:val="88"/>
    <w:family w:val="roman"/>
    <w:pitch w:val="variable"/>
  </w:font>
  <w:font w:name="Liberation Sans">
    <w:altName w:val="Arial"/>
    <w:charset w:val="8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suff w:val="space"/>
      <w:lvlText w:val="%1、"/>
      <w:lvlJc w:val="left"/>
      <w:pPr>
        <w:ind w:left="480" w:hanging="480"/>
      </w:pPr>
      <w:rPr>
        <w:b/>
        <w:rFonts w:ascii="標楷體" w:hAnsi="標楷體"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lvl w:ilvl="0">
      <w:start w:val="1"/>
      <w:numFmt w:val="decimal"/>
      <w:lvlText w:val="（%1）"/>
      <w:lvlJc w:val="left"/>
      <w:pPr>
        <w:ind w:left="1245" w:hanging="765"/>
      </w:pPr>
      <w:rPr>
        <w:lang w:val="en-US"/>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lvl w:ilvl="0">
      <w:start w:val="1"/>
      <w:numFmt w:val="decimal"/>
      <w:lvlText w:val="（%1）"/>
      <w:lvlJc w:val="left"/>
      <w:pPr>
        <w:ind w:left="720" w:hanging="720"/>
      </w:pPr>
      <w:rPr>
        <w:rFonts w:ascii="標楷體" w:hAnsi="標楷體" w:eastAsia="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lvl w:ilvl="0">
      <w:start w:val="1"/>
      <w:numFmt w:val="decimal"/>
      <w:lvlText w:val="（%1）"/>
      <w:lvlJc w:val="left"/>
      <w:pPr>
        <w:ind w:left="1288"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48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kern w:val="2"/>
        <w:sz w:val="24"/>
        <w:szCs w:val="22"/>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vertAlign w:val="baseline"/>
      <w:em w:val="none"/>
      <w:lang w:val="en-US" w:eastAsia="zh-TW" w:bidi="ar-SA"/>
    </w:rPr>
  </w:style>
  <w:style w:type="paragraph" w:styleId="2">
    <w:name w:val="Heading 2"/>
    <w:basedOn w:val="Style20"/>
    <w:next w:val="Style20"/>
    <w:qFormat/>
    <w:pPr>
      <w:keepNext w:val="true"/>
      <w:numPr>
        <w:ilvl w:val="1"/>
        <w:numId w:val="1"/>
      </w:numPr>
      <w:tabs>
        <w:tab w:val="clear" w:pos="480"/>
        <w:tab w:val="left" w:pos="-1134" w:leader="none"/>
        <w:tab w:val="left" w:pos="-1062" w:leader="none"/>
      </w:tabs>
      <w:suppressAutoHyphens w:val="true"/>
      <w:spacing w:lineRule="exact" w:line="360"/>
      <w:ind w:left="1134" w:hanging="794"/>
      <w:jc w:val="center"/>
      <w:outlineLvl w:val="1"/>
    </w:pPr>
    <w:rPr>
      <w:rFonts w:ascii="標楷體" w:hAnsi="標楷體" w:eastAsia="標楷體" w:cs="標楷體"/>
      <w:b/>
      <w:bCs/>
      <w:color w:val="000000"/>
      <w:sz w:val="28"/>
      <w:szCs w:val="28"/>
    </w:rPr>
  </w:style>
  <w:style w:type="character" w:styleId="Style13">
    <w:name w:val="預設段落字型"/>
    <w:qFormat/>
    <w:rPr/>
  </w:style>
  <w:style w:type="character" w:styleId="21">
    <w:name w:val="標題 2 字元"/>
    <w:basedOn w:val="Style13"/>
    <w:qFormat/>
    <w:rPr>
      <w:rFonts w:ascii="標楷體" w:hAnsi="標楷體" w:eastAsia="標楷體" w:cs="標楷體"/>
      <w:b/>
      <w:bCs/>
      <w:color w:val="000000"/>
      <w:kern w:val="2"/>
      <w:sz w:val="28"/>
      <w:szCs w:val="28"/>
    </w:rPr>
  </w:style>
  <w:style w:type="character" w:styleId="Style14">
    <w:name w:val="超連結"/>
    <w:qFormat/>
    <w:rPr>
      <w:color w:val="0000FF"/>
      <w:u w:val="single"/>
    </w:rPr>
  </w:style>
  <w:style w:type="character" w:styleId="Style15">
    <w:name w:val="頁首 字元"/>
    <w:basedOn w:val="Style13"/>
    <w:qFormat/>
    <w:rPr>
      <w:rFonts w:ascii="Times New Roman" w:hAnsi="Times New Roman" w:eastAsia="新細明體" w:cs="Times New Roman"/>
      <w:kern w:val="2"/>
      <w:sz w:val="20"/>
      <w:szCs w:val="20"/>
    </w:rPr>
  </w:style>
  <w:style w:type="character" w:styleId="Style16">
    <w:name w:val="頁尾 字元"/>
    <w:basedOn w:val="Style13"/>
    <w:qFormat/>
    <w:rPr>
      <w:rFonts w:ascii="Times New Roman" w:hAnsi="Times New Roman" w:eastAsia="新細明體" w:cs="Times New Roman"/>
      <w:kern w:val="2"/>
      <w:sz w:val="20"/>
      <w:szCs w:val="20"/>
    </w:rPr>
  </w:style>
  <w:style w:type="character" w:styleId="Style17">
    <w:name w:val="未解析的提及"/>
    <w:basedOn w:val="Style13"/>
    <w:qFormat/>
    <w:rPr>
      <w:color w:val="605E5C"/>
      <w:highlight w:val="lightGray"/>
    </w:rPr>
  </w:style>
  <w:style w:type="character" w:styleId="WWCharLFO1LVL1">
    <w:name w:val="WW_CharLFO1LVL1"/>
    <w:qFormat/>
    <w:rPr>
      <w:rFonts w:ascii="標楷體" w:hAnsi="標楷體" w:eastAsia="標楷體"/>
      <w:b/>
    </w:rPr>
  </w:style>
  <w:style w:type="character" w:styleId="WWCharLFO2LVL1">
    <w:name w:val="WW_CharLFO2LVL1"/>
    <w:qFormat/>
    <w:rPr>
      <w:lang w:val="en-US"/>
    </w:rPr>
  </w:style>
  <w:style w:type="character" w:styleId="WWCharLFO3LVL1">
    <w:name w:val="WW_CharLFO3LVL1"/>
    <w:qFormat/>
    <w:rPr>
      <w:rFonts w:ascii="標楷體" w:hAnsi="標楷體" w:eastAsia="標楷體"/>
      <w:lang w:val="en-US"/>
    </w:rPr>
  </w:style>
  <w:style w:type="character" w:styleId="WWCharLFO6LVL1">
    <w:name w:val="WW_CharLFO6LVL1"/>
    <w:qFormat/>
    <w:rPr>
      <w:lang w:val="en-US"/>
    </w:rPr>
  </w:style>
  <w:style w:type="character" w:styleId="WWCharLFO7LVL1">
    <w:name w:val="WW_CharLFO7LVL1"/>
    <w:qFormat/>
    <w:rPr>
      <w:lang w:val="en-US"/>
    </w:rPr>
  </w:style>
  <w:style w:type="character" w:styleId="Style18">
    <w:name w:val="網際網路連結"/>
    <w:rPr>
      <w:color w:val="000080"/>
      <w:u w:val="single"/>
      <w:lang w:val="zxx" w:eastAsia="zxx" w:bidi="zxx"/>
    </w:rPr>
  </w:style>
  <w:style w:type="paragraph" w:styleId="Style19">
    <w:name w:val="標題"/>
    <w:basedOn w:val="Normal"/>
    <w:next w:val="Style20"/>
    <w:qFormat/>
    <w:pPr>
      <w:keepNext w:val="true"/>
      <w:spacing w:before="240" w:after="120"/>
    </w:pPr>
    <w:rPr>
      <w:rFonts w:ascii="Liberation Sans" w:hAnsi="Liberation Sans" w:eastAsia="微軟正黑體" w:cs="Tahoma"/>
      <w:sz w:val="28"/>
      <w:szCs w:val="28"/>
    </w:rPr>
  </w:style>
  <w:style w:type="paragraph" w:styleId="Style20">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TW" w:bidi="ar-SA"/>
    </w:rPr>
  </w:style>
  <w:style w:type="paragraph" w:styleId="Style21">
    <w:name w:val="清單段落"/>
    <w:basedOn w:val="Style20"/>
    <w:qFormat/>
    <w:pPr>
      <w:tabs>
        <w:tab w:val="clear" w:pos="480"/>
      </w:tabs>
      <w:suppressAutoHyphens w:val="true"/>
      <w:ind w:left="480" w:hanging="0"/>
    </w:pPr>
    <w:rPr>
      <w:rFonts w:ascii="Calibri" w:hAnsi="Calibri"/>
      <w:szCs w:val="22"/>
    </w:rPr>
  </w:style>
  <w:style w:type="paragraph" w:styleId="Style22">
    <w:name w:val="Header"/>
    <w:basedOn w:val="Style20"/>
    <w:pPr>
      <w:tabs>
        <w:tab w:val="clear" w:pos="480"/>
        <w:tab w:val="center" w:pos="4153" w:leader="none"/>
        <w:tab w:val="right" w:pos="8306" w:leader="none"/>
      </w:tabs>
      <w:suppressAutoHyphens w:val="true"/>
      <w:snapToGrid w:val="false"/>
    </w:pPr>
    <w:rPr>
      <w:sz w:val="20"/>
      <w:szCs w:val="20"/>
    </w:rPr>
  </w:style>
  <w:style w:type="paragraph" w:styleId="Style23">
    <w:name w:val="Footer"/>
    <w:basedOn w:val="Style20"/>
    <w:pPr>
      <w:tabs>
        <w:tab w:val="clear" w:pos="480"/>
        <w:tab w:val="center" w:pos="4153" w:leader="none"/>
        <w:tab w:val="right" w:pos="8306" w:leader="none"/>
      </w:tabs>
      <w:suppressAutoHyphens w:val="true"/>
      <w:snapToGrid w:val="false"/>
    </w:pPr>
    <w:rPr>
      <w:sz w:val="20"/>
      <w:szCs w:val="20"/>
    </w:rPr>
  </w:style>
  <w:style w:type="paragraph" w:styleId="Style24">
    <w:name w:val="表格內容"/>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domi12@g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78</TotalTime>
  <Application>LibreOffice/6.1.6.3$Windows_X86_64 LibreOffice_project/5896ab1714085361c45cf540f76f60673dd96a72</Application>
  <Pages>3</Pages>
  <Words>419</Words>
  <CharactersWithSpaces>2806</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2024-05-06T04:08:00Z</dcterms:created>
  <dc:creator>admin</dc:creator>
  <dc:description/>
  <dc:language>zh-TW</dc:language>
  <cp:lastModifiedBy>houg jessic</cp:lastModifiedBy>
  <dcterms:modified xsi:type="dcterms:W3CDTF">2024-05-06T05:26:00Z</dcterms:modified>
  <cp:revision>4</cp:revision>
  <dc:subject/>
  <dc:title/>
</cp:coreProperties>
</file>