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9C47D" w14:textId="49726031" w:rsidR="00DA095C" w:rsidRPr="009836C9" w:rsidRDefault="00617B2E" w:rsidP="009836C9">
      <w:pPr>
        <w:autoSpaceDE w:val="0"/>
        <w:autoSpaceDN w:val="0"/>
        <w:adjustRightInd w:val="0"/>
        <w:snapToGrid w:val="0"/>
        <w:spacing w:line="500" w:lineRule="exact"/>
        <w:jc w:val="center"/>
        <w:rPr>
          <w:rFonts w:ascii="Times New Roman" w:eastAsia="標楷體" w:hAnsi="Times New Roman" w:cs="Times New Roman"/>
          <w:b/>
          <w:color w:val="FF0000"/>
          <w:sz w:val="44"/>
          <w:szCs w:val="44"/>
          <w:shd w:val="pct15" w:color="auto" w:fill="FFFFFF"/>
        </w:rPr>
      </w:pPr>
      <w:bookmarkStart w:id="0" w:name="_Toc531593772"/>
      <w:bookmarkStart w:id="1" w:name="_Toc531593826"/>
      <w:bookmarkStart w:id="2" w:name="_Toc531593887"/>
      <w:bookmarkStart w:id="3" w:name="_Toc531593955"/>
      <w:bookmarkStart w:id="4" w:name="_Toc531611695"/>
      <w:bookmarkStart w:id="5" w:name="_Toc531677441"/>
      <w:bookmarkStart w:id="6" w:name="_Toc531677467"/>
      <w:bookmarkStart w:id="7" w:name="_Toc531709232"/>
      <w:bookmarkStart w:id="8" w:name="_Toc531709705"/>
      <w:r>
        <w:rPr>
          <w:rFonts w:ascii="標楷體" w:eastAsia="標楷體" w:hAnsi="標楷體" w:hint="eastAsia"/>
          <w:b/>
          <w:bCs/>
          <w:color w:val="000000" w:themeColor="text1"/>
          <w:sz w:val="44"/>
          <w:szCs w:val="44"/>
        </w:rPr>
        <w:t>112年</w:t>
      </w:r>
      <w:r w:rsidR="009A5520" w:rsidRPr="009836C9">
        <w:rPr>
          <w:rFonts w:ascii="標楷體" w:eastAsia="標楷體" w:hAnsi="標楷體" w:hint="eastAsia"/>
          <w:b/>
          <w:bCs/>
          <w:color w:val="000000" w:themeColor="text1"/>
          <w:sz w:val="44"/>
          <w:szCs w:val="44"/>
        </w:rPr>
        <w:t>臺中市</w:t>
      </w:r>
      <w:r w:rsidR="00421566" w:rsidRPr="009836C9">
        <w:rPr>
          <w:rFonts w:ascii="標楷體" w:eastAsia="標楷體" w:hAnsi="標楷體" w:hint="eastAsia"/>
          <w:b/>
          <w:bCs/>
          <w:color w:val="000000" w:themeColor="text1"/>
          <w:sz w:val="44"/>
          <w:szCs w:val="44"/>
        </w:rPr>
        <w:t>南</w:t>
      </w:r>
      <w:r w:rsidR="009A5520" w:rsidRPr="009836C9">
        <w:rPr>
          <w:rFonts w:ascii="標楷體" w:eastAsia="標楷體" w:hAnsi="標楷體" w:hint="eastAsia"/>
          <w:b/>
          <w:bCs/>
          <w:color w:val="000000" w:themeColor="text1"/>
          <w:sz w:val="44"/>
          <w:szCs w:val="44"/>
        </w:rPr>
        <w:t>屯區</w:t>
      </w:r>
      <w:r w:rsidR="00421566" w:rsidRPr="009836C9">
        <w:rPr>
          <w:rFonts w:ascii="標楷體" w:eastAsia="標楷體" w:hAnsi="標楷體" w:hint="eastAsia"/>
          <w:b/>
          <w:bCs/>
          <w:color w:val="000000" w:themeColor="text1"/>
          <w:sz w:val="44"/>
          <w:szCs w:val="44"/>
        </w:rPr>
        <w:t>黎明</w:t>
      </w:r>
      <w:r w:rsidR="009A5520" w:rsidRPr="009836C9">
        <w:rPr>
          <w:rFonts w:ascii="標楷體" w:eastAsia="標楷體" w:hAnsi="標楷體" w:hint="eastAsia"/>
          <w:b/>
          <w:bCs/>
          <w:color w:val="000000" w:themeColor="text1"/>
          <w:sz w:val="44"/>
          <w:szCs w:val="44"/>
        </w:rPr>
        <w:t>國民小學</w:t>
      </w:r>
      <w:r>
        <w:rPr>
          <w:rFonts w:ascii="標楷體" w:eastAsia="標楷體" w:hAnsi="標楷體"/>
          <w:b/>
          <w:bCs/>
          <w:color w:val="000000" w:themeColor="text1"/>
          <w:sz w:val="44"/>
          <w:szCs w:val="44"/>
        </w:rPr>
        <w:br/>
      </w:r>
      <w:r w:rsidR="002C2CC3" w:rsidRPr="009836C9">
        <w:rPr>
          <w:rFonts w:ascii="標楷體" w:eastAsia="標楷體" w:hAnsi="標楷體" w:hint="eastAsia"/>
          <w:b/>
          <w:bCs/>
          <w:color w:val="000000" w:themeColor="text1"/>
          <w:sz w:val="44"/>
          <w:szCs w:val="44"/>
        </w:rPr>
        <w:t>太陽</w:t>
      </w:r>
      <w:r w:rsidR="00C80263" w:rsidRPr="009836C9">
        <w:rPr>
          <w:rFonts w:ascii="標楷體" w:eastAsia="標楷體" w:hAnsi="標楷體" w:hint="eastAsia"/>
          <w:b/>
          <w:bCs/>
          <w:color w:val="000000" w:themeColor="text1"/>
          <w:sz w:val="44"/>
          <w:szCs w:val="44"/>
        </w:rPr>
        <w:t>能</w:t>
      </w:r>
      <w:r w:rsidR="002C2CC3" w:rsidRPr="009836C9">
        <w:rPr>
          <w:rFonts w:ascii="標楷體" w:eastAsia="標楷體" w:hAnsi="標楷體" w:hint="eastAsia"/>
          <w:b/>
          <w:bCs/>
          <w:color w:val="000000" w:themeColor="text1"/>
          <w:sz w:val="44"/>
          <w:szCs w:val="44"/>
        </w:rPr>
        <w:t>光電</w:t>
      </w:r>
      <w:r w:rsidR="00C80263" w:rsidRPr="009836C9">
        <w:rPr>
          <w:rFonts w:ascii="標楷體" w:eastAsia="標楷體" w:hAnsi="標楷體" w:hint="eastAsia"/>
          <w:b/>
          <w:bCs/>
          <w:color w:val="000000" w:themeColor="text1"/>
          <w:sz w:val="44"/>
          <w:szCs w:val="44"/>
        </w:rPr>
        <w:t>風雨</w:t>
      </w:r>
      <w:r w:rsidR="002C2CC3" w:rsidRPr="009836C9">
        <w:rPr>
          <w:rFonts w:ascii="標楷體" w:eastAsia="標楷體" w:hAnsi="標楷體" w:hint="eastAsia"/>
          <w:b/>
          <w:bCs/>
          <w:color w:val="000000" w:themeColor="text1"/>
          <w:sz w:val="44"/>
          <w:szCs w:val="44"/>
        </w:rPr>
        <w:t>球場標租案</w:t>
      </w:r>
      <w:bookmarkEnd w:id="0"/>
      <w:bookmarkEnd w:id="1"/>
      <w:bookmarkEnd w:id="2"/>
      <w:bookmarkEnd w:id="3"/>
      <w:bookmarkEnd w:id="4"/>
      <w:bookmarkEnd w:id="5"/>
      <w:bookmarkEnd w:id="6"/>
      <w:bookmarkEnd w:id="7"/>
      <w:bookmarkEnd w:id="8"/>
      <w:r w:rsidR="00DA095C" w:rsidRPr="009836C9">
        <w:rPr>
          <w:rFonts w:ascii="Times New Roman" w:eastAsia="標楷體" w:hAnsi="Times New Roman" w:cs="Times New Roman"/>
          <w:b/>
          <w:color w:val="000000" w:themeColor="text1"/>
          <w:sz w:val="44"/>
          <w:szCs w:val="44"/>
        </w:rPr>
        <w:t>契約書</w:t>
      </w:r>
      <w:r w:rsidR="002C2CC3" w:rsidRPr="009836C9">
        <w:rPr>
          <w:rFonts w:ascii="Times New Roman" w:eastAsia="標楷體" w:hAnsi="Times New Roman" w:cs="Times New Roman" w:hint="eastAsia"/>
          <w:b/>
          <w:color w:val="000000" w:themeColor="text1"/>
          <w:sz w:val="44"/>
          <w:szCs w:val="44"/>
        </w:rPr>
        <w:t>(</w:t>
      </w:r>
      <w:r w:rsidR="002C2CC3" w:rsidRPr="009836C9">
        <w:rPr>
          <w:rFonts w:ascii="Times New Roman" w:eastAsia="標楷體" w:hAnsi="Times New Roman" w:cs="Times New Roman" w:hint="eastAsia"/>
          <w:b/>
          <w:color w:val="000000" w:themeColor="text1"/>
          <w:sz w:val="44"/>
          <w:szCs w:val="44"/>
        </w:rPr>
        <w:t>草案</w:t>
      </w:r>
      <w:r w:rsidR="002C2CC3" w:rsidRPr="009836C9">
        <w:rPr>
          <w:rFonts w:ascii="Times New Roman" w:eastAsia="標楷體" w:hAnsi="Times New Roman" w:cs="Times New Roman" w:hint="eastAsia"/>
          <w:b/>
          <w:color w:val="000000" w:themeColor="text1"/>
          <w:sz w:val="44"/>
          <w:szCs w:val="44"/>
        </w:rPr>
        <w:t>)</w:t>
      </w:r>
      <w:r w:rsidR="009836C9">
        <w:rPr>
          <w:rFonts w:ascii="Times New Roman" w:eastAsia="標楷體" w:hAnsi="Times New Roman" w:cs="Times New Roman"/>
          <w:b/>
          <w:color w:val="000000" w:themeColor="text1"/>
          <w:sz w:val="44"/>
          <w:szCs w:val="44"/>
        </w:rPr>
        <w:br/>
      </w:r>
    </w:p>
    <w:p w14:paraId="5153A96E" w14:textId="1C330EF4" w:rsidR="00E12BBE" w:rsidRPr="00A243C7" w:rsidRDefault="00E12BBE" w:rsidP="00E12BBE">
      <w:pPr>
        <w:pStyle w:val="af7"/>
        <w:tabs>
          <w:tab w:val="left" w:pos="2272"/>
          <w:tab w:val="left" w:pos="2752"/>
          <w:tab w:val="left" w:pos="3232"/>
          <w:tab w:val="left" w:pos="3472"/>
        </w:tabs>
        <w:overflowPunct w:val="0"/>
        <w:spacing w:before="22"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出租機關：</w:t>
      </w:r>
      <w:r w:rsidR="009A5520">
        <w:rPr>
          <w:rFonts w:ascii="標楷體" w:eastAsia="標楷體" w:hAnsi="標楷體" w:hint="eastAsia"/>
          <w:b/>
          <w:bCs/>
          <w:color w:val="000000"/>
          <w:sz w:val="28"/>
          <w:szCs w:val="28"/>
          <w:lang w:eastAsia="zh-TW"/>
        </w:rPr>
        <w:t>臺中市</w:t>
      </w:r>
      <w:r w:rsidR="00421566">
        <w:rPr>
          <w:rFonts w:ascii="標楷體" w:eastAsia="標楷體" w:hAnsi="標楷體" w:hint="eastAsia"/>
          <w:b/>
          <w:bCs/>
          <w:color w:val="000000"/>
          <w:sz w:val="28"/>
          <w:szCs w:val="28"/>
          <w:lang w:eastAsia="zh-TW"/>
        </w:rPr>
        <w:t>南</w:t>
      </w:r>
      <w:r w:rsidR="009A5520">
        <w:rPr>
          <w:rFonts w:ascii="標楷體" w:eastAsia="標楷體" w:hAnsi="標楷體" w:hint="eastAsia"/>
          <w:b/>
          <w:bCs/>
          <w:color w:val="000000"/>
          <w:sz w:val="28"/>
          <w:szCs w:val="28"/>
          <w:lang w:eastAsia="zh-TW"/>
        </w:rPr>
        <w:t>屯區</w:t>
      </w:r>
      <w:r w:rsidR="00421566">
        <w:rPr>
          <w:rFonts w:ascii="標楷體" w:eastAsia="標楷體" w:hAnsi="標楷體" w:hint="eastAsia"/>
          <w:b/>
          <w:bCs/>
          <w:color w:val="000000"/>
          <w:sz w:val="28"/>
          <w:szCs w:val="28"/>
          <w:lang w:eastAsia="zh-TW"/>
        </w:rPr>
        <w:t>黎明</w:t>
      </w:r>
      <w:r w:rsidR="009A5520">
        <w:rPr>
          <w:rFonts w:ascii="標楷體" w:eastAsia="標楷體" w:hAnsi="標楷體" w:hint="eastAsia"/>
          <w:b/>
          <w:bCs/>
          <w:color w:val="000000"/>
          <w:sz w:val="28"/>
          <w:szCs w:val="28"/>
          <w:lang w:eastAsia="zh-TW"/>
        </w:rPr>
        <w:t>國民小學</w:t>
      </w:r>
      <w:r w:rsidR="00341EB0">
        <w:rPr>
          <w:rFonts w:ascii="Times New Roman" w:eastAsia="標楷體" w:hAnsi="Times New Roman" w:cs="Times New Roman"/>
          <w:color w:val="000000" w:themeColor="text1"/>
          <w:sz w:val="28"/>
          <w:szCs w:val="28"/>
          <w:lang w:eastAsia="zh-TW"/>
        </w:rPr>
        <w:t xml:space="preserve"> </w:t>
      </w:r>
      <w:r w:rsidRPr="00A243C7">
        <w:rPr>
          <w:rFonts w:ascii="Times New Roman" w:eastAsia="標楷體" w:hAnsi="Times New Roman" w:cs="Times New Roman"/>
          <w:color w:val="000000" w:themeColor="text1"/>
          <w:sz w:val="28"/>
          <w:szCs w:val="28"/>
          <w:lang w:eastAsia="zh-TW"/>
        </w:rPr>
        <w:t>（以下簡稱甲方）</w:t>
      </w:r>
      <w:r w:rsidRPr="00A243C7">
        <w:rPr>
          <w:rFonts w:ascii="Times New Roman" w:eastAsia="標楷體" w:hAnsi="Times New Roman" w:cs="Times New Roman"/>
          <w:color w:val="000000" w:themeColor="text1"/>
          <w:sz w:val="28"/>
          <w:szCs w:val="28"/>
          <w:lang w:eastAsia="zh-TW"/>
        </w:rPr>
        <w:t xml:space="preserve"> </w:t>
      </w:r>
    </w:p>
    <w:p w14:paraId="1197CF7C" w14:textId="39968972" w:rsidR="00E12BBE" w:rsidRPr="00A243C7" w:rsidRDefault="00E12BBE" w:rsidP="00DA095C">
      <w:pPr>
        <w:pStyle w:val="af7"/>
        <w:tabs>
          <w:tab w:val="left" w:pos="2272"/>
          <w:tab w:val="left" w:pos="2752"/>
          <w:tab w:val="left" w:pos="3232"/>
          <w:tab w:val="left" w:pos="3608"/>
        </w:tabs>
        <w:overflowPunct w:val="0"/>
        <w:spacing w:before="22"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承租</w:t>
      </w:r>
      <w:r>
        <w:rPr>
          <w:rFonts w:ascii="Times New Roman" w:eastAsia="標楷體" w:hAnsi="Times New Roman" w:cs="Times New Roman" w:hint="eastAsia"/>
          <w:color w:val="000000" w:themeColor="text1"/>
          <w:sz w:val="28"/>
          <w:szCs w:val="28"/>
          <w:lang w:eastAsia="zh-TW"/>
        </w:rPr>
        <w:t>廠商</w:t>
      </w:r>
      <w:r w:rsidRPr="00A243C7">
        <w:rPr>
          <w:rFonts w:ascii="Times New Roman" w:eastAsia="標楷體" w:hAnsi="Times New Roman" w:cs="Times New Roman"/>
          <w:color w:val="000000" w:themeColor="text1"/>
          <w:sz w:val="28"/>
          <w:szCs w:val="28"/>
          <w:lang w:eastAsia="zh-TW"/>
        </w:rPr>
        <w:t>：</w:t>
      </w:r>
      <w:r w:rsidRPr="00A243C7">
        <w:rPr>
          <w:rFonts w:ascii="Times New Roman" w:eastAsia="標楷體" w:hAnsi="Times New Roman" w:cs="Times New Roman"/>
          <w:color w:val="000000" w:themeColor="text1"/>
          <w:sz w:val="28"/>
          <w:szCs w:val="28"/>
          <w:lang w:eastAsia="zh-TW"/>
        </w:rPr>
        <w:tab/>
      </w:r>
      <w:r w:rsidRPr="00A243C7">
        <w:rPr>
          <w:rFonts w:ascii="Times New Roman" w:eastAsia="標楷體" w:hAnsi="Times New Roman" w:cs="Times New Roman"/>
          <w:color w:val="000000" w:themeColor="text1"/>
          <w:sz w:val="28"/>
          <w:szCs w:val="28"/>
          <w:lang w:eastAsia="zh-TW"/>
        </w:rPr>
        <w:tab/>
      </w:r>
      <w:r w:rsidRPr="00A243C7">
        <w:rPr>
          <w:rFonts w:ascii="Times New Roman" w:eastAsia="標楷體" w:hAnsi="Times New Roman" w:cs="Times New Roman"/>
          <w:color w:val="000000" w:themeColor="text1"/>
          <w:sz w:val="28"/>
          <w:szCs w:val="28"/>
          <w:lang w:eastAsia="zh-TW"/>
        </w:rPr>
        <w:tab/>
      </w:r>
      <w:r w:rsidRPr="00A243C7">
        <w:rPr>
          <w:rFonts w:ascii="Times New Roman" w:eastAsia="標楷體" w:hAnsi="Times New Roman" w:cs="Times New Roman"/>
          <w:color w:val="000000" w:themeColor="text1"/>
          <w:sz w:val="28"/>
          <w:szCs w:val="28"/>
          <w:lang w:eastAsia="zh-TW"/>
        </w:rPr>
        <w:tab/>
      </w:r>
      <w:r w:rsidR="00341EB0">
        <w:rPr>
          <w:rFonts w:ascii="Times New Roman" w:eastAsia="標楷體" w:hAnsi="Times New Roman" w:cs="Times New Roman" w:hint="eastAsia"/>
          <w:color w:val="000000" w:themeColor="text1"/>
          <w:sz w:val="28"/>
          <w:szCs w:val="28"/>
          <w:lang w:eastAsia="zh-TW"/>
        </w:rPr>
        <w:t xml:space="preserve">         </w:t>
      </w:r>
      <w:r w:rsidRPr="00A243C7">
        <w:rPr>
          <w:rFonts w:ascii="Times New Roman" w:eastAsia="標楷體" w:hAnsi="Times New Roman" w:cs="Times New Roman"/>
          <w:color w:val="000000" w:themeColor="text1"/>
          <w:sz w:val="28"/>
          <w:szCs w:val="28"/>
          <w:lang w:eastAsia="zh-TW"/>
        </w:rPr>
        <w:t>（以下簡稱乙方）</w:t>
      </w:r>
    </w:p>
    <w:p w14:paraId="07FF7874" w14:textId="686CC972" w:rsidR="00E12BBE" w:rsidRPr="00DA095C" w:rsidRDefault="00E12BBE" w:rsidP="00DA095C">
      <w:pPr>
        <w:spacing w:line="500" w:lineRule="exact"/>
        <w:contextualSpacing w:val="0"/>
        <w:rPr>
          <w:rFonts w:ascii="Times New Roman" w:eastAsia="標楷體" w:hAnsi="Times New Roman" w:cs="Times New Roman"/>
          <w:color w:val="2F5496" w:themeColor="accent1" w:themeShade="BF"/>
          <w:sz w:val="28"/>
          <w:szCs w:val="28"/>
        </w:rPr>
      </w:pPr>
      <w:r w:rsidRPr="00A243C7">
        <w:rPr>
          <w:rFonts w:ascii="Times New Roman" w:eastAsia="標楷體" w:hAnsi="Times New Roman" w:cs="Times New Roman"/>
          <w:color w:val="000000" w:themeColor="text1"/>
          <w:sz w:val="28"/>
          <w:szCs w:val="28"/>
        </w:rPr>
        <w:t>雙方同意依誠信原則並共同遵守，簽訂</w:t>
      </w:r>
      <w:r w:rsidR="00DA095C" w:rsidRPr="008A2762">
        <w:rPr>
          <w:rFonts w:ascii="Times New Roman" w:eastAsia="標楷體" w:hAnsi="Times New Roman" w:cs="Times New Roman" w:hint="eastAsia"/>
          <w:color w:val="2F5496" w:themeColor="accent1" w:themeShade="BF"/>
          <w:sz w:val="28"/>
          <w:szCs w:val="28"/>
        </w:rPr>
        <w:t>「</w:t>
      </w:r>
      <w:r w:rsidR="009A5520">
        <w:rPr>
          <w:rFonts w:ascii="標楷體" w:eastAsia="標楷體" w:hAnsi="標楷體" w:hint="eastAsia"/>
          <w:b/>
          <w:bCs/>
          <w:color w:val="000000"/>
          <w:sz w:val="28"/>
          <w:szCs w:val="28"/>
        </w:rPr>
        <w:t>臺中市</w:t>
      </w:r>
      <w:r w:rsidR="00421566">
        <w:rPr>
          <w:rFonts w:ascii="標楷體" w:eastAsia="標楷體" w:hAnsi="標楷體" w:hint="eastAsia"/>
          <w:b/>
          <w:bCs/>
          <w:color w:val="000000"/>
          <w:sz w:val="28"/>
          <w:szCs w:val="28"/>
        </w:rPr>
        <w:t>南</w:t>
      </w:r>
      <w:r w:rsidR="009A5520">
        <w:rPr>
          <w:rFonts w:ascii="標楷體" w:eastAsia="標楷體" w:hAnsi="標楷體" w:hint="eastAsia"/>
          <w:b/>
          <w:bCs/>
          <w:color w:val="000000"/>
          <w:sz w:val="28"/>
          <w:szCs w:val="28"/>
        </w:rPr>
        <w:t>屯區</w:t>
      </w:r>
      <w:r w:rsidR="00421566">
        <w:rPr>
          <w:rFonts w:ascii="標楷體" w:eastAsia="標楷體" w:hAnsi="標楷體" w:hint="eastAsia"/>
          <w:b/>
          <w:bCs/>
          <w:color w:val="000000"/>
          <w:sz w:val="28"/>
          <w:szCs w:val="28"/>
        </w:rPr>
        <w:t>黎明</w:t>
      </w:r>
      <w:r w:rsidR="009A5520">
        <w:rPr>
          <w:rFonts w:ascii="標楷體" w:eastAsia="標楷體" w:hAnsi="標楷體" w:hint="eastAsia"/>
          <w:b/>
          <w:bCs/>
          <w:color w:val="000000"/>
          <w:sz w:val="28"/>
          <w:szCs w:val="28"/>
        </w:rPr>
        <w:t>國民小學</w:t>
      </w:r>
      <w:r w:rsidR="00341EB0" w:rsidRPr="00341EB0">
        <w:rPr>
          <w:rFonts w:ascii="標楷體" w:eastAsia="標楷體" w:hAnsi="標楷體" w:hint="eastAsia"/>
          <w:b/>
          <w:bCs/>
          <w:color w:val="000000"/>
          <w:sz w:val="28"/>
          <w:szCs w:val="28"/>
        </w:rPr>
        <w:t>設置太陽光電發電系統公開標租案</w:t>
      </w:r>
      <w:r w:rsidR="00DA095C" w:rsidRPr="008A2762">
        <w:rPr>
          <w:rFonts w:ascii="Times New Roman" w:eastAsia="標楷體" w:hAnsi="Times New Roman" w:cs="Times New Roman" w:hint="eastAsia"/>
          <w:color w:val="2F5496" w:themeColor="accent1" w:themeShade="BF"/>
          <w:sz w:val="28"/>
          <w:szCs w:val="28"/>
        </w:rPr>
        <w:t>」</w:t>
      </w:r>
      <w:r w:rsidRPr="00A243C7">
        <w:rPr>
          <w:rFonts w:ascii="Times New Roman" w:eastAsia="標楷體" w:hAnsi="Times New Roman" w:cs="Times New Roman"/>
          <w:color w:val="000000" w:themeColor="text1"/>
          <w:sz w:val="28"/>
          <w:szCs w:val="28"/>
        </w:rPr>
        <w:t>租賃契約，其條款如下：</w:t>
      </w:r>
    </w:p>
    <w:p w14:paraId="6EBCBAA7" w14:textId="77777777"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一、租賃範圍：</w:t>
      </w:r>
    </w:p>
    <w:p w14:paraId="59518191" w14:textId="5AB34C76" w:rsidR="00E12BBE" w:rsidRPr="006837CA"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w:t>
      </w:r>
      <w:bookmarkStart w:id="9" w:name="_Hlk16841661"/>
      <w:r w:rsidRPr="00A243C7">
        <w:rPr>
          <w:rFonts w:ascii="Times New Roman" w:eastAsia="標楷體" w:hAnsi="Times New Roman" w:cs="Times New Roman"/>
          <w:color w:val="000000" w:themeColor="text1"/>
          <w:sz w:val="28"/>
          <w:szCs w:val="28"/>
          <w:lang w:eastAsia="zh-TW"/>
        </w:rPr>
        <w:t>指</w:t>
      </w:r>
      <w:r w:rsidRPr="00E65BC8">
        <w:rPr>
          <w:rFonts w:ascii="Times New Roman" w:eastAsia="標楷體" w:hAnsi="Times New Roman" w:cs="Times New Roman"/>
          <w:sz w:val="28"/>
          <w:szCs w:val="28"/>
          <w:lang w:eastAsia="zh-TW"/>
        </w:rPr>
        <w:t>於不影響原定用途情形下，</w:t>
      </w:r>
      <w:r w:rsidRPr="009B2ED1">
        <w:rPr>
          <w:rFonts w:ascii="Times New Roman" w:eastAsia="標楷體" w:hAnsi="Times New Roman" w:cs="Times New Roman"/>
          <w:sz w:val="28"/>
          <w:szCs w:val="28"/>
          <w:lang w:eastAsia="zh-TW"/>
        </w:rPr>
        <w:t>可供設置</w:t>
      </w:r>
      <w:r w:rsidRPr="009B2ED1">
        <w:rPr>
          <w:rFonts w:ascii="Times New Roman" w:eastAsia="標楷體" w:hAnsi="Times New Roman" w:cs="Times New Roman" w:hint="eastAsia"/>
          <w:sz w:val="28"/>
          <w:szCs w:val="28"/>
          <w:lang w:eastAsia="zh-TW"/>
        </w:rPr>
        <w:t>太陽光電發電系統</w:t>
      </w:r>
      <w:r w:rsidRPr="009B2ED1">
        <w:rPr>
          <w:rFonts w:ascii="Times New Roman" w:eastAsia="標楷體" w:hAnsi="Times New Roman" w:cs="Times New Roman"/>
          <w:sz w:val="28"/>
          <w:szCs w:val="28"/>
          <w:lang w:eastAsia="zh-TW"/>
        </w:rPr>
        <w:t>之基地，詳</w:t>
      </w:r>
      <w:r w:rsidR="00DA095C" w:rsidRPr="008A2762">
        <w:rPr>
          <w:rFonts w:ascii="Times New Roman" w:eastAsia="標楷體" w:hAnsi="Times New Roman" w:cs="Times New Roman" w:hint="eastAsia"/>
          <w:color w:val="2F5496" w:themeColor="accent1" w:themeShade="BF"/>
          <w:sz w:val="28"/>
          <w:szCs w:val="28"/>
          <w:lang w:eastAsia="zh-TW"/>
        </w:rPr>
        <w:t>「</w:t>
      </w:r>
      <w:r w:rsidR="009A5520">
        <w:rPr>
          <w:rFonts w:ascii="標楷體" w:eastAsia="標楷體" w:hAnsi="標楷體" w:hint="eastAsia"/>
          <w:b/>
          <w:bCs/>
          <w:color w:val="000000"/>
          <w:sz w:val="28"/>
          <w:szCs w:val="28"/>
          <w:lang w:eastAsia="zh-TW"/>
        </w:rPr>
        <w:t>臺中市</w:t>
      </w:r>
      <w:r w:rsidR="00421566">
        <w:rPr>
          <w:rFonts w:ascii="標楷體" w:eastAsia="標楷體" w:hAnsi="標楷體" w:hint="eastAsia"/>
          <w:b/>
          <w:bCs/>
          <w:color w:val="000000"/>
          <w:sz w:val="28"/>
          <w:szCs w:val="28"/>
          <w:lang w:eastAsia="zh-TW"/>
        </w:rPr>
        <w:t>南</w:t>
      </w:r>
      <w:r w:rsidR="009A5520">
        <w:rPr>
          <w:rFonts w:ascii="標楷體" w:eastAsia="標楷體" w:hAnsi="標楷體" w:hint="eastAsia"/>
          <w:b/>
          <w:bCs/>
          <w:color w:val="000000"/>
          <w:sz w:val="28"/>
          <w:szCs w:val="28"/>
          <w:lang w:eastAsia="zh-TW"/>
        </w:rPr>
        <w:t>屯區</w:t>
      </w:r>
      <w:r w:rsidR="00421566">
        <w:rPr>
          <w:rFonts w:ascii="標楷體" w:eastAsia="標楷體" w:hAnsi="標楷體" w:hint="eastAsia"/>
          <w:b/>
          <w:bCs/>
          <w:color w:val="000000"/>
          <w:sz w:val="28"/>
          <w:szCs w:val="28"/>
          <w:lang w:eastAsia="zh-TW"/>
        </w:rPr>
        <w:t>黎明</w:t>
      </w:r>
      <w:r w:rsidR="009A5520">
        <w:rPr>
          <w:rFonts w:ascii="標楷體" w:eastAsia="標楷體" w:hAnsi="標楷體" w:hint="eastAsia"/>
          <w:b/>
          <w:bCs/>
          <w:color w:val="000000"/>
          <w:sz w:val="28"/>
          <w:szCs w:val="28"/>
          <w:lang w:eastAsia="zh-TW"/>
        </w:rPr>
        <w:t>國民小學</w:t>
      </w:r>
      <w:r w:rsidR="00341EB0" w:rsidRPr="00341EB0">
        <w:rPr>
          <w:rFonts w:ascii="標楷體" w:eastAsia="標楷體" w:hAnsi="標楷體" w:hint="eastAsia"/>
          <w:b/>
          <w:bCs/>
          <w:color w:val="000000"/>
          <w:sz w:val="28"/>
          <w:szCs w:val="28"/>
          <w:lang w:eastAsia="zh-TW"/>
        </w:rPr>
        <w:t>太陽光電發電系統標租案</w:t>
      </w:r>
      <w:r w:rsidR="00DA095C" w:rsidRPr="008A2762">
        <w:rPr>
          <w:rFonts w:ascii="Times New Roman" w:eastAsia="標楷體" w:hAnsi="Times New Roman" w:cs="Times New Roman" w:hint="eastAsia"/>
          <w:color w:val="2F5496" w:themeColor="accent1" w:themeShade="BF"/>
          <w:sz w:val="28"/>
          <w:szCs w:val="28"/>
          <w:lang w:eastAsia="zh-TW"/>
        </w:rPr>
        <w:t>」</w:t>
      </w:r>
      <w:r w:rsidR="00DA095C">
        <w:rPr>
          <w:rFonts w:ascii="Times New Roman" w:eastAsia="標楷體" w:hAnsi="Times New Roman" w:cs="Times New Roman"/>
          <w:sz w:val="28"/>
          <w:szCs w:val="28"/>
          <w:lang w:eastAsia="zh-TW"/>
        </w:rPr>
        <w:t>標的候選清單</w:t>
      </w:r>
      <w:r w:rsidRPr="009B2ED1">
        <w:rPr>
          <w:rFonts w:ascii="Times New Roman" w:eastAsia="標楷體" w:hAnsi="Times New Roman" w:cs="Times New Roman"/>
          <w:sz w:val="28"/>
          <w:szCs w:val="28"/>
          <w:lang w:eastAsia="zh-TW"/>
        </w:rPr>
        <w:t>，</w:t>
      </w:r>
      <w:r w:rsidR="000E4597" w:rsidRPr="000E4597">
        <w:rPr>
          <w:rFonts w:ascii="Times New Roman" w:eastAsia="標楷體" w:hAnsi="Times New Roman" w:cs="Times New Roman" w:hint="eastAsia"/>
          <w:sz w:val="28"/>
          <w:szCs w:val="28"/>
          <w:lang w:eastAsia="zh-TW"/>
        </w:rPr>
        <w:t>乙方應自租賃標的指定場址設置；除有法令限制或特殊情形無法設置者，應報本校同意後得免設置，據以完成標租系統設置容量。</w:t>
      </w:r>
      <w:r w:rsidRPr="00E65BC8">
        <w:rPr>
          <w:rFonts w:ascii="標楷體" w:eastAsia="標楷體" w:cs="標楷體" w:hint="eastAsia"/>
          <w:sz w:val="28"/>
          <w:szCs w:val="28"/>
          <w:lang w:eastAsia="zh-TW"/>
        </w:rPr>
        <w:t>（由機關於招標時勾選；未勾選者，為</w:t>
      </w:r>
      <w:r w:rsidRPr="00E65BC8">
        <w:rPr>
          <w:rFonts w:ascii="標楷體" w:eastAsia="標楷體" w:hAnsi="標楷體" w:cs="Times New Roman" w:hint="eastAsia"/>
          <w:sz w:val="28"/>
          <w:szCs w:val="28"/>
          <w:lang w:eastAsia="zh-TW"/>
        </w:rPr>
        <w:t>就</w:t>
      </w:r>
      <w:r w:rsidRPr="00E65BC8">
        <w:rPr>
          <w:rFonts w:ascii="Times New Roman" w:eastAsia="標楷體" w:hAnsi="Times New Roman" w:cs="Times New Roman" w:hint="eastAsia"/>
          <w:sz w:val="28"/>
          <w:szCs w:val="28"/>
          <w:lang w:eastAsia="zh-TW"/>
        </w:rPr>
        <w:t>候選清冊名單內之學校全部施作</w:t>
      </w:r>
      <w:r w:rsidRPr="00E65BC8">
        <w:rPr>
          <w:rFonts w:ascii="標楷體" w:eastAsia="標楷體" w:cs="標楷體" w:hint="eastAsia"/>
          <w:sz w:val="28"/>
          <w:szCs w:val="28"/>
          <w:lang w:eastAsia="zh-TW"/>
        </w:rPr>
        <w:t>）</w:t>
      </w:r>
    </w:p>
    <w:p w14:paraId="26E47CE8" w14:textId="1D4D2BAB"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Pr>
          <w:rFonts w:ascii="Times New Roman" w:eastAsia="標楷體" w:hAnsi="Times New Roman" w:cs="Times New Roman" w:hint="eastAsia"/>
          <w:color w:val="000000" w:themeColor="text1"/>
          <w:sz w:val="28"/>
          <w:szCs w:val="28"/>
          <w:lang w:eastAsia="zh-TW"/>
        </w:rPr>
        <w:t>（二）</w:t>
      </w:r>
      <w:r w:rsidRPr="0086390D">
        <w:rPr>
          <w:rFonts w:ascii="Times New Roman" w:eastAsia="標楷體" w:hAnsi="Times New Roman" w:cs="Times New Roman" w:hint="eastAsia"/>
          <w:color w:val="000000" w:themeColor="text1"/>
          <w:sz w:val="28"/>
          <w:szCs w:val="28"/>
          <w:lang w:eastAsia="zh-TW"/>
        </w:rPr>
        <w:t>乙方欲於候選清冊所列之租賃標的外之</w:t>
      </w:r>
      <w:r w:rsidR="009A5520">
        <w:rPr>
          <w:rFonts w:ascii="標楷體" w:eastAsia="標楷體" w:hAnsi="標楷體" w:hint="eastAsia"/>
          <w:b/>
          <w:bCs/>
          <w:color w:val="FF0000"/>
          <w:sz w:val="28"/>
          <w:szCs w:val="28"/>
          <w:lang w:eastAsia="zh-TW"/>
        </w:rPr>
        <w:t>臺中市</w:t>
      </w:r>
      <w:r w:rsidR="00421566">
        <w:rPr>
          <w:rFonts w:ascii="標楷體" w:eastAsia="標楷體" w:hAnsi="標楷體" w:hint="eastAsia"/>
          <w:b/>
          <w:bCs/>
          <w:color w:val="FF0000"/>
          <w:sz w:val="28"/>
          <w:szCs w:val="28"/>
          <w:lang w:eastAsia="zh-TW"/>
        </w:rPr>
        <w:t>南</w:t>
      </w:r>
      <w:r w:rsidR="009A5520">
        <w:rPr>
          <w:rFonts w:ascii="標楷體" w:eastAsia="標楷體" w:hAnsi="標楷體" w:hint="eastAsia"/>
          <w:b/>
          <w:bCs/>
          <w:color w:val="FF0000"/>
          <w:sz w:val="28"/>
          <w:szCs w:val="28"/>
          <w:lang w:eastAsia="zh-TW"/>
        </w:rPr>
        <w:t>屯區</w:t>
      </w:r>
      <w:r w:rsidR="00421566">
        <w:rPr>
          <w:rFonts w:ascii="標楷體" w:eastAsia="標楷體" w:hAnsi="標楷體" w:hint="eastAsia"/>
          <w:b/>
          <w:bCs/>
          <w:color w:val="FF0000"/>
          <w:sz w:val="28"/>
          <w:szCs w:val="28"/>
          <w:lang w:eastAsia="zh-TW"/>
        </w:rPr>
        <w:t>黎明</w:t>
      </w:r>
      <w:r w:rsidR="009A5520">
        <w:rPr>
          <w:rFonts w:ascii="標楷體" w:eastAsia="標楷體" w:hAnsi="標楷體" w:hint="eastAsia"/>
          <w:b/>
          <w:bCs/>
          <w:color w:val="FF0000"/>
          <w:sz w:val="28"/>
          <w:szCs w:val="28"/>
          <w:lang w:eastAsia="zh-TW"/>
        </w:rPr>
        <w:t>國民小學</w:t>
      </w:r>
      <w:r w:rsidRPr="0086390D">
        <w:rPr>
          <w:rFonts w:ascii="Times New Roman" w:eastAsia="標楷體" w:hAnsi="Times New Roman" w:cs="Times New Roman" w:hint="eastAsia"/>
          <w:color w:val="000000" w:themeColor="text1"/>
          <w:sz w:val="28"/>
          <w:szCs w:val="28"/>
          <w:lang w:eastAsia="zh-TW"/>
        </w:rPr>
        <w:t>所屬學校基地</w:t>
      </w:r>
      <w:r w:rsidR="00E67D0A">
        <w:rPr>
          <w:rFonts w:ascii="Times New Roman" w:eastAsia="標楷體" w:hAnsi="Times New Roman" w:cs="Times New Roman" w:hint="eastAsia"/>
          <w:color w:val="000000" w:themeColor="text1"/>
          <w:sz w:val="28"/>
          <w:szCs w:val="28"/>
          <w:lang w:eastAsia="zh-TW"/>
        </w:rPr>
        <w:t>內</w:t>
      </w:r>
      <w:r w:rsidRPr="0086390D">
        <w:rPr>
          <w:rFonts w:ascii="Times New Roman" w:eastAsia="標楷體" w:hAnsi="Times New Roman" w:cs="Times New Roman" w:hint="eastAsia"/>
          <w:color w:val="000000" w:themeColor="text1"/>
          <w:sz w:val="28"/>
          <w:szCs w:val="28"/>
          <w:lang w:eastAsia="zh-TW"/>
        </w:rPr>
        <w:t>設置太陽光電發電系統，得經該基地管理機關同意，提報</w:t>
      </w:r>
      <w:r w:rsidR="009A5520">
        <w:rPr>
          <w:rFonts w:ascii="標楷體" w:eastAsia="標楷體" w:hAnsi="標楷體" w:hint="eastAsia"/>
          <w:b/>
          <w:bCs/>
          <w:color w:val="FF0000"/>
          <w:sz w:val="28"/>
          <w:szCs w:val="28"/>
          <w:lang w:eastAsia="zh-TW"/>
        </w:rPr>
        <w:t>臺中市</w:t>
      </w:r>
      <w:r w:rsidR="00421566">
        <w:rPr>
          <w:rFonts w:ascii="標楷體" w:eastAsia="標楷體" w:hAnsi="標楷體" w:hint="eastAsia"/>
          <w:b/>
          <w:bCs/>
          <w:color w:val="FF0000"/>
          <w:sz w:val="28"/>
          <w:szCs w:val="28"/>
          <w:lang w:eastAsia="zh-TW"/>
        </w:rPr>
        <w:t>南</w:t>
      </w:r>
      <w:r w:rsidR="009A5520">
        <w:rPr>
          <w:rFonts w:ascii="標楷體" w:eastAsia="標楷體" w:hAnsi="標楷體" w:hint="eastAsia"/>
          <w:b/>
          <w:bCs/>
          <w:color w:val="FF0000"/>
          <w:sz w:val="28"/>
          <w:szCs w:val="28"/>
          <w:lang w:eastAsia="zh-TW"/>
        </w:rPr>
        <w:t>屯區</w:t>
      </w:r>
      <w:r w:rsidR="00421566">
        <w:rPr>
          <w:rFonts w:ascii="標楷體" w:eastAsia="標楷體" w:hAnsi="標楷體" w:hint="eastAsia"/>
          <w:b/>
          <w:bCs/>
          <w:color w:val="FF0000"/>
          <w:sz w:val="28"/>
          <w:szCs w:val="28"/>
          <w:lang w:eastAsia="zh-TW"/>
        </w:rPr>
        <w:t>黎明</w:t>
      </w:r>
      <w:r w:rsidR="009A5520">
        <w:rPr>
          <w:rFonts w:ascii="標楷體" w:eastAsia="標楷體" w:hAnsi="標楷體" w:hint="eastAsia"/>
          <w:b/>
          <w:bCs/>
          <w:color w:val="FF0000"/>
          <w:sz w:val="28"/>
          <w:szCs w:val="28"/>
          <w:lang w:eastAsia="zh-TW"/>
        </w:rPr>
        <w:t>國民小學</w:t>
      </w:r>
      <w:r w:rsidRPr="0086390D">
        <w:rPr>
          <w:rFonts w:ascii="Times New Roman" w:eastAsia="標楷體" w:hAnsi="Times New Roman" w:cs="Times New Roman" w:hint="eastAsia"/>
          <w:color w:val="000000" w:themeColor="text1"/>
          <w:sz w:val="28"/>
          <w:szCs w:val="28"/>
          <w:lang w:eastAsia="zh-TW"/>
        </w:rPr>
        <w:t>核備後，列為擴充設備設置容量。</w:t>
      </w:r>
    </w:p>
    <w:bookmarkEnd w:id="9"/>
    <w:p w14:paraId="269892F8" w14:textId="1E54A9B4"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Pr>
          <w:rFonts w:ascii="Times New Roman" w:eastAsia="標楷體" w:hAnsi="Times New Roman" w:cs="Times New Roman" w:hint="eastAsia"/>
          <w:color w:val="000000" w:themeColor="text1"/>
          <w:sz w:val="28"/>
          <w:szCs w:val="28"/>
          <w:lang w:eastAsia="zh-TW"/>
        </w:rPr>
        <w:t>三</w:t>
      </w:r>
      <w:r w:rsidRPr="00A243C7">
        <w:rPr>
          <w:rFonts w:ascii="Times New Roman" w:eastAsia="標楷體" w:hAnsi="Times New Roman" w:cs="Times New Roman"/>
          <w:color w:val="000000" w:themeColor="text1"/>
          <w:sz w:val="28"/>
          <w:szCs w:val="28"/>
          <w:lang w:eastAsia="zh-TW"/>
        </w:rPr>
        <w:t>）前款基地之租用，不得違反</w:t>
      </w:r>
      <w:r w:rsidR="001C05A2" w:rsidRPr="000A66B1">
        <w:rPr>
          <w:rFonts w:ascii="Times New Roman" w:eastAsia="標楷體" w:hAnsi="Times New Roman" w:cs="Times New Roman" w:hint="eastAsia"/>
          <w:color w:val="2F5496" w:themeColor="accent1" w:themeShade="BF"/>
          <w:sz w:val="28"/>
          <w:szCs w:val="28"/>
          <w:lang w:eastAsia="zh-TW"/>
        </w:rPr>
        <w:t>臺中市</w:t>
      </w:r>
      <w:r w:rsidR="00360E0F" w:rsidRPr="00360E0F">
        <w:rPr>
          <w:rFonts w:ascii="Times New Roman" w:eastAsia="標楷體" w:hAnsi="Times New Roman" w:cs="Times New Roman" w:hint="eastAsia"/>
          <w:sz w:val="28"/>
          <w:szCs w:val="28"/>
          <w:lang w:eastAsia="zh-TW"/>
        </w:rPr>
        <w:t>市</w:t>
      </w:r>
      <w:r w:rsidRPr="00A243C7">
        <w:rPr>
          <w:rFonts w:ascii="Times New Roman" w:eastAsia="標楷體" w:hAnsi="Times New Roman" w:cs="Times New Roman"/>
          <w:color w:val="000000" w:themeColor="text1"/>
          <w:sz w:val="28"/>
          <w:szCs w:val="28"/>
          <w:lang w:eastAsia="zh-TW"/>
        </w:rPr>
        <w:t>有財產管理自治條例、民法、建築管理及其他法令之規定。</w:t>
      </w:r>
    </w:p>
    <w:p w14:paraId="1C64021D" w14:textId="68AB0DA8" w:rsidR="001C05A2" w:rsidRDefault="001C05A2" w:rsidP="001C05A2">
      <w:pPr>
        <w:widowControl w:val="0"/>
        <w:overflowPunct w:val="0"/>
        <w:spacing w:line="500" w:lineRule="exact"/>
        <w:ind w:leftChars="198" w:left="1276" w:hangingChars="300" w:hanging="840"/>
        <w:jc w:val="both"/>
        <w:rPr>
          <w:rFonts w:ascii="Times New Roman" w:eastAsia="標楷體" w:hAnsi="Times New Roman" w:cs="Times New Roman"/>
          <w:sz w:val="28"/>
          <w:szCs w:val="28"/>
        </w:rPr>
      </w:pPr>
      <w:r w:rsidRPr="00BD7BAD">
        <w:rPr>
          <w:rFonts w:ascii="Times New Roman" w:eastAsia="標楷體" w:hAnsi="Times New Roman" w:cs="Times New Roman"/>
          <w:sz w:val="28"/>
          <w:szCs w:val="28"/>
        </w:rPr>
        <w:t>（</w:t>
      </w:r>
      <w:r w:rsidRPr="00BD7BAD">
        <w:rPr>
          <w:rFonts w:ascii="Times New Roman" w:eastAsia="標楷體" w:hAnsi="Times New Roman" w:cs="Times New Roman" w:hint="eastAsia"/>
          <w:sz w:val="28"/>
          <w:szCs w:val="28"/>
        </w:rPr>
        <w:t>四</w:t>
      </w:r>
      <w:r w:rsidRPr="00BD7BAD">
        <w:rPr>
          <w:rFonts w:ascii="Times New Roman" w:eastAsia="標楷體" w:hAnsi="Times New Roman" w:cs="Times New Roman"/>
          <w:sz w:val="28"/>
          <w:szCs w:val="28"/>
        </w:rPr>
        <w:t>）依</w:t>
      </w:r>
      <w:r w:rsidRPr="000A66B1">
        <w:rPr>
          <w:rFonts w:ascii="Times New Roman" w:eastAsia="標楷體" w:hAnsi="Times New Roman" w:cs="Times New Roman" w:hint="eastAsia"/>
          <w:color w:val="2F5496" w:themeColor="accent1" w:themeShade="BF"/>
          <w:sz w:val="28"/>
          <w:szCs w:val="28"/>
        </w:rPr>
        <w:t>臺中市</w:t>
      </w:r>
      <w:r w:rsidRPr="00BD7BAD">
        <w:rPr>
          <w:rFonts w:ascii="Times New Roman" w:eastAsia="標楷體" w:hAnsi="Times New Roman" w:cs="Times New Roman"/>
          <w:sz w:val="28"/>
          <w:szCs w:val="28"/>
        </w:rPr>
        <w:t>公有房舍設置太陽光電發電系統標租作業要點第</w:t>
      </w:r>
      <w:r>
        <w:rPr>
          <w:rFonts w:ascii="Times New Roman" w:eastAsia="標楷體" w:hAnsi="Times New Roman" w:cs="Times New Roman" w:hint="eastAsia"/>
          <w:sz w:val="28"/>
          <w:szCs w:val="28"/>
        </w:rPr>
        <w:t xml:space="preserve"> </w:t>
      </w:r>
      <w:r w:rsidRPr="000A66B1">
        <w:rPr>
          <w:rFonts w:ascii="Times New Roman" w:eastAsia="標楷體" w:hAnsi="Times New Roman" w:cs="Times New Roman" w:hint="eastAsia"/>
          <w:color w:val="2F5496" w:themeColor="accent1" w:themeShade="BF"/>
          <w:sz w:val="28"/>
          <w:szCs w:val="28"/>
        </w:rPr>
        <w:t>2</w:t>
      </w:r>
      <w:r w:rsidRPr="00BD7BAD">
        <w:rPr>
          <w:rFonts w:ascii="Times New Roman" w:eastAsia="標楷體" w:hAnsi="Times New Roman" w:cs="Times New Roman"/>
          <w:sz w:val="28"/>
          <w:szCs w:val="28"/>
        </w:rPr>
        <w:t>點第</w:t>
      </w:r>
      <w:r w:rsidRPr="000A66B1">
        <w:rPr>
          <w:rFonts w:ascii="Times New Roman" w:eastAsia="標楷體" w:hAnsi="Times New Roman" w:cs="Times New Roman" w:hint="eastAsia"/>
          <w:color w:val="2F5496" w:themeColor="accent1" w:themeShade="BF"/>
          <w:sz w:val="28"/>
          <w:szCs w:val="28"/>
        </w:rPr>
        <w:t>4</w:t>
      </w:r>
      <w:r w:rsidRPr="00BD7BAD">
        <w:rPr>
          <w:rFonts w:ascii="Times New Roman" w:eastAsia="標楷體" w:hAnsi="Times New Roman" w:cs="Times New Roman"/>
          <w:sz w:val="28"/>
          <w:szCs w:val="28"/>
        </w:rPr>
        <w:t>款，</w:t>
      </w:r>
      <w:r w:rsidRPr="00E26740">
        <w:rPr>
          <w:rFonts w:ascii="Times New Roman" w:eastAsia="標楷體" w:hAnsi="Times New Roman" w:cs="Times New Roman"/>
          <w:b/>
          <w:color w:val="FF0000"/>
          <w:sz w:val="28"/>
          <w:szCs w:val="28"/>
        </w:rPr>
        <w:t>標租機關為</w:t>
      </w:r>
      <w:r w:rsidR="009A5520">
        <w:rPr>
          <w:rFonts w:ascii="標楷體" w:eastAsia="標楷體" w:hAnsi="標楷體" w:hint="eastAsia"/>
          <w:b/>
          <w:bCs/>
          <w:color w:val="FF0000"/>
          <w:sz w:val="28"/>
          <w:szCs w:val="28"/>
        </w:rPr>
        <w:t>臺中市</w:t>
      </w:r>
      <w:r w:rsidR="00421566">
        <w:rPr>
          <w:rFonts w:ascii="標楷體" w:eastAsia="標楷體" w:hAnsi="標楷體" w:hint="eastAsia"/>
          <w:b/>
          <w:bCs/>
          <w:color w:val="FF0000"/>
          <w:sz w:val="28"/>
          <w:szCs w:val="28"/>
        </w:rPr>
        <w:t>南</w:t>
      </w:r>
      <w:r w:rsidR="009A5520">
        <w:rPr>
          <w:rFonts w:ascii="標楷體" w:eastAsia="標楷體" w:hAnsi="標楷體" w:hint="eastAsia"/>
          <w:b/>
          <w:bCs/>
          <w:color w:val="FF0000"/>
          <w:sz w:val="28"/>
          <w:szCs w:val="28"/>
        </w:rPr>
        <w:t>屯區</w:t>
      </w:r>
      <w:r w:rsidR="00421566">
        <w:rPr>
          <w:rFonts w:ascii="標楷體" w:eastAsia="標楷體" w:hAnsi="標楷體" w:hint="eastAsia"/>
          <w:b/>
          <w:bCs/>
          <w:color w:val="FF0000"/>
          <w:sz w:val="28"/>
          <w:szCs w:val="28"/>
        </w:rPr>
        <w:t>黎明</w:t>
      </w:r>
      <w:r w:rsidR="009A5520">
        <w:rPr>
          <w:rFonts w:ascii="標楷體" w:eastAsia="標楷體" w:hAnsi="標楷體" w:hint="eastAsia"/>
          <w:b/>
          <w:bCs/>
          <w:color w:val="FF0000"/>
          <w:sz w:val="28"/>
          <w:szCs w:val="28"/>
        </w:rPr>
        <w:t>國民小學</w:t>
      </w:r>
      <w:r w:rsidRPr="00BD7BAD">
        <w:rPr>
          <w:rFonts w:ascii="Times New Roman" w:eastAsia="標楷體" w:hAnsi="Times New Roman" w:cs="Times New Roman"/>
          <w:sz w:val="28"/>
          <w:szCs w:val="28"/>
        </w:rPr>
        <w:t>；基地管理機關為同要點第</w:t>
      </w:r>
      <w:r w:rsidRPr="00805CF2">
        <w:rPr>
          <w:rFonts w:ascii="Times New Roman" w:eastAsia="標楷體" w:hAnsi="Times New Roman" w:cs="Times New Roman" w:hint="eastAsia"/>
          <w:color w:val="2F5496" w:themeColor="accent1" w:themeShade="BF"/>
          <w:sz w:val="28"/>
          <w:szCs w:val="28"/>
        </w:rPr>
        <w:t>2</w:t>
      </w:r>
      <w:r w:rsidRPr="00BD7BAD">
        <w:rPr>
          <w:rFonts w:ascii="Times New Roman" w:eastAsia="標楷體" w:hAnsi="Times New Roman" w:cs="Times New Roman"/>
          <w:sz w:val="28"/>
          <w:szCs w:val="28"/>
        </w:rPr>
        <w:t>點第</w:t>
      </w:r>
      <w:r w:rsidRPr="00805CF2">
        <w:rPr>
          <w:rFonts w:ascii="Times New Roman" w:eastAsia="標楷體" w:hAnsi="Times New Roman" w:cs="Times New Roman" w:hint="eastAsia"/>
          <w:color w:val="2F5496" w:themeColor="accent1" w:themeShade="BF"/>
          <w:sz w:val="28"/>
          <w:szCs w:val="28"/>
        </w:rPr>
        <w:t>5</w:t>
      </w:r>
      <w:r w:rsidRPr="00BD7BAD">
        <w:rPr>
          <w:rFonts w:ascii="Times New Roman" w:eastAsia="標楷體" w:hAnsi="Times New Roman" w:cs="Times New Roman"/>
          <w:sz w:val="28"/>
          <w:szCs w:val="28"/>
        </w:rPr>
        <w:t>款所定義之本租賃標的之管理機關。</w:t>
      </w:r>
    </w:p>
    <w:p w14:paraId="466E3200" w14:textId="77777777" w:rsidR="00E12BBE"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（五）如因台電饋線容量不足、容量變動等相關因素，導致無法順利履行本契約租賃標的清單項目之施作者，甲方有權重新設定標的物，乙方需配合甲方進行。</w:t>
      </w:r>
    </w:p>
    <w:p w14:paraId="0C80F78E" w14:textId="77777777" w:rsidR="00E12BBE" w:rsidRPr="00BD4CA2"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BD4CA2">
        <w:rPr>
          <w:rFonts w:ascii="Times New Roman" w:eastAsia="標楷體" w:hAnsi="Times New Roman" w:cs="Times New Roman" w:hint="eastAsia"/>
          <w:sz w:val="28"/>
          <w:szCs w:val="28"/>
          <w:lang w:eastAsia="zh-TW"/>
        </w:rPr>
        <w:t>（六）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0103E58D" w14:textId="27D75616" w:rsidR="00E12BBE" w:rsidRPr="000D6B0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sidR="00E82DC7">
        <w:rPr>
          <w:rFonts w:ascii="Times New Roman" w:eastAsia="標楷體" w:hAnsi="Times New Roman" w:cs="Times New Roman" w:hint="eastAsia"/>
          <w:color w:val="000000" w:themeColor="text1"/>
          <w:sz w:val="28"/>
          <w:szCs w:val="28"/>
          <w:lang w:eastAsia="zh-TW"/>
        </w:rPr>
        <w:t>七</w:t>
      </w:r>
      <w:r w:rsidRPr="00A243C7">
        <w:rPr>
          <w:rFonts w:ascii="Times New Roman" w:eastAsia="標楷體" w:hAnsi="Times New Roman" w:cs="Times New Roman"/>
          <w:color w:val="000000" w:themeColor="text1"/>
          <w:sz w:val="28"/>
          <w:szCs w:val="28"/>
          <w:lang w:eastAsia="zh-TW"/>
        </w:rPr>
        <w:t>）為使甲方有效管理太陽光電發電系統設置現況，</w:t>
      </w:r>
      <w:r w:rsidRPr="00A243C7">
        <w:rPr>
          <w:rFonts w:ascii="Times New Roman" w:eastAsia="標楷體" w:hAnsi="Times New Roman" w:cs="Times New Roman"/>
          <w:color w:val="000000" w:themeColor="text1"/>
          <w:sz w:val="28"/>
          <w:szCs w:val="28"/>
          <w:u w:val="single"/>
          <w:lang w:eastAsia="zh-TW"/>
        </w:rPr>
        <w:t>乙方應於申請經濟部</w:t>
      </w:r>
      <w:r w:rsidRPr="00A243C7">
        <w:rPr>
          <w:rFonts w:ascii="Times New Roman" w:eastAsia="標楷體" w:hAnsi="Times New Roman" w:cs="Times New Roman"/>
          <w:color w:val="000000" w:themeColor="text1"/>
          <w:sz w:val="28"/>
          <w:szCs w:val="28"/>
          <w:u w:val="single"/>
          <w:lang w:eastAsia="zh-TW"/>
        </w:rPr>
        <w:lastRenderedPageBreak/>
        <w:t>能源局或地方政府再生能源發電設備同意備案前，填妥租賃標的清單設置容量及設置面積</w:t>
      </w:r>
      <w:r w:rsidRPr="00A243C7">
        <w:rPr>
          <w:rFonts w:ascii="Times New Roman" w:eastAsia="標楷體" w:hAnsi="Times New Roman" w:cs="Times New Roman"/>
          <w:color w:val="000000" w:themeColor="text1"/>
          <w:sz w:val="28"/>
          <w:szCs w:val="28"/>
          <w:lang w:eastAsia="zh-TW"/>
        </w:rPr>
        <w:t>，並經基地管理機關（不動產管理機關</w:t>
      </w:r>
      <w:r w:rsidRPr="00A243C7">
        <w:rPr>
          <w:rFonts w:ascii="Times New Roman" w:eastAsia="標楷體" w:hAnsi="Times New Roman" w:cs="Times New Roman"/>
          <w:color w:val="000000" w:themeColor="text1"/>
          <w:sz w:val="28"/>
          <w:szCs w:val="28"/>
          <w:lang w:eastAsia="zh-TW"/>
        </w:rPr>
        <w:t>/</w:t>
      </w:r>
      <w:r w:rsidRPr="00A243C7">
        <w:rPr>
          <w:rFonts w:ascii="Times New Roman" w:eastAsia="標楷體" w:hAnsi="Times New Roman" w:cs="Times New Roman"/>
          <w:color w:val="000000" w:themeColor="text1"/>
          <w:sz w:val="28"/>
          <w:szCs w:val="28"/>
          <w:lang w:eastAsia="zh-TW"/>
        </w:rPr>
        <w:t>單位）用印後：</w:t>
      </w:r>
    </w:p>
    <w:p w14:paraId="6A26D1F9" w14:textId="44F54F67" w:rsidR="001C05A2" w:rsidRPr="00341EB0" w:rsidRDefault="001C05A2" w:rsidP="001C05A2">
      <w:pPr>
        <w:pStyle w:val="af7"/>
        <w:numPr>
          <w:ilvl w:val="0"/>
          <w:numId w:val="55"/>
        </w:numPr>
        <w:overflowPunct w:val="0"/>
        <w:spacing w:line="500" w:lineRule="exact"/>
        <w:jc w:val="both"/>
        <w:rPr>
          <w:rFonts w:ascii="Times New Roman" w:eastAsia="標楷體" w:hAnsi="Times New Roman" w:cs="Times New Roman"/>
          <w:sz w:val="28"/>
          <w:szCs w:val="28"/>
          <w:lang w:eastAsia="zh-TW"/>
        </w:rPr>
      </w:pPr>
      <w:r w:rsidRPr="00341EB0">
        <w:rPr>
          <w:rFonts w:ascii="Times New Roman" w:eastAsia="標楷體" w:hAnsi="Times New Roman" w:cs="Times New Roman"/>
          <w:color w:val="000000" w:themeColor="text1"/>
          <w:sz w:val="28"/>
          <w:szCs w:val="28"/>
          <w:lang w:eastAsia="zh-TW"/>
        </w:rPr>
        <w:t>將該租賃標的清單（乙方於第一條第一款</w:t>
      </w:r>
      <w:r w:rsidRPr="00341EB0">
        <w:rPr>
          <w:rFonts w:ascii="Times New Roman" w:eastAsia="標楷體" w:hAnsi="Times New Roman" w:cs="Times New Roman" w:hint="eastAsia"/>
          <w:color w:val="000000" w:themeColor="text1"/>
          <w:sz w:val="28"/>
          <w:szCs w:val="28"/>
          <w:lang w:eastAsia="zh-TW"/>
        </w:rPr>
        <w:t>說明之設置基地</w:t>
      </w:r>
      <w:r w:rsidRPr="00341EB0">
        <w:rPr>
          <w:rFonts w:ascii="Times New Roman" w:eastAsia="標楷體" w:hAnsi="Times New Roman" w:cs="Times New Roman"/>
          <w:color w:val="000000" w:themeColor="text1"/>
          <w:sz w:val="28"/>
          <w:szCs w:val="28"/>
          <w:lang w:eastAsia="zh-TW"/>
        </w:rPr>
        <w:t>，須達到標租系統設置容量）一式四份於</w:t>
      </w:r>
      <w:r w:rsidR="000E4597">
        <w:rPr>
          <w:rFonts w:ascii="Times New Roman" w:eastAsia="標楷體" w:hAnsi="Times New Roman" w:cs="Times New Roman" w:hint="eastAsia"/>
          <w:color w:val="000000" w:themeColor="text1"/>
          <w:sz w:val="28"/>
          <w:szCs w:val="28"/>
          <w:lang w:eastAsia="zh-TW"/>
        </w:rPr>
        <w:t>決標日起算</w:t>
      </w:r>
      <w:r w:rsidR="000E4597">
        <w:rPr>
          <w:rFonts w:ascii="Times New Roman" w:eastAsia="標楷體" w:hAnsi="Times New Roman" w:cs="Times New Roman" w:hint="eastAsia"/>
          <w:color w:val="000000" w:themeColor="text1"/>
          <w:sz w:val="28"/>
          <w:szCs w:val="28"/>
          <w:lang w:eastAsia="zh-TW"/>
        </w:rPr>
        <w:t>30</w:t>
      </w:r>
      <w:r w:rsidR="000E4597">
        <w:rPr>
          <w:rFonts w:ascii="Times New Roman" w:eastAsia="標楷體" w:hAnsi="Times New Roman" w:cs="Times New Roman" w:hint="eastAsia"/>
          <w:color w:val="000000" w:themeColor="text1"/>
          <w:sz w:val="28"/>
          <w:szCs w:val="28"/>
          <w:lang w:eastAsia="zh-TW"/>
        </w:rPr>
        <w:t>日內</w:t>
      </w:r>
      <w:r w:rsidRPr="00341EB0">
        <w:rPr>
          <w:rFonts w:ascii="Times New Roman" w:eastAsia="標楷體" w:hAnsi="Times New Roman" w:cs="Times New Roman"/>
          <w:color w:val="000000" w:themeColor="text1"/>
          <w:sz w:val="28"/>
          <w:szCs w:val="28"/>
          <w:lang w:eastAsia="zh-TW"/>
        </w:rPr>
        <w:t>行文送達至甲方（標租機關</w:t>
      </w:r>
      <w:r w:rsidRPr="00341EB0">
        <w:rPr>
          <w:rFonts w:ascii="Times New Roman" w:eastAsia="標楷體" w:hAnsi="Times New Roman" w:cs="Times New Roman"/>
          <w:sz w:val="28"/>
          <w:szCs w:val="28"/>
          <w:lang w:eastAsia="zh-TW"/>
        </w:rPr>
        <w:t>）審核，審核完成後由甲方、乙方、基地管理機關（不動產管理機關</w:t>
      </w:r>
      <w:r w:rsidRPr="00341EB0">
        <w:rPr>
          <w:rFonts w:ascii="Times New Roman" w:eastAsia="標楷體" w:hAnsi="Times New Roman" w:cs="Times New Roman"/>
          <w:sz w:val="28"/>
          <w:szCs w:val="28"/>
          <w:lang w:eastAsia="zh-TW"/>
        </w:rPr>
        <w:t>/</w:t>
      </w:r>
      <w:r w:rsidRPr="00341EB0">
        <w:rPr>
          <w:rFonts w:ascii="Times New Roman" w:eastAsia="標楷體" w:hAnsi="Times New Roman" w:cs="Times New Roman"/>
          <w:sz w:val="28"/>
          <w:szCs w:val="28"/>
          <w:lang w:eastAsia="zh-TW"/>
        </w:rPr>
        <w:t>單位）各執</w:t>
      </w:r>
      <w:r w:rsidRPr="00341EB0">
        <w:rPr>
          <w:rFonts w:ascii="Times New Roman" w:eastAsia="標楷體" w:hAnsi="Times New Roman" w:cs="Times New Roman"/>
          <w:sz w:val="28"/>
          <w:szCs w:val="28"/>
          <w:lang w:eastAsia="zh-TW"/>
        </w:rPr>
        <w:t>1</w:t>
      </w:r>
      <w:r w:rsidRPr="00341EB0">
        <w:rPr>
          <w:rFonts w:ascii="Times New Roman" w:eastAsia="標楷體" w:hAnsi="Times New Roman" w:cs="Times New Roman"/>
          <w:sz w:val="28"/>
          <w:szCs w:val="28"/>
          <w:lang w:eastAsia="zh-TW"/>
        </w:rPr>
        <w:t>份，餘由甲方存執。每逾一日未提供租賃標的清單，按日收取新台幣</w:t>
      </w:r>
      <w:r w:rsidR="000E4597" w:rsidRPr="000E4597">
        <w:rPr>
          <w:rFonts w:ascii="Times New Roman" w:eastAsia="標楷體" w:hAnsi="Times New Roman" w:cs="Times New Roman" w:hint="eastAsia"/>
          <w:color w:val="FF0000"/>
          <w:sz w:val="28"/>
          <w:szCs w:val="28"/>
          <w:u w:val="single"/>
          <w:lang w:eastAsia="zh-TW"/>
        </w:rPr>
        <w:t>1000</w:t>
      </w:r>
      <w:r w:rsidRPr="00341EB0">
        <w:rPr>
          <w:rFonts w:ascii="Times New Roman" w:eastAsia="標楷體" w:hAnsi="Times New Roman" w:cs="Times New Roman"/>
          <w:sz w:val="28"/>
          <w:szCs w:val="28"/>
          <w:lang w:eastAsia="zh-TW"/>
        </w:rPr>
        <w:t>元之逾期違約金。</w:t>
      </w:r>
    </w:p>
    <w:p w14:paraId="6E521A84" w14:textId="77777777" w:rsidR="001C05A2" w:rsidRPr="00D63ACC" w:rsidRDefault="001C05A2" w:rsidP="001C05A2">
      <w:pPr>
        <w:pStyle w:val="af7"/>
        <w:numPr>
          <w:ilvl w:val="0"/>
          <w:numId w:val="55"/>
        </w:numPr>
        <w:overflowPunct w:val="0"/>
        <w:spacing w:line="500" w:lineRule="exact"/>
        <w:jc w:val="both"/>
        <w:rPr>
          <w:rFonts w:ascii="Times New Roman" w:eastAsia="標楷體" w:hAnsi="Times New Roman" w:cs="Times New Roman"/>
          <w:strike/>
          <w:sz w:val="28"/>
          <w:szCs w:val="28"/>
          <w:lang w:eastAsia="zh-TW"/>
        </w:rPr>
      </w:pPr>
      <w:r w:rsidRPr="00341EB0">
        <w:rPr>
          <w:rFonts w:ascii="Times New Roman" w:eastAsia="標楷體" w:hAnsi="Times New Roman" w:cs="Times New Roman"/>
          <w:sz w:val="28"/>
          <w:szCs w:val="28"/>
          <w:lang w:eastAsia="zh-TW"/>
        </w:rPr>
        <w:t>該清單經審核通過後，如須變更內容，亦須再送甲方審核後始得變更。</w:t>
      </w:r>
    </w:p>
    <w:p w14:paraId="30F30A6A" w14:textId="13D6D9CA"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sidR="00E82DC7">
        <w:rPr>
          <w:rFonts w:ascii="Times New Roman" w:eastAsia="標楷體" w:hAnsi="Times New Roman" w:cs="Times New Roman" w:hint="eastAsia"/>
          <w:color w:val="000000" w:themeColor="text1"/>
          <w:sz w:val="28"/>
          <w:szCs w:val="28"/>
          <w:lang w:eastAsia="zh-TW"/>
        </w:rPr>
        <w:t>八</w:t>
      </w:r>
      <w:r w:rsidRPr="00A243C7">
        <w:rPr>
          <w:rFonts w:ascii="Times New Roman" w:eastAsia="標楷體" w:hAnsi="Times New Roman" w:cs="Times New Roman"/>
          <w:color w:val="000000" w:themeColor="text1"/>
          <w:sz w:val="28"/>
          <w:szCs w:val="28"/>
          <w:lang w:eastAsia="zh-TW"/>
        </w:rPr>
        <w:t>）前款租</w:t>
      </w:r>
      <w:r w:rsidRPr="00A243C7">
        <w:rPr>
          <w:rFonts w:ascii="Times New Roman" w:eastAsia="標楷體" w:hAnsi="Times New Roman" w:cs="Times New Roman"/>
          <w:color w:val="000000" w:themeColor="text1"/>
          <w:sz w:val="28"/>
          <w:szCs w:val="28"/>
          <w:u w:val="single"/>
          <w:lang w:eastAsia="zh-TW"/>
        </w:rPr>
        <w:t>賃標的清單</w:t>
      </w:r>
      <w:r w:rsidRPr="00A243C7">
        <w:rPr>
          <w:rFonts w:ascii="Times New Roman" w:eastAsia="標楷體" w:hAnsi="Times New Roman" w:cs="Times New Roman"/>
          <w:color w:val="000000" w:themeColor="text1"/>
          <w:sz w:val="28"/>
          <w:szCs w:val="28"/>
          <w:lang w:eastAsia="zh-TW"/>
        </w:rPr>
        <w:t>應包含下列內容：</w:t>
      </w:r>
    </w:p>
    <w:p w14:paraId="76E34BCD"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基地管理機關（單位）及聯絡窗口。</w:t>
      </w:r>
    </w:p>
    <w:p w14:paraId="08DFE984"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基地現況（不動產現況）。</w:t>
      </w:r>
    </w:p>
    <w:p w14:paraId="110E321D"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基地地址。</w:t>
      </w:r>
    </w:p>
    <w:p w14:paraId="68A54F1C"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基地</w:t>
      </w:r>
      <w:r>
        <w:rPr>
          <w:rFonts w:ascii="Times New Roman" w:eastAsia="標楷體" w:hAnsi="Times New Roman" w:cs="Times New Roman" w:hint="eastAsia"/>
          <w:color w:val="000000" w:themeColor="text1"/>
          <w:sz w:val="28"/>
          <w:szCs w:val="28"/>
          <w:lang w:eastAsia="zh-TW"/>
        </w:rPr>
        <w:t>設置</w:t>
      </w:r>
      <w:r w:rsidRPr="00A243C7">
        <w:rPr>
          <w:rFonts w:ascii="Times New Roman" w:eastAsia="標楷體" w:hAnsi="Times New Roman" w:cs="Times New Roman"/>
          <w:color w:val="000000" w:themeColor="text1"/>
          <w:sz w:val="28"/>
          <w:szCs w:val="28"/>
          <w:lang w:eastAsia="zh-TW"/>
        </w:rPr>
        <w:t>容量。</w:t>
      </w:r>
    </w:p>
    <w:p w14:paraId="28D8D770"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基地（不動產）之坐落地號。</w:t>
      </w:r>
    </w:p>
    <w:p w14:paraId="21CDBD9B"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125529">
        <w:rPr>
          <w:rFonts w:ascii="Times New Roman" w:eastAsia="標楷體" w:hAnsi="Times New Roman" w:cs="Times New Roman"/>
          <w:color w:val="FF0000"/>
          <w:sz w:val="28"/>
          <w:szCs w:val="28"/>
          <w:lang w:eastAsia="zh-TW"/>
        </w:rPr>
        <w:t>設置面積</w:t>
      </w:r>
      <w:r w:rsidRPr="00A243C7">
        <w:rPr>
          <w:rFonts w:ascii="Times New Roman" w:eastAsia="標楷體" w:hAnsi="Times New Roman" w:cs="Times New Roman"/>
          <w:color w:val="000000" w:themeColor="text1"/>
          <w:sz w:val="28"/>
          <w:szCs w:val="28"/>
          <w:lang w:eastAsia="zh-TW"/>
        </w:rPr>
        <w:t>。</w:t>
      </w:r>
    </w:p>
    <w:p w14:paraId="6CEF9595"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設置建築物之建號。（設置之不動產為建築物屋頂者須附）。</w:t>
      </w:r>
    </w:p>
    <w:p w14:paraId="3E4A70C3" w14:textId="77777777" w:rsidR="00E12BBE" w:rsidRPr="00A243C7" w:rsidRDefault="00E12BBE" w:rsidP="00E12BBE">
      <w:pPr>
        <w:pStyle w:val="af7"/>
        <w:numPr>
          <w:ilvl w:val="0"/>
          <w:numId w:val="56"/>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其他經甲方認為應載明之事項。</w:t>
      </w:r>
    </w:p>
    <w:p w14:paraId="77723B53" w14:textId="77777777" w:rsidR="00E82DC7" w:rsidRPr="00943F53" w:rsidRDefault="00E82DC7" w:rsidP="00E82DC7">
      <w:pPr>
        <w:pStyle w:val="af7"/>
        <w:overflowPunct w:val="0"/>
        <w:spacing w:line="500" w:lineRule="exact"/>
        <w:ind w:left="0"/>
        <w:jc w:val="both"/>
        <w:rPr>
          <w:rFonts w:ascii="Times New Roman" w:eastAsia="標楷體" w:hAnsi="Times New Roman" w:cs="Times New Roman"/>
          <w:sz w:val="28"/>
          <w:szCs w:val="28"/>
          <w:lang w:eastAsia="zh-TW"/>
        </w:rPr>
      </w:pPr>
      <w:r w:rsidRPr="00943F53">
        <w:rPr>
          <w:rFonts w:ascii="Times New Roman" w:eastAsia="標楷體" w:hAnsi="Times New Roman" w:cs="Times New Roman" w:hint="eastAsia"/>
          <w:sz w:val="28"/>
          <w:szCs w:val="28"/>
          <w:lang w:eastAsia="zh-TW"/>
        </w:rPr>
        <w:t>二、系統設置規範與維護</w:t>
      </w:r>
    </w:p>
    <w:p w14:paraId="4AE38B7E" w14:textId="3EF4E0CB" w:rsidR="00E82DC7" w:rsidRPr="00B361BD" w:rsidRDefault="00E82DC7" w:rsidP="001C05A2">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B361BD">
        <w:rPr>
          <w:rFonts w:ascii="Times New Roman" w:eastAsia="標楷體" w:hAnsi="Times New Roman" w:cs="Times New Roman" w:hint="eastAsia"/>
          <w:sz w:val="28"/>
          <w:szCs w:val="28"/>
          <w:lang w:eastAsia="zh-TW"/>
        </w:rPr>
        <w:t>（</w:t>
      </w:r>
      <w:r>
        <w:rPr>
          <w:rFonts w:ascii="Times New Roman" w:eastAsia="標楷體" w:hAnsi="Times New Roman" w:cs="Times New Roman" w:hint="eastAsia"/>
          <w:sz w:val="28"/>
          <w:szCs w:val="28"/>
          <w:lang w:eastAsia="zh-TW"/>
        </w:rPr>
        <w:t>一</w:t>
      </w:r>
      <w:r w:rsidRPr="00B361BD">
        <w:rPr>
          <w:rFonts w:ascii="Times New Roman" w:eastAsia="標楷體" w:hAnsi="Times New Roman" w:cs="Times New Roman" w:hint="eastAsia"/>
          <w:sz w:val="28"/>
          <w:szCs w:val="28"/>
          <w:lang w:eastAsia="zh-TW"/>
        </w:rPr>
        <w:t>）</w:t>
      </w:r>
      <w:bookmarkStart w:id="10" w:name="_Hlk20156653"/>
      <w:r>
        <w:rPr>
          <w:rFonts w:ascii="Times New Roman" w:eastAsia="標楷體" w:hAnsi="Times New Roman" w:cs="Times New Roman" w:hint="eastAsia"/>
          <w:sz w:val="28"/>
          <w:szCs w:val="28"/>
          <w:lang w:eastAsia="zh-TW"/>
        </w:rPr>
        <w:t>乙方</w:t>
      </w:r>
      <w:r w:rsidRPr="000C25B5">
        <w:rPr>
          <w:rFonts w:ascii="Times New Roman" w:eastAsia="標楷體" w:hAnsi="Times New Roman" w:cs="Times New Roman" w:hint="eastAsia"/>
          <w:sz w:val="28"/>
          <w:szCs w:val="28"/>
          <w:lang w:eastAsia="zh-TW"/>
        </w:rPr>
        <w:t>興建建築圖說需與基地管理機關討論，由甲方審核通過（甲方得聘請之相關專家委員協助審查）</w:t>
      </w:r>
      <w:r w:rsidR="001C05A2">
        <w:rPr>
          <w:rFonts w:ascii="Times New Roman" w:eastAsia="標楷體" w:hAnsi="Times New Roman" w:cs="Times New Roman" w:hint="eastAsia"/>
          <w:sz w:val="28"/>
          <w:szCs w:val="28"/>
          <w:lang w:eastAsia="zh-TW"/>
        </w:rPr>
        <w:t>，</w:t>
      </w:r>
      <w:r w:rsidR="001C05A2" w:rsidRPr="00AC459F">
        <w:rPr>
          <w:rFonts w:ascii="Times New Roman" w:eastAsia="標楷體" w:hAnsi="Times New Roman" w:cs="Times New Roman" w:hint="eastAsia"/>
          <w:b/>
          <w:color w:val="FF0000"/>
          <w:sz w:val="28"/>
          <w:szCs w:val="28"/>
          <w:lang w:eastAsia="zh-TW"/>
        </w:rPr>
        <w:t>審查費用由得標廠商負責</w:t>
      </w:r>
      <w:r w:rsidRPr="000C25B5">
        <w:rPr>
          <w:rFonts w:ascii="Times New Roman" w:eastAsia="標楷體" w:hAnsi="Times New Roman" w:cs="Times New Roman" w:hint="eastAsia"/>
          <w:sz w:val="28"/>
          <w:szCs w:val="28"/>
          <w:lang w:eastAsia="zh-TW"/>
        </w:rPr>
        <w:t>，且須依相關法令與行政規則辦理，</w:t>
      </w:r>
      <w:r>
        <w:rPr>
          <w:rFonts w:ascii="Times New Roman" w:eastAsia="標楷體" w:hAnsi="Times New Roman" w:cs="Times New Roman" w:hint="eastAsia"/>
          <w:sz w:val="28"/>
          <w:szCs w:val="28"/>
          <w:lang w:eastAsia="zh-TW"/>
        </w:rPr>
        <w:t>興建完畢後須協助基地管理機關取得使用執照，</w:t>
      </w:r>
      <w:r w:rsidRPr="000C25B5">
        <w:rPr>
          <w:rFonts w:ascii="Times New Roman" w:eastAsia="標楷體" w:hAnsi="Times New Roman" w:cs="Times New Roman" w:hint="eastAsia"/>
          <w:sz w:val="28"/>
          <w:szCs w:val="28"/>
          <w:lang w:eastAsia="zh-TW"/>
        </w:rPr>
        <w:t>申請相關執照費用由</w:t>
      </w:r>
      <w:r>
        <w:rPr>
          <w:rFonts w:ascii="Times New Roman" w:eastAsia="標楷體" w:hAnsi="Times New Roman" w:cs="Times New Roman" w:hint="eastAsia"/>
          <w:sz w:val="28"/>
          <w:szCs w:val="28"/>
          <w:lang w:eastAsia="zh-TW"/>
        </w:rPr>
        <w:t>乙方</w:t>
      </w:r>
      <w:r w:rsidRPr="000C25B5">
        <w:rPr>
          <w:rFonts w:ascii="Times New Roman" w:eastAsia="標楷體" w:hAnsi="Times New Roman" w:cs="Times New Roman" w:hint="eastAsia"/>
          <w:sz w:val="28"/>
          <w:szCs w:val="28"/>
          <w:lang w:eastAsia="zh-TW"/>
        </w:rPr>
        <w:t>負擔。</w:t>
      </w:r>
      <w:bookmarkEnd w:id="10"/>
      <w:r w:rsidR="003269DC" w:rsidRPr="003269DC">
        <w:rPr>
          <w:rFonts w:ascii="Times New Roman" w:eastAsia="標楷體" w:hAnsi="Times New Roman" w:cs="Times New Roman" w:hint="eastAsia"/>
          <w:b/>
          <w:color w:val="FF0000"/>
          <w:sz w:val="28"/>
          <w:szCs w:val="28"/>
          <w:lang w:eastAsia="zh-TW"/>
        </w:rPr>
        <w:t>若乙方所提建築圖說無法獲甲方審核通過，可辦理解約事宜，雙方互不負賠償責任或任何義務。</w:t>
      </w:r>
    </w:p>
    <w:p w14:paraId="166B32D3" w14:textId="6FC80422" w:rsidR="00E82DC7" w:rsidRPr="00B361BD" w:rsidRDefault="00E82DC7" w:rsidP="00E82DC7">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B361BD">
        <w:rPr>
          <w:rFonts w:ascii="Times New Roman" w:eastAsia="標楷體" w:hAnsi="Times New Roman" w:cs="Times New Roman" w:hint="eastAsia"/>
          <w:sz w:val="28"/>
          <w:szCs w:val="28"/>
          <w:lang w:eastAsia="zh-TW"/>
        </w:rPr>
        <w:t>（</w:t>
      </w:r>
      <w:r w:rsidR="00613F01">
        <w:rPr>
          <w:rFonts w:ascii="Times New Roman" w:eastAsia="標楷體" w:hAnsi="Times New Roman" w:cs="Times New Roman" w:hint="eastAsia"/>
          <w:sz w:val="28"/>
          <w:szCs w:val="28"/>
          <w:lang w:eastAsia="zh-TW"/>
        </w:rPr>
        <w:t>二</w:t>
      </w:r>
      <w:r w:rsidRPr="00B361BD">
        <w:rPr>
          <w:rFonts w:ascii="Times New Roman" w:eastAsia="標楷體" w:hAnsi="Times New Roman" w:cs="Times New Roman" w:hint="eastAsia"/>
          <w:sz w:val="28"/>
          <w:szCs w:val="28"/>
          <w:lang w:eastAsia="zh-TW"/>
        </w:rPr>
        <w:t>）</w:t>
      </w:r>
      <w:bookmarkStart w:id="11" w:name="_Hlk20156710"/>
      <w:r w:rsidRPr="002F431A">
        <w:rPr>
          <w:rFonts w:ascii="Times New Roman" w:eastAsia="標楷體" w:hAnsi="Times New Roman" w:cs="Times New Roman" w:hint="eastAsia"/>
          <w:color w:val="4472C4" w:themeColor="accent1"/>
          <w:sz w:val="28"/>
          <w:szCs w:val="28"/>
          <w:lang w:eastAsia="zh-TW"/>
        </w:rPr>
        <w:t>若因乙方施作太陽能光電風雨球場相關工程，損壞原有建物、設施或球場面層，乙方應於驗收前完成修復或更新。若原球場</w:t>
      </w:r>
      <w:r w:rsidR="00E50CD0" w:rsidRPr="00E50CD0">
        <w:rPr>
          <w:rFonts w:ascii="Times New Roman" w:eastAsia="標楷體" w:hAnsi="Times New Roman" w:cs="Times New Roman" w:hint="eastAsia"/>
          <w:color w:val="FF0000"/>
          <w:sz w:val="28"/>
          <w:szCs w:val="28"/>
          <w:shd w:val="pct15" w:color="auto" w:fill="FFFFFF"/>
          <w:lang w:eastAsia="zh-TW"/>
        </w:rPr>
        <w:t>周邊</w:t>
      </w:r>
      <w:r w:rsidRPr="002F431A">
        <w:rPr>
          <w:rFonts w:ascii="Times New Roman" w:eastAsia="標楷體" w:hAnsi="Times New Roman" w:cs="Times New Roman" w:hint="eastAsia"/>
          <w:color w:val="4472C4" w:themeColor="accent1"/>
          <w:sz w:val="28"/>
          <w:szCs w:val="28"/>
          <w:lang w:eastAsia="zh-TW"/>
        </w:rPr>
        <w:t>有照明設備含電線杆，如須移除或改裝置費用由廠商自行負擔。</w:t>
      </w:r>
      <w:bookmarkEnd w:id="11"/>
    </w:p>
    <w:p w14:paraId="79563E4D" w14:textId="7103B9C9" w:rsidR="00E82DC7" w:rsidRPr="00E9110E" w:rsidRDefault="00E82DC7" w:rsidP="00613F01">
      <w:pPr>
        <w:pStyle w:val="af7"/>
        <w:overflowPunct w:val="0"/>
        <w:spacing w:line="500" w:lineRule="exact"/>
        <w:ind w:leftChars="200" w:left="1280" w:hangingChars="300" w:hanging="840"/>
        <w:jc w:val="both"/>
        <w:rPr>
          <w:rFonts w:ascii="新細明體" w:eastAsia="新細明體" w:hAnsi="新細明體" w:cs="新細明體"/>
          <w:lang w:eastAsia="zh-TW"/>
        </w:rPr>
      </w:pPr>
      <w:r w:rsidRPr="00E9110E">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三</w:t>
      </w:r>
      <w:r w:rsidRPr="00E9110E">
        <w:rPr>
          <w:rFonts w:ascii="Times New Roman" w:eastAsia="標楷體" w:hAnsi="Times New Roman" w:cs="Times New Roman"/>
          <w:sz w:val="28"/>
          <w:szCs w:val="28"/>
          <w:lang w:eastAsia="zh-TW"/>
        </w:rPr>
        <w:t>）乙方所申請設置之太陽光電發電設備，其規劃設計、採購、施工安裝</w:t>
      </w:r>
      <w:bookmarkStart w:id="12" w:name="_Hlk19780207"/>
      <w:r w:rsidRPr="00E9110E">
        <w:rPr>
          <w:rFonts w:ascii="Times New Roman" w:eastAsia="標楷體" w:hAnsi="Times New Roman" w:cs="Times New Roman"/>
          <w:sz w:val="28"/>
          <w:szCs w:val="28"/>
          <w:lang w:eastAsia="zh-TW"/>
        </w:rPr>
        <w:t>（</w:t>
      </w:r>
      <w:r w:rsidR="000813F1" w:rsidRPr="000813F1">
        <w:rPr>
          <w:rFonts w:ascii="Times New Roman" w:eastAsia="標楷體" w:hAnsi="Times New Roman" w:cs="Times New Roman" w:hint="eastAsia"/>
          <w:sz w:val="28"/>
          <w:szCs w:val="28"/>
          <w:lang w:eastAsia="zh-TW"/>
        </w:rPr>
        <w:t>含植栽及設施設備及器材遷移</w:t>
      </w:r>
      <w:r w:rsidRPr="00E9110E">
        <w:rPr>
          <w:rFonts w:ascii="Times New Roman" w:eastAsia="標楷體" w:hAnsi="Times New Roman" w:cs="Times New Roman"/>
          <w:sz w:val="28"/>
          <w:szCs w:val="28"/>
          <w:lang w:eastAsia="zh-TW"/>
        </w:rPr>
        <w:t>、併外內線與系統補強等費用）</w:t>
      </w:r>
      <w:bookmarkEnd w:id="12"/>
      <w:r w:rsidRPr="00E9110E">
        <w:rPr>
          <w:rFonts w:ascii="Times New Roman" w:eastAsia="標楷體" w:hAnsi="Times New Roman" w:cs="Times New Roman"/>
          <w:sz w:val="28"/>
          <w:szCs w:val="28"/>
          <w:lang w:eastAsia="zh-TW"/>
        </w:rPr>
        <w:t>及</w:t>
      </w:r>
      <w:r w:rsidRPr="00E9110E">
        <w:rPr>
          <w:rFonts w:ascii="Times New Roman" w:eastAsia="標楷體" w:hAnsi="Times New Roman" w:cs="Times New Roman" w:hint="eastAsia"/>
          <w:sz w:val="28"/>
          <w:szCs w:val="28"/>
          <w:lang w:eastAsia="zh-TW"/>
        </w:rPr>
        <w:t>職業</w:t>
      </w:r>
      <w:r w:rsidRPr="00E9110E">
        <w:rPr>
          <w:rFonts w:ascii="Times New Roman" w:eastAsia="標楷體" w:hAnsi="Times New Roman" w:cs="Times New Roman"/>
          <w:sz w:val="28"/>
          <w:szCs w:val="28"/>
          <w:lang w:eastAsia="zh-TW"/>
        </w:rPr>
        <w:t>安全衛</w:t>
      </w:r>
      <w:r w:rsidRPr="00613F01">
        <w:rPr>
          <w:rFonts w:ascii="Times New Roman" w:eastAsia="標楷體" w:hAnsi="Times New Roman" w:cs="Times New Roman"/>
          <w:sz w:val="28"/>
          <w:szCs w:val="28"/>
          <w:lang w:eastAsia="zh-TW"/>
        </w:rPr>
        <w:t>生管理，與太陽光電發電設備之運轉、維護、安全管理</w:t>
      </w:r>
      <w:r w:rsidRPr="00613F01">
        <w:rPr>
          <w:rFonts w:ascii="Times New Roman" w:eastAsia="標楷體" w:hAnsi="Times New Roman" w:cs="Times New Roman" w:hint="eastAsia"/>
          <w:sz w:val="28"/>
          <w:szCs w:val="28"/>
          <w:lang w:eastAsia="zh-TW"/>
        </w:rPr>
        <w:t>、設置場址範圍內的防漏措施、稅捐、因天然災害、設置疏失、設備老舊致使設備</w:t>
      </w:r>
      <w:r w:rsidRPr="00E9110E">
        <w:rPr>
          <w:rFonts w:ascii="Times New Roman" w:eastAsia="標楷體" w:hAnsi="Times New Roman" w:cs="Times New Roman" w:hint="eastAsia"/>
          <w:sz w:val="28"/>
          <w:szCs w:val="28"/>
          <w:lang w:eastAsia="zh-TW"/>
        </w:rPr>
        <w:t>損壞、修復或造成人員傷亡等一切事項，概由乙方負責，與甲方及管理機關無涉。</w:t>
      </w:r>
      <w:r w:rsidRPr="00E9110E">
        <w:rPr>
          <w:rFonts w:ascii="Times New Roman" w:eastAsia="標楷體" w:hAnsi="Times New Roman" w:cs="Times New Roman" w:hint="eastAsia"/>
          <w:sz w:val="28"/>
          <w:szCs w:val="28"/>
          <w:lang w:eastAsia="zh-TW"/>
        </w:rPr>
        <w:t xml:space="preserve"> </w:t>
      </w:r>
    </w:p>
    <w:p w14:paraId="7CA10E60" w14:textId="154014F5" w:rsidR="00E82DC7" w:rsidRPr="00423B6E" w:rsidRDefault="00E82DC7" w:rsidP="00884FEA">
      <w:pPr>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rPr>
      </w:pPr>
      <w:r w:rsidRPr="00A243C7">
        <w:rPr>
          <w:rFonts w:ascii="Times New Roman" w:eastAsia="標楷體" w:hAnsi="Times New Roman" w:cs="Times New Roman"/>
          <w:color w:val="000000" w:themeColor="text1"/>
          <w:sz w:val="28"/>
          <w:szCs w:val="28"/>
        </w:rPr>
        <w:t>（</w:t>
      </w:r>
      <w:r>
        <w:rPr>
          <w:rFonts w:ascii="Times New Roman" w:eastAsia="標楷體" w:hAnsi="Times New Roman" w:cs="Times New Roman" w:hint="eastAsia"/>
          <w:color w:val="000000" w:themeColor="text1"/>
          <w:sz w:val="28"/>
          <w:szCs w:val="28"/>
        </w:rPr>
        <w:t>四</w:t>
      </w:r>
      <w:r w:rsidRPr="00A243C7">
        <w:rPr>
          <w:rFonts w:ascii="Times New Roman" w:eastAsia="標楷體" w:hAnsi="Times New Roman" w:cs="Times New Roman"/>
          <w:color w:val="000000" w:themeColor="text1"/>
          <w:sz w:val="28"/>
          <w:szCs w:val="28"/>
        </w:rPr>
        <w:t>）</w:t>
      </w:r>
      <w:bookmarkStart w:id="13" w:name="_Hlk20156835"/>
      <w:r>
        <w:rPr>
          <w:rFonts w:ascii="Times New Roman" w:eastAsia="標楷體" w:hAnsi="Times New Roman" w:cs="Times New Roman" w:hint="eastAsia"/>
          <w:color w:val="000000" w:themeColor="text1"/>
          <w:sz w:val="28"/>
          <w:szCs w:val="28"/>
        </w:rPr>
        <w:t>乙方</w:t>
      </w:r>
      <w:r w:rsidRPr="00613F01">
        <w:rPr>
          <w:rFonts w:ascii="Times New Roman" w:eastAsia="標楷體" w:hAnsi="Times New Roman" w:cs="Times New Roman" w:hint="eastAsia"/>
          <w:sz w:val="28"/>
          <w:szCs w:val="28"/>
        </w:rPr>
        <w:t>設置太陽光電發電設備前，需評估設置廠域範圍是否有造成原有建物或設施等損壞情事（</w:t>
      </w:r>
      <w:r w:rsidR="00613F01" w:rsidRPr="00613F01">
        <w:rPr>
          <w:rFonts w:ascii="Times New Roman" w:eastAsia="標楷體" w:hAnsi="Times New Roman" w:cs="Times New Roman" w:hint="eastAsia"/>
          <w:sz w:val="28"/>
          <w:szCs w:val="28"/>
        </w:rPr>
        <w:t>含</w:t>
      </w:r>
      <w:r w:rsidRPr="00613F01">
        <w:rPr>
          <w:rFonts w:ascii="Times New Roman" w:eastAsia="標楷體" w:hAnsi="Times New Roman" w:cs="Times New Roman" w:hint="eastAsia"/>
          <w:sz w:val="28"/>
          <w:szCs w:val="28"/>
        </w:rPr>
        <w:t>漏水情事），若有則乙方需進行改善措施，太陽光電發電設備建置完成後，設置場址範圍內若有</w:t>
      </w:r>
      <w:r w:rsidR="00613F01" w:rsidRPr="00613F01">
        <w:rPr>
          <w:rFonts w:ascii="Times New Roman" w:eastAsia="標楷體" w:hAnsi="Times New Roman" w:cs="Times New Roman" w:hint="eastAsia"/>
          <w:sz w:val="28"/>
          <w:szCs w:val="28"/>
        </w:rPr>
        <w:t>相關損壞</w:t>
      </w:r>
      <w:r w:rsidRPr="00613F01">
        <w:rPr>
          <w:rFonts w:ascii="Times New Roman" w:eastAsia="標楷體" w:hAnsi="Times New Roman" w:cs="Times New Roman" w:hint="eastAsia"/>
          <w:sz w:val="28"/>
          <w:szCs w:val="28"/>
        </w:rPr>
        <w:t>的情事發生</w:t>
      </w:r>
      <w:r w:rsidR="00613F01" w:rsidRPr="00613F01">
        <w:rPr>
          <w:rFonts w:ascii="Times New Roman" w:eastAsia="標楷體" w:hAnsi="Times New Roman" w:cs="Times New Roman" w:hint="eastAsia"/>
          <w:sz w:val="28"/>
          <w:szCs w:val="28"/>
        </w:rPr>
        <w:t>（含漏水）</w:t>
      </w:r>
      <w:r w:rsidRPr="00613F01">
        <w:rPr>
          <w:rFonts w:ascii="Times New Roman" w:eastAsia="標楷體" w:hAnsi="Times New Roman" w:cs="Times New Roman" w:hint="eastAsia"/>
          <w:sz w:val="28"/>
          <w:szCs w:val="28"/>
        </w:rPr>
        <w:t>，且歸咎於乙方之責任，概由乙方負責。</w:t>
      </w:r>
      <w:bookmarkEnd w:id="13"/>
    </w:p>
    <w:p w14:paraId="49B16333" w14:textId="4C4EB334" w:rsidR="00E82DC7" w:rsidRPr="00E9110E" w:rsidRDefault="00E82DC7" w:rsidP="00884FEA">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bookmarkStart w:id="14" w:name="_Hlk16860445"/>
      <w:r w:rsidRPr="00E9110E">
        <w:rPr>
          <w:rFonts w:ascii="Times New Roman" w:eastAsia="標楷體" w:hAnsi="Times New Roman" w:cs="Times New Roman" w:hint="eastAsia"/>
          <w:sz w:val="28"/>
          <w:szCs w:val="28"/>
          <w:lang w:eastAsia="zh-TW"/>
        </w:rPr>
        <w:t>（</w:t>
      </w:r>
      <w:r>
        <w:rPr>
          <w:rFonts w:ascii="Times New Roman" w:eastAsia="標楷體" w:hAnsi="Times New Roman" w:cs="Times New Roman" w:hint="eastAsia"/>
          <w:sz w:val="28"/>
          <w:szCs w:val="28"/>
          <w:lang w:eastAsia="zh-TW"/>
        </w:rPr>
        <w:t>五</w:t>
      </w:r>
      <w:r w:rsidRPr="00E9110E">
        <w:rPr>
          <w:rFonts w:ascii="Times New Roman" w:eastAsia="標楷體" w:hAnsi="Times New Roman" w:cs="Times New Roman" w:hint="eastAsia"/>
          <w:sz w:val="28"/>
          <w:szCs w:val="28"/>
          <w:lang w:eastAsia="zh-TW"/>
        </w:rPr>
        <w:t>）</w:t>
      </w:r>
      <w:bookmarkEnd w:id="14"/>
      <w:r w:rsidRPr="00E9110E">
        <w:rPr>
          <w:rFonts w:ascii="Times New Roman" w:eastAsia="標楷體" w:hAnsi="Times New Roman" w:cs="Times New Roman" w:hint="eastAsia"/>
          <w:sz w:val="28"/>
          <w:szCs w:val="28"/>
          <w:lang w:eastAsia="zh-TW"/>
        </w:rPr>
        <w:t>乙方設置之太陽光電模組產品全數符合經濟部標檢局「</w:t>
      </w:r>
      <w:bookmarkStart w:id="15" w:name="_Hlk20156898"/>
      <w:r w:rsidRPr="00E9110E">
        <w:rPr>
          <w:rFonts w:ascii="Times New Roman" w:eastAsia="標楷體" w:hAnsi="Times New Roman" w:cs="Times New Roman" w:hint="eastAsia"/>
          <w:sz w:val="28"/>
          <w:szCs w:val="28"/>
          <w:lang w:eastAsia="zh-TW"/>
        </w:rPr>
        <w:t>台</w:t>
      </w:r>
      <w:bookmarkEnd w:id="15"/>
      <w:r w:rsidRPr="00E9110E">
        <w:rPr>
          <w:rFonts w:ascii="Times New Roman" w:eastAsia="標楷體" w:hAnsi="Times New Roman" w:cs="Times New Roman" w:hint="eastAsia"/>
          <w:sz w:val="28"/>
          <w:szCs w:val="28"/>
          <w:lang w:eastAsia="zh-TW"/>
        </w:rPr>
        <w:t>灣高效能太陽光電模組技術規範」自願性產品驗證及通過「太陽光電模組自願性產品驗證工廠檢查特定規範」。</w:t>
      </w:r>
    </w:p>
    <w:p w14:paraId="35376BC7" w14:textId="7965DCF7" w:rsidR="00E82DC7" w:rsidRDefault="00E82DC7" w:rsidP="00613F01">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Pr>
          <w:rFonts w:ascii="Times New Roman" w:eastAsia="標楷體" w:hAnsi="Times New Roman" w:cs="Times New Roman" w:hint="eastAsia"/>
          <w:color w:val="000000" w:themeColor="text1"/>
          <w:sz w:val="28"/>
          <w:szCs w:val="28"/>
          <w:lang w:eastAsia="zh-TW"/>
        </w:rPr>
        <w:t>（六）</w:t>
      </w:r>
      <w:bookmarkStart w:id="16" w:name="_Hlk20157048"/>
      <w:r>
        <w:rPr>
          <w:rFonts w:ascii="Times New Roman" w:eastAsia="標楷體" w:hAnsi="Times New Roman" w:cs="Times New Roman" w:hint="eastAsia"/>
          <w:sz w:val="28"/>
          <w:szCs w:val="28"/>
          <w:lang w:eastAsia="zh-TW"/>
        </w:rPr>
        <w:t>乙方</w:t>
      </w:r>
      <w:r w:rsidRPr="00E9524F">
        <w:rPr>
          <w:rFonts w:ascii="Times New Roman" w:eastAsia="標楷體" w:hAnsi="Times New Roman" w:cs="Times New Roman" w:hint="eastAsia"/>
          <w:sz w:val="28"/>
          <w:szCs w:val="28"/>
          <w:lang w:eastAsia="zh-TW"/>
        </w:rPr>
        <w:t>於履約期間如因前揭事項致</w:t>
      </w:r>
      <w:r>
        <w:rPr>
          <w:rFonts w:ascii="Times New Roman" w:eastAsia="標楷體" w:hAnsi="Times New Roman" w:cs="Times New Roman" w:hint="eastAsia"/>
          <w:sz w:val="28"/>
          <w:szCs w:val="28"/>
          <w:lang w:eastAsia="zh-TW"/>
        </w:rPr>
        <w:t>甲方</w:t>
      </w:r>
      <w:r w:rsidRPr="00E9524F">
        <w:rPr>
          <w:rFonts w:ascii="Times New Roman" w:eastAsia="標楷體" w:hAnsi="Times New Roman" w:cs="Times New Roman" w:hint="eastAsia"/>
          <w:sz w:val="28"/>
          <w:szCs w:val="28"/>
          <w:lang w:eastAsia="zh-TW"/>
        </w:rPr>
        <w:t>及管理機關遭第三人主張侵害權利時，</w:t>
      </w:r>
      <w:r>
        <w:rPr>
          <w:rFonts w:ascii="Times New Roman" w:eastAsia="標楷體" w:hAnsi="Times New Roman" w:cs="Times New Roman" w:hint="eastAsia"/>
          <w:sz w:val="28"/>
          <w:szCs w:val="28"/>
          <w:lang w:eastAsia="zh-TW"/>
        </w:rPr>
        <w:t>以方</w:t>
      </w:r>
      <w:r w:rsidRPr="00E9524F">
        <w:rPr>
          <w:rFonts w:ascii="Times New Roman" w:eastAsia="標楷體" w:hAnsi="Times New Roman" w:cs="Times New Roman" w:hint="eastAsia"/>
          <w:sz w:val="28"/>
          <w:szCs w:val="28"/>
          <w:lang w:eastAsia="zh-TW"/>
        </w:rPr>
        <w:t>應協助</w:t>
      </w:r>
      <w:r>
        <w:rPr>
          <w:rFonts w:ascii="Times New Roman" w:eastAsia="標楷體" w:hAnsi="Times New Roman" w:cs="Times New Roman" w:hint="eastAsia"/>
          <w:sz w:val="28"/>
          <w:szCs w:val="28"/>
          <w:lang w:eastAsia="zh-TW"/>
        </w:rPr>
        <w:t>甲方</w:t>
      </w:r>
      <w:r w:rsidRPr="00E9524F">
        <w:rPr>
          <w:rFonts w:ascii="Times New Roman" w:eastAsia="標楷體" w:hAnsi="Times New Roman" w:cs="Times New Roman" w:hint="eastAsia"/>
          <w:sz w:val="28"/>
          <w:szCs w:val="28"/>
          <w:lang w:eastAsia="zh-TW"/>
        </w:rPr>
        <w:t>及管理機關為必要之答辯及提供相關資料，並負擔</w:t>
      </w:r>
      <w:r>
        <w:rPr>
          <w:rFonts w:ascii="Times New Roman" w:eastAsia="標楷體" w:hAnsi="Times New Roman" w:cs="Times New Roman" w:hint="eastAsia"/>
          <w:sz w:val="28"/>
          <w:szCs w:val="28"/>
          <w:lang w:eastAsia="zh-TW"/>
        </w:rPr>
        <w:t>甲方</w:t>
      </w:r>
      <w:r w:rsidRPr="00E9524F">
        <w:rPr>
          <w:rFonts w:ascii="Times New Roman" w:eastAsia="標楷體" w:hAnsi="Times New Roman" w:cs="Times New Roman" w:hint="eastAsia"/>
          <w:sz w:val="28"/>
          <w:szCs w:val="28"/>
          <w:lang w:eastAsia="zh-TW"/>
        </w:rPr>
        <w:t>及管理機關</w:t>
      </w:r>
      <w:r w:rsidRPr="005C0C2A">
        <w:rPr>
          <w:rFonts w:ascii="Times New Roman" w:eastAsia="標楷體" w:hAnsi="Times New Roman" w:cs="Times New Roman"/>
          <w:sz w:val="28"/>
          <w:szCs w:val="28"/>
          <w:lang w:eastAsia="zh-TW"/>
        </w:rPr>
        <w:t>因此所生之</w:t>
      </w:r>
      <w:r>
        <w:rPr>
          <w:rFonts w:ascii="Times New Roman" w:eastAsia="標楷體" w:hAnsi="Times New Roman" w:cs="Times New Roman" w:hint="eastAsia"/>
          <w:sz w:val="28"/>
          <w:szCs w:val="28"/>
          <w:lang w:eastAsia="zh-TW"/>
        </w:rPr>
        <w:t>相關費用（包括但不限於</w:t>
      </w:r>
      <w:r w:rsidRPr="005C0C2A">
        <w:rPr>
          <w:rFonts w:ascii="Times New Roman" w:eastAsia="標楷體" w:hAnsi="Times New Roman" w:cs="Times New Roman"/>
          <w:sz w:val="28"/>
          <w:szCs w:val="28"/>
          <w:lang w:eastAsia="zh-TW"/>
        </w:rPr>
        <w:t>訴訟費用、律師費用及其他相關費用</w:t>
      </w:r>
      <w:r>
        <w:rPr>
          <w:rFonts w:ascii="Times New Roman" w:eastAsia="標楷體" w:hAnsi="Times New Roman" w:cs="Times New Roman" w:hint="eastAsia"/>
          <w:sz w:val="28"/>
          <w:szCs w:val="28"/>
          <w:lang w:eastAsia="zh-TW"/>
        </w:rPr>
        <w:t>）</w:t>
      </w:r>
      <w:r w:rsidRPr="00E9524F">
        <w:rPr>
          <w:rFonts w:ascii="Times New Roman" w:eastAsia="標楷體" w:hAnsi="Times New Roman" w:cs="Times New Roman" w:hint="eastAsia"/>
          <w:sz w:val="28"/>
          <w:szCs w:val="28"/>
          <w:lang w:eastAsia="zh-TW"/>
        </w:rPr>
        <w:t>。如致</w:t>
      </w:r>
      <w:r>
        <w:rPr>
          <w:rFonts w:ascii="Times New Roman" w:eastAsia="標楷體" w:hAnsi="Times New Roman" w:cs="Times New Roman" w:hint="eastAsia"/>
          <w:sz w:val="28"/>
          <w:szCs w:val="28"/>
          <w:lang w:eastAsia="zh-TW"/>
        </w:rPr>
        <w:t>甲方</w:t>
      </w:r>
      <w:r w:rsidRPr="00E9524F">
        <w:rPr>
          <w:rFonts w:ascii="Times New Roman" w:eastAsia="標楷體" w:hAnsi="Times New Roman" w:cs="Times New Roman" w:hint="eastAsia"/>
          <w:sz w:val="28"/>
          <w:szCs w:val="28"/>
          <w:lang w:eastAsia="zh-TW"/>
        </w:rPr>
        <w:t>及管理機關受有損害者，並應對</w:t>
      </w:r>
      <w:r>
        <w:rPr>
          <w:rFonts w:ascii="Times New Roman" w:eastAsia="標楷體" w:hAnsi="Times New Roman" w:cs="Times New Roman" w:hint="eastAsia"/>
          <w:sz w:val="28"/>
          <w:szCs w:val="28"/>
          <w:lang w:eastAsia="zh-TW"/>
        </w:rPr>
        <w:t>甲方</w:t>
      </w:r>
      <w:r w:rsidRPr="00E9524F">
        <w:rPr>
          <w:rFonts w:ascii="Times New Roman" w:eastAsia="標楷體" w:hAnsi="Times New Roman" w:cs="Times New Roman" w:hint="eastAsia"/>
          <w:sz w:val="28"/>
          <w:szCs w:val="28"/>
          <w:lang w:eastAsia="zh-TW"/>
        </w:rPr>
        <w:t>及管理機關負損害賠償責任。</w:t>
      </w:r>
      <w:bookmarkEnd w:id="16"/>
    </w:p>
    <w:p w14:paraId="53DAE84A" w14:textId="452A63EB" w:rsidR="00B973DA" w:rsidRPr="00B973DA" w:rsidRDefault="00B973DA" w:rsidP="00613F01">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Pr>
          <w:rFonts w:ascii="Times New Roman" w:eastAsia="標楷體" w:hAnsi="Times New Roman" w:cs="Times New Roman" w:hint="eastAsia"/>
          <w:color w:val="000000" w:themeColor="text1"/>
          <w:sz w:val="28"/>
          <w:szCs w:val="28"/>
          <w:lang w:eastAsia="zh-TW"/>
        </w:rPr>
        <w:t>（七）</w:t>
      </w:r>
      <w:r w:rsidRPr="00B973DA">
        <w:rPr>
          <w:rFonts w:ascii="Times New Roman" w:eastAsia="標楷體" w:hAnsi="Times New Roman" w:cs="Times New Roman" w:hint="eastAsia"/>
          <w:color w:val="000000" w:themeColor="text1"/>
          <w:sz w:val="28"/>
          <w:szCs w:val="28"/>
          <w:lang w:eastAsia="zh-TW"/>
        </w:rPr>
        <w:t>本條第三項、第四項所提之損壞修復及各項改善措施，經甲乙雙方協調，訂定改善與修繕期限，需以書面資料佐證。若甲方催告乙方改善，逾期未改善時，甲方得就損害金額請求承租廠商賠償，其損害金額得自履約保證金扣除，不足部分再向乙方求償。</w:t>
      </w:r>
    </w:p>
    <w:p w14:paraId="2E7149F0" w14:textId="7A1B2B83" w:rsidR="00E12BBE" w:rsidRPr="00381C51" w:rsidRDefault="00613F01" w:rsidP="00E12BBE">
      <w:pPr>
        <w:pStyle w:val="af7"/>
        <w:overflowPunct w:val="0"/>
        <w:spacing w:line="500" w:lineRule="exact"/>
        <w:ind w:left="0"/>
        <w:jc w:val="both"/>
        <w:rPr>
          <w:rFonts w:ascii="Times New Roman" w:eastAsia="標楷體" w:hAnsi="Times New Roman" w:cs="Times New Roman"/>
          <w:sz w:val="28"/>
          <w:szCs w:val="28"/>
          <w:lang w:eastAsia="zh-TW"/>
        </w:rPr>
      </w:pPr>
      <w:bookmarkStart w:id="17" w:name="_Hlk17215410"/>
      <w:r>
        <w:rPr>
          <w:rFonts w:ascii="Times New Roman" w:eastAsia="標楷體" w:hAnsi="Times New Roman" w:cs="Times New Roman" w:hint="eastAsia"/>
          <w:sz w:val="28"/>
          <w:szCs w:val="28"/>
          <w:lang w:eastAsia="zh-TW"/>
        </w:rPr>
        <w:t>三</w:t>
      </w:r>
      <w:r w:rsidR="00E12BBE" w:rsidRPr="00381C51">
        <w:rPr>
          <w:rFonts w:ascii="Times New Roman" w:eastAsia="標楷體" w:hAnsi="Times New Roman" w:cs="Times New Roman"/>
          <w:sz w:val="28"/>
          <w:szCs w:val="28"/>
          <w:lang w:eastAsia="zh-TW"/>
        </w:rPr>
        <w:t>、太陽光電發電系統</w:t>
      </w:r>
      <w:r w:rsidR="00E12BBE" w:rsidRPr="00381C51">
        <w:rPr>
          <w:rFonts w:ascii="Times New Roman" w:eastAsia="標楷體" w:hAnsi="Times New Roman" w:cs="Times New Roman" w:hint="eastAsia"/>
          <w:sz w:val="28"/>
          <w:szCs w:val="28"/>
          <w:lang w:eastAsia="zh-TW"/>
        </w:rPr>
        <w:t>設備</w:t>
      </w:r>
      <w:r w:rsidR="00E12BBE" w:rsidRPr="00381C51">
        <w:rPr>
          <w:rFonts w:ascii="Times New Roman" w:eastAsia="標楷體" w:hAnsi="Times New Roman" w:cs="Times New Roman"/>
          <w:sz w:val="28"/>
          <w:szCs w:val="28"/>
          <w:lang w:eastAsia="zh-TW"/>
        </w:rPr>
        <w:t>規格及要求：</w:t>
      </w:r>
    </w:p>
    <w:p w14:paraId="4B2E5461" w14:textId="77777777" w:rsidR="00E12BBE" w:rsidRPr="00381C51" w:rsidRDefault="00E12BBE"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r w:rsidRPr="00381C51">
        <w:rPr>
          <w:rFonts w:ascii="Times New Roman" w:eastAsia="標楷體" w:hAnsi="Times New Roman" w:cs="Times New Roman" w:hint="eastAsia"/>
          <w:sz w:val="28"/>
          <w:szCs w:val="28"/>
        </w:rPr>
        <w:t>（一）太陽能光電風雨球場施作類型依照基地狀況分為幾種類型</w:t>
      </w:r>
      <w:r w:rsidRPr="00381C51">
        <w:rPr>
          <w:rFonts w:ascii="標楷體" w:eastAsia="標楷體" w:cs="標楷體" w:hint="eastAsia"/>
          <w:sz w:val="28"/>
          <w:szCs w:val="28"/>
        </w:rPr>
        <w:t>（由機關於招標時勾選；未勾選者，為類型一）</w:t>
      </w:r>
    </w:p>
    <w:p w14:paraId="4B67DF0F" w14:textId="435BF0E3" w:rsidR="00E12BBE" w:rsidRPr="007D481B" w:rsidRDefault="00617B2E" w:rsidP="00E12BBE">
      <w:pPr>
        <w:pStyle w:val="a7"/>
        <w:widowControl w:val="0"/>
        <w:snapToGrid w:val="0"/>
        <w:spacing w:line="500" w:lineRule="exact"/>
        <w:ind w:leftChars="0" w:left="1285"/>
        <w:contextualSpacing w:val="0"/>
        <w:jc w:val="both"/>
        <w:rPr>
          <w:rFonts w:ascii="Times New Roman" w:eastAsia="標楷體" w:hAnsi="Times New Roman" w:cs="Times New Roman"/>
          <w:b/>
          <w:bCs/>
          <w:sz w:val="28"/>
          <w:szCs w:val="28"/>
        </w:rPr>
      </w:pPr>
      <w:bookmarkStart w:id="18" w:name="_Hlk20157096"/>
      <w:r>
        <w:rPr>
          <w:rFonts w:ascii="標楷體" w:eastAsia="標楷體" w:hAnsi="標楷體" w:cs="Times New Roman" w:hint="eastAsia"/>
          <w:b/>
          <w:bCs/>
          <w:sz w:val="28"/>
          <w:szCs w:val="28"/>
        </w:rPr>
        <w:t xml:space="preserve">■ </w:t>
      </w:r>
      <w:r w:rsidR="00E12BBE" w:rsidRPr="007D481B">
        <w:rPr>
          <w:rFonts w:ascii="標楷體" w:eastAsia="標楷體" w:hAnsi="標楷體" w:cs="Times New Roman" w:hint="eastAsia"/>
          <w:b/>
          <w:bCs/>
          <w:sz w:val="28"/>
          <w:szCs w:val="28"/>
        </w:rPr>
        <w:t>類型一：</w:t>
      </w:r>
      <w:r w:rsidR="00E12BBE" w:rsidRPr="007D481B">
        <w:rPr>
          <w:rFonts w:ascii="Times New Roman" w:eastAsia="標楷體" w:hAnsi="Times New Roman" w:cs="Times New Roman" w:hint="eastAsia"/>
          <w:b/>
          <w:bCs/>
          <w:sz w:val="28"/>
          <w:szCs w:val="28"/>
        </w:rPr>
        <w:t>戶外球場增建太陽能光電風雨球場</w:t>
      </w:r>
    </w:p>
    <w:p w14:paraId="6AE529C6" w14:textId="5F4B529C" w:rsidR="00E12BBE" w:rsidRPr="007D481B" w:rsidRDefault="00E12BBE" w:rsidP="00E12BBE">
      <w:pPr>
        <w:pStyle w:val="a7"/>
        <w:widowControl w:val="0"/>
        <w:snapToGrid w:val="0"/>
        <w:spacing w:line="500" w:lineRule="exact"/>
        <w:ind w:leftChars="0" w:left="1285"/>
        <w:jc w:val="both"/>
        <w:rPr>
          <w:rFonts w:ascii="Times New Roman" w:eastAsia="標楷體" w:hAnsi="Times New Roman" w:cs="Times New Roman"/>
          <w:sz w:val="28"/>
          <w:szCs w:val="28"/>
        </w:rPr>
      </w:pPr>
      <w:r w:rsidRPr="007D481B">
        <w:rPr>
          <w:rFonts w:ascii="Times New Roman" w:eastAsia="標楷體" w:hAnsi="Times New Roman" w:cs="Times New Roman" w:hint="eastAsia"/>
          <w:sz w:val="28"/>
          <w:szCs w:val="28"/>
        </w:rPr>
        <w:t>廠商投資興建風雨球場主結構（包含</w:t>
      </w:r>
      <w:r w:rsidRPr="007D481B">
        <w:rPr>
          <w:rFonts w:ascii="Times New Roman" w:eastAsia="標楷體" w:hAnsi="Times New Roman" w:cs="Times New Roman" w:hint="eastAsia"/>
          <w:sz w:val="28"/>
          <w:szCs w:val="28"/>
          <w:u w:val="single"/>
        </w:rPr>
        <w:t>運動地坪修復並畫線</w:t>
      </w:r>
      <w:r w:rsidRPr="007D481B">
        <w:rPr>
          <w:rFonts w:ascii="Times New Roman" w:eastAsia="標楷體" w:hAnsi="Times New Roman" w:cs="Times New Roman" w:hint="eastAsia"/>
          <w:sz w:val="28"/>
          <w:szCs w:val="28"/>
        </w:rPr>
        <w:t>等），</w:t>
      </w:r>
      <w:r w:rsidRPr="00421566">
        <w:rPr>
          <w:rFonts w:ascii="Times New Roman" w:eastAsia="標楷體" w:hAnsi="Times New Roman" w:cs="Times New Roman" w:hint="eastAsia"/>
          <w:color w:val="FF0000"/>
          <w:sz w:val="28"/>
          <w:szCs w:val="28"/>
        </w:rPr>
        <w:t>並以</w:t>
      </w:r>
      <w:r w:rsidRPr="00421566">
        <w:rPr>
          <w:rFonts w:ascii="Times New Roman" w:eastAsia="標楷體" w:hAnsi="Times New Roman" w:cs="Times New Roman" w:hint="eastAsia"/>
          <w:color w:val="FF0000"/>
          <w:sz w:val="28"/>
          <w:szCs w:val="28"/>
          <w:u w:val="single"/>
        </w:rPr>
        <w:t>太陽能光電板作為設施屋頂</w:t>
      </w:r>
      <w:r w:rsidRPr="007D481B">
        <w:rPr>
          <w:rFonts w:ascii="Times New Roman" w:eastAsia="標楷體" w:hAnsi="Times New Roman" w:cs="Times New Roman" w:hint="eastAsia"/>
          <w:sz w:val="28"/>
          <w:szCs w:val="28"/>
        </w:rPr>
        <w:t>，結構柱高起算點為屋頂下緣起算，柱高最低不得低於</w:t>
      </w:r>
      <w:r w:rsidRPr="007D481B">
        <w:rPr>
          <w:rFonts w:ascii="Times New Roman" w:eastAsia="標楷體" w:hAnsi="Times New Roman" w:cs="Times New Roman"/>
          <w:sz w:val="28"/>
          <w:szCs w:val="28"/>
          <w:u w:val="single"/>
        </w:rPr>
        <w:t>7</w:t>
      </w:r>
      <w:r w:rsidRPr="007D481B">
        <w:rPr>
          <w:rFonts w:ascii="Times New Roman" w:eastAsia="標楷體" w:hAnsi="Times New Roman" w:cs="Times New Roman" w:hint="eastAsia"/>
          <w:sz w:val="28"/>
          <w:szCs w:val="28"/>
          <w:u w:val="single"/>
        </w:rPr>
        <w:t>公尺</w:t>
      </w:r>
      <w:r w:rsidRPr="007D481B">
        <w:rPr>
          <w:rFonts w:ascii="Times New Roman" w:eastAsia="標楷體" w:hAnsi="Times New Roman" w:cs="Times New Roman" w:hint="eastAsia"/>
          <w:sz w:val="28"/>
          <w:szCs w:val="28"/>
        </w:rPr>
        <w:t>，並符合現行建築法相關規定。</w:t>
      </w:r>
    </w:p>
    <w:bookmarkEnd w:id="18"/>
    <w:p w14:paraId="74807D46" w14:textId="77777777" w:rsidR="00E12BBE" w:rsidRPr="007D481B" w:rsidRDefault="00E12BBE" w:rsidP="00E12BBE">
      <w:pPr>
        <w:pStyle w:val="a7"/>
        <w:widowControl w:val="0"/>
        <w:snapToGrid w:val="0"/>
        <w:spacing w:line="500" w:lineRule="exact"/>
        <w:ind w:leftChars="0" w:left="1285"/>
        <w:contextualSpacing w:val="0"/>
        <w:jc w:val="both"/>
        <w:rPr>
          <w:rFonts w:ascii="Times New Roman" w:eastAsia="標楷體" w:hAnsi="Times New Roman" w:cs="Times New Roman"/>
          <w:b/>
          <w:bCs/>
          <w:sz w:val="28"/>
          <w:szCs w:val="28"/>
        </w:rPr>
      </w:pPr>
      <w:r w:rsidRPr="007D481B">
        <w:rPr>
          <w:rFonts w:ascii="標楷體" w:eastAsia="標楷體" w:hAnsi="標楷體" w:cs="Times New Roman" w:hint="eastAsia"/>
          <w:b/>
          <w:bCs/>
          <w:sz w:val="28"/>
          <w:szCs w:val="28"/>
        </w:rPr>
        <w:t>□ 類型二：</w:t>
      </w:r>
      <w:r w:rsidRPr="007D481B">
        <w:rPr>
          <w:rFonts w:ascii="Times New Roman" w:eastAsia="標楷體" w:hAnsi="Times New Roman" w:cs="Times New Roman" w:hint="eastAsia"/>
          <w:b/>
          <w:bCs/>
          <w:sz w:val="28"/>
          <w:szCs w:val="28"/>
        </w:rPr>
        <w:t>空地新建太陽能光電風雨球場</w:t>
      </w:r>
    </w:p>
    <w:p w14:paraId="0052D973" w14:textId="77777777" w:rsidR="00E12BBE" w:rsidRPr="007D481B" w:rsidRDefault="00E12BBE" w:rsidP="00E12BBE">
      <w:pPr>
        <w:pStyle w:val="a7"/>
        <w:widowControl w:val="0"/>
        <w:snapToGrid w:val="0"/>
        <w:spacing w:line="500" w:lineRule="exact"/>
        <w:ind w:leftChars="0" w:left="1285"/>
        <w:contextualSpacing w:val="0"/>
        <w:jc w:val="both"/>
        <w:rPr>
          <w:rFonts w:ascii="Times New Roman" w:eastAsia="標楷體" w:hAnsi="Times New Roman" w:cs="Times New Roman"/>
          <w:sz w:val="28"/>
          <w:szCs w:val="28"/>
        </w:rPr>
      </w:pPr>
      <w:bookmarkStart w:id="19" w:name="_Hlk20157135"/>
      <w:r w:rsidRPr="007D481B">
        <w:rPr>
          <w:rFonts w:ascii="Times New Roman" w:eastAsia="標楷體" w:hAnsi="Times New Roman" w:cs="Times New Roman" w:hint="eastAsia"/>
          <w:sz w:val="28"/>
          <w:szCs w:val="28"/>
        </w:rPr>
        <w:t>廠商投資新建風雨球場主結構、運動地坪面層興建、畫線、保護墊等，並以</w:t>
      </w:r>
      <w:r w:rsidRPr="007D481B">
        <w:rPr>
          <w:rFonts w:ascii="Times New Roman" w:eastAsia="標楷體" w:hAnsi="Times New Roman" w:cs="Times New Roman" w:hint="eastAsia"/>
          <w:sz w:val="28"/>
          <w:szCs w:val="28"/>
          <w:u w:val="single"/>
        </w:rPr>
        <w:t>太陽能光電板作為設施屋頂</w:t>
      </w:r>
      <w:r w:rsidRPr="007D481B">
        <w:rPr>
          <w:rFonts w:ascii="Times New Roman" w:eastAsia="標楷體" w:hAnsi="Times New Roman" w:cs="Times New Roman" w:hint="eastAsia"/>
          <w:sz w:val="28"/>
          <w:szCs w:val="28"/>
        </w:rPr>
        <w:t>，結構柱高起算點為屋頂下緣起算，柱高最低不得低於</w:t>
      </w:r>
      <w:r w:rsidRPr="007D481B">
        <w:rPr>
          <w:rFonts w:ascii="Times New Roman" w:eastAsia="標楷體" w:hAnsi="Times New Roman" w:cs="Times New Roman"/>
          <w:sz w:val="28"/>
          <w:szCs w:val="28"/>
          <w:u w:val="single"/>
        </w:rPr>
        <w:t>7</w:t>
      </w:r>
      <w:r w:rsidRPr="007D481B">
        <w:rPr>
          <w:rFonts w:ascii="Times New Roman" w:eastAsia="標楷體" w:hAnsi="Times New Roman" w:cs="Times New Roman" w:hint="eastAsia"/>
          <w:sz w:val="28"/>
          <w:szCs w:val="28"/>
          <w:u w:val="single"/>
        </w:rPr>
        <w:t>公尺</w:t>
      </w:r>
      <w:r w:rsidRPr="007D481B">
        <w:rPr>
          <w:rFonts w:ascii="Times New Roman" w:eastAsia="標楷體" w:hAnsi="Times New Roman" w:cs="Times New Roman" w:hint="eastAsia"/>
          <w:sz w:val="28"/>
          <w:szCs w:val="28"/>
        </w:rPr>
        <w:t>，並符合現行建築法相關規定。</w:t>
      </w:r>
    </w:p>
    <w:p w14:paraId="056CBD5D" w14:textId="1C90D9E2" w:rsidR="00E12BBE" w:rsidRPr="007D481B" w:rsidRDefault="00617B2E" w:rsidP="00E12BBE">
      <w:pPr>
        <w:pStyle w:val="a7"/>
        <w:widowControl w:val="0"/>
        <w:snapToGrid w:val="0"/>
        <w:spacing w:line="500" w:lineRule="exact"/>
        <w:ind w:leftChars="0" w:left="1285"/>
        <w:contextualSpacing w:val="0"/>
        <w:jc w:val="both"/>
        <w:rPr>
          <w:rFonts w:ascii="標楷體" w:eastAsia="標楷體" w:hAnsi="標楷體" w:cs="Times New Roman"/>
          <w:b/>
          <w:bCs/>
          <w:sz w:val="28"/>
          <w:szCs w:val="28"/>
        </w:rPr>
      </w:pPr>
      <w:bookmarkStart w:id="20" w:name="_Hlk19091931"/>
      <w:bookmarkEnd w:id="19"/>
      <w:r w:rsidRPr="007D481B">
        <w:rPr>
          <w:rFonts w:ascii="標楷體" w:eastAsia="標楷體" w:hAnsi="標楷體" w:cs="Times New Roman" w:hint="eastAsia"/>
          <w:b/>
          <w:bCs/>
          <w:sz w:val="28"/>
          <w:szCs w:val="28"/>
        </w:rPr>
        <w:t>□</w:t>
      </w:r>
      <w:r>
        <w:rPr>
          <w:rFonts w:ascii="標楷體" w:eastAsia="標楷體" w:hAnsi="標楷體" w:cs="Times New Roman" w:hint="eastAsia"/>
          <w:b/>
          <w:bCs/>
          <w:sz w:val="28"/>
          <w:szCs w:val="28"/>
        </w:rPr>
        <w:t xml:space="preserve"> </w:t>
      </w:r>
      <w:r w:rsidR="00E12BBE" w:rsidRPr="007D481B">
        <w:rPr>
          <w:rFonts w:ascii="標楷體" w:eastAsia="標楷體" w:hAnsi="標楷體" w:cs="Times New Roman" w:hint="eastAsia"/>
          <w:b/>
          <w:bCs/>
          <w:sz w:val="28"/>
          <w:szCs w:val="28"/>
        </w:rPr>
        <w:t>類型三：原有風雨球場增設太陽能光電系統</w:t>
      </w:r>
    </w:p>
    <w:p w14:paraId="37A94F2F" w14:textId="1392C60F" w:rsidR="00E12BBE" w:rsidRPr="007D481B" w:rsidRDefault="00E12BBE" w:rsidP="00E12BBE">
      <w:pPr>
        <w:pStyle w:val="a7"/>
        <w:widowControl w:val="0"/>
        <w:snapToGrid w:val="0"/>
        <w:spacing w:line="500" w:lineRule="exact"/>
        <w:ind w:leftChars="0" w:left="1285"/>
        <w:contextualSpacing w:val="0"/>
        <w:jc w:val="both"/>
        <w:rPr>
          <w:rFonts w:ascii="Times New Roman" w:eastAsia="標楷體" w:hAnsi="Times New Roman" w:cs="Times New Roman"/>
          <w:sz w:val="28"/>
          <w:szCs w:val="28"/>
        </w:rPr>
      </w:pPr>
      <w:bookmarkStart w:id="21" w:name="_Hlk20157200"/>
      <w:r w:rsidRPr="007D481B">
        <w:rPr>
          <w:rFonts w:ascii="標楷體" w:eastAsia="標楷體" w:hAnsi="標楷體" w:cs="Times New Roman" w:hint="eastAsia"/>
          <w:sz w:val="28"/>
          <w:szCs w:val="28"/>
        </w:rPr>
        <w:t>廠商投資整建學校原有風雨球場（包含運動地坪修繕更新、球場結構補強等），並於上方增設太陽能光電系統，</w:t>
      </w:r>
      <w:r w:rsidRPr="007D481B">
        <w:rPr>
          <w:rFonts w:ascii="Times New Roman" w:eastAsia="標楷體" w:hAnsi="Times New Roman" w:cs="Times New Roman" w:hint="eastAsia"/>
          <w:sz w:val="28"/>
          <w:szCs w:val="28"/>
        </w:rPr>
        <w:t>需考量風雨球場耐震度、結構強度、載重計算等、避免破壞原有之屋頂，並符合現行建築法相關規定（此類型學校須提供原有風雨球場圖說及建照、使照）。</w:t>
      </w:r>
    </w:p>
    <w:bookmarkEnd w:id="20"/>
    <w:bookmarkEnd w:id="21"/>
    <w:p w14:paraId="754FA156" w14:textId="06C453AF" w:rsidR="00E12BBE" w:rsidRDefault="00E12BBE"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sidRPr="004374F5">
        <w:rPr>
          <w:rFonts w:ascii="Times New Roman" w:eastAsia="標楷體" w:hAnsi="Times New Roman" w:cs="Times New Roman" w:hint="eastAsia"/>
          <w:sz w:val="28"/>
          <w:szCs w:val="28"/>
        </w:rPr>
        <w:t>興建太陽能光電</w:t>
      </w:r>
      <w:r>
        <w:rPr>
          <w:rFonts w:ascii="Times New Roman" w:eastAsia="標楷體" w:hAnsi="Times New Roman" w:cs="Times New Roman" w:hint="eastAsia"/>
          <w:sz w:val="28"/>
          <w:szCs w:val="28"/>
        </w:rPr>
        <w:t>風雨</w:t>
      </w:r>
      <w:r w:rsidRPr="004374F5">
        <w:rPr>
          <w:rFonts w:ascii="Times New Roman" w:eastAsia="標楷體" w:hAnsi="Times New Roman" w:cs="Times New Roman" w:hint="eastAsia"/>
          <w:sz w:val="28"/>
          <w:szCs w:val="28"/>
        </w:rPr>
        <w:t>球場之施作規範及太陽光電發電系統規格及要求等，請依作業規範辦理</w:t>
      </w:r>
      <w:r>
        <w:rPr>
          <w:rFonts w:ascii="Times New Roman" w:eastAsia="標楷體" w:hAnsi="Times New Roman" w:cs="Times New Roman" w:hint="eastAsia"/>
          <w:sz w:val="28"/>
          <w:szCs w:val="28"/>
        </w:rPr>
        <w:t>，</w:t>
      </w:r>
      <w:r w:rsidRPr="004374F5">
        <w:rPr>
          <w:rFonts w:ascii="Times New Roman" w:eastAsia="標楷體" w:hAnsi="Times New Roman" w:cs="Times New Roman" w:hint="eastAsia"/>
          <w:sz w:val="28"/>
          <w:szCs w:val="28"/>
        </w:rPr>
        <w:t>並依建築法規</w:t>
      </w:r>
      <w:r>
        <w:rPr>
          <w:rFonts w:ascii="Times New Roman" w:eastAsia="標楷體" w:hAnsi="Times New Roman" w:cs="Times New Roman" w:hint="eastAsia"/>
          <w:sz w:val="28"/>
          <w:szCs w:val="28"/>
        </w:rPr>
        <w:t>、各縣市建築自治條例規範，</w:t>
      </w:r>
      <w:r w:rsidRPr="004374F5">
        <w:rPr>
          <w:rFonts w:ascii="Times New Roman" w:eastAsia="標楷體" w:hAnsi="Times New Roman" w:cs="Times New Roman" w:hint="eastAsia"/>
          <w:sz w:val="28"/>
          <w:szCs w:val="28"/>
        </w:rPr>
        <w:t>請領相關執照</w:t>
      </w:r>
      <w:r>
        <w:rPr>
          <w:rFonts w:ascii="Times New Roman" w:eastAsia="標楷體" w:hAnsi="Times New Roman" w:cs="Times New Roman" w:hint="eastAsia"/>
          <w:sz w:val="28"/>
          <w:szCs w:val="28"/>
        </w:rPr>
        <w:t>及檢附相關報告或資料。</w:t>
      </w:r>
    </w:p>
    <w:p w14:paraId="0AED6372" w14:textId="380B6832" w:rsidR="00E12BBE" w:rsidRDefault="00E12BBE"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（三）太陽能光電風雨</w:t>
      </w:r>
      <w:r w:rsidRPr="00A243C7">
        <w:rPr>
          <w:rFonts w:ascii="Times New Roman" w:eastAsia="標楷體" w:hAnsi="Times New Roman" w:cs="Times New Roman"/>
          <w:sz w:val="28"/>
          <w:szCs w:val="28"/>
        </w:rPr>
        <w:t>球場</w:t>
      </w:r>
      <w:r w:rsidRPr="00A243C7">
        <w:rPr>
          <w:rFonts w:ascii="Times New Roman" w:eastAsia="標楷體" w:hAnsi="Times New Roman" w:cs="Times New Roman"/>
          <w:sz w:val="28"/>
          <w:szCs w:val="28"/>
        </w:rPr>
        <w:t>-</w:t>
      </w:r>
      <w:r>
        <w:rPr>
          <w:rFonts w:ascii="Times New Roman" w:eastAsia="標楷體" w:hAnsi="Times New Roman" w:cs="Times New Roman" w:hint="eastAsia"/>
          <w:sz w:val="28"/>
          <w:szCs w:val="28"/>
        </w:rPr>
        <w:t>設計原則</w:t>
      </w:r>
    </w:p>
    <w:p w14:paraId="1DA0625F" w14:textId="627BEA4D" w:rsidR="00AF0264" w:rsidRDefault="00E101A2"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g">
            <w:drawing>
              <wp:anchor distT="0" distB="0" distL="114300" distR="114300" simplePos="0" relativeHeight="251661312" behindDoc="0" locked="0" layoutInCell="1" allowOverlap="1" wp14:anchorId="7CD21DE4" wp14:editId="09822CBD">
                <wp:simplePos x="0" y="0"/>
                <wp:positionH relativeFrom="column">
                  <wp:posOffset>-29117</wp:posOffset>
                </wp:positionH>
                <wp:positionV relativeFrom="paragraph">
                  <wp:posOffset>223753</wp:posOffset>
                </wp:positionV>
                <wp:extent cx="6065520" cy="3391535"/>
                <wp:effectExtent l="0" t="0" r="0" b="0"/>
                <wp:wrapNone/>
                <wp:docPr id="6" name="群組 6"/>
                <wp:cNvGraphicFramePr/>
                <a:graphic xmlns:a="http://schemas.openxmlformats.org/drawingml/2006/main">
                  <a:graphicData uri="http://schemas.microsoft.com/office/word/2010/wordprocessingGroup">
                    <wpg:wgp>
                      <wpg:cNvGrpSpPr/>
                      <wpg:grpSpPr>
                        <a:xfrm>
                          <a:off x="0" y="0"/>
                          <a:ext cx="6065520" cy="3391535"/>
                          <a:chOff x="0" y="0"/>
                          <a:chExt cx="6065520" cy="3391535"/>
                        </a:xfrm>
                      </wpg:grpSpPr>
                      <wpg:grpSp>
                        <wpg:cNvPr id="4" name="群組 4"/>
                        <wpg:cNvGrpSpPr/>
                        <wpg:grpSpPr>
                          <a:xfrm>
                            <a:off x="0" y="0"/>
                            <a:ext cx="6065520" cy="3391535"/>
                            <a:chOff x="0" y="0"/>
                            <a:chExt cx="6065520" cy="3391535"/>
                          </a:xfrm>
                        </wpg:grpSpPr>
                        <pic:pic xmlns:pic="http://schemas.openxmlformats.org/drawingml/2006/picture">
                          <pic:nvPicPr>
                            <pic:cNvPr id="456" name="圖片 456"/>
                            <pic:cNvPicPr>
                              <a:picLocks noChangeAspect="1"/>
                            </pic:cNvPicPr>
                          </pic:nvPicPr>
                          <pic:blipFill rotWithShape="1">
                            <a:blip r:embed="rId8">
                              <a:extLst>
                                <a:ext uri="{28A0092B-C50C-407E-A947-70E740481C1C}">
                                  <a14:useLocalDpi xmlns:a14="http://schemas.microsoft.com/office/drawing/2010/main" val="0"/>
                                </a:ext>
                              </a:extLst>
                            </a:blip>
                            <a:srcRect l="4211"/>
                            <a:stretch/>
                          </pic:blipFill>
                          <pic:spPr bwMode="auto">
                            <a:xfrm>
                              <a:off x="0" y="0"/>
                              <a:ext cx="6065520" cy="3391535"/>
                            </a:xfrm>
                            <a:prstGeom prst="rect">
                              <a:avLst/>
                            </a:prstGeom>
                            <a:ln>
                              <a:noFill/>
                            </a:ln>
                            <a:extLst>
                              <a:ext uri="{53640926-AAD7-44D8-BBD7-CCE9431645EC}">
                                <a14:shadowObscured xmlns:a14="http://schemas.microsoft.com/office/drawing/2010/main"/>
                              </a:ext>
                            </a:extLst>
                          </pic:spPr>
                        </pic:pic>
                        <wps:wsp>
                          <wps:cNvPr id="217" name="文字方塊 2"/>
                          <wps:cNvSpPr txBox="1">
                            <a:spLocks noChangeArrowheads="1"/>
                          </wps:cNvSpPr>
                          <wps:spPr bwMode="auto">
                            <a:xfrm rot="1281274">
                              <a:off x="3228278" y="696951"/>
                              <a:ext cx="652779" cy="363854"/>
                            </a:xfrm>
                            <a:prstGeom prst="rect">
                              <a:avLst/>
                            </a:prstGeom>
                            <a:solidFill>
                              <a:srgbClr val="FFFFFF"/>
                            </a:solidFill>
                            <a:ln w="9525">
                              <a:noFill/>
                              <a:miter lim="800000"/>
                              <a:headEnd/>
                              <a:tailEnd/>
                            </a:ln>
                          </wps:spPr>
                          <wps:txbx>
                            <w:txbxContent>
                              <w:p w14:paraId="632CB39D" w14:textId="77777777" w:rsidR="00AF0264" w:rsidRPr="007148DB" w:rsidRDefault="00AF0264" w:rsidP="00AF0264">
                                <w:pPr>
                                  <w:rPr>
                                    <w:rFonts w:hint="eastAsia"/>
                                    <w:b/>
                                  </w:rPr>
                                </w:pPr>
                                <w:r w:rsidRPr="007148DB">
                                  <w:rPr>
                                    <w:rFonts w:hint="eastAsia"/>
                                    <w:b/>
                                    <w:color w:val="000000" w:themeColor="text1"/>
                                  </w:rPr>
                                  <w:t>烤漆板</w:t>
                                </w:r>
                              </w:p>
                            </w:txbxContent>
                          </wps:txbx>
                          <wps:bodyPr rot="0" vert="horz" wrap="square" lIns="91440" tIns="45720" rIns="91440" bIns="45720" anchor="t" anchorCtr="0">
                            <a:spAutoFit/>
                          </wps:bodyPr>
                        </wps:wsp>
                        <wps:wsp>
                          <wps:cNvPr id="1" name="文字方塊 2"/>
                          <wps:cNvSpPr txBox="1">
                            <a:spLocks noChangeArrowheads="1"/>
                          </wps:cNvSpPr>
                          <wps:spPr bwMode="auto">
                            <a:xfrm rot="1281274">
                              <a:off x="3958683" y="289932"/>
                              <a:ext cx="862085" cy="355778"/>
                            </a:xfrm>
                            <a:prstGeom prst="rect">
                              <a:avLst/>
                            </a:prstGeom>
                            <a:solidFill>
                              <a:srgbClr val="FFFFFF"/>
                            </a:solidFill>
                            <a:ln w="9525">
                              <a:noFill/>
                              <a:miter lim="800000"/>
                              <a:headEnd/>
                              <a:tailEnd/>
                            </a:ln>
                          </wps:spPr>
                          <wps:txbx>
                            <w:txbxContent>
                              <w:p w14:paraId="44F37EA7" w14:textId="77777777" w:rsidR="00AF0264" w:rsidRPr="007148DB" w:rsidRDefault="00AF0264" w:rsidP="00AF0264">
                                <w:pPr>
                                  <w:rPr>
                                    <w:rFonts w:hint="eastAsia"/>
                                    <w:b/>
                                  </w:rPr>
                                </w:pPr>
                                <w:r>
                                  <w:rPr>
                                    <w:rFonts w:hint="eastAsia"/>
                                    <w:b/>
                                    <w:color w:val="000000" w:themeColor="text1"/>
                                  </w:rPr>
                                  <w:t>太陽能板</w:t>
                                </w:r>
                              </w:p>
                            </w:txbxContent>
                          </wps:txbx>
                          <wps:bodyPr rot="0" vert="horz" wrap="square" lIns="91440" tIns="45720" rIns="91440" bIns="45720" anchor="t" anchorCtr="0">
                            <a:noAutofit/>
                          </wps:bodyPr>
                        </wps:wsp>
                        <wps:wsp>
                          <wps:cNvPr id="2" name="直線單箭頭接點 2"/>
                          <wps:cNvCnPr/>
                          <wps:spPr>
                            <a:xfrm flipV="1">
                              <a:off x="3847170" y="802888"/>
                              <a:ext cx="105937" cy="2341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直線單箭頭接點 3"/>
                          <wps:cNvCnPr/>
                          <wps:spPr>
                            <a:xfrm flipH="1">
                              <a:off x="3847170" y="284356"/>
                              <a:ext cx="66908" cy="19514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s:wsp>
                        <wps:cNvPr id="5" name="矩形 5"/>
                        <wps:cNvSpPr/>
                        <wps:spPr>
                          <a:xfrm>
                            <a:off x="1962614" y="1037063"/>
                            <a:ext cx="652347" cy="18399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CD21DE4" id="群組 6" o:spid="_x0000_s1026" style="position:absolute;left:0;text-align:left;margin-left:-2.3pt;margin-top:17.6pt;width:477.6pt;height:267.05pt;z-index:251661312" coordsize="60655,339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">
                <v:group id="群組 4" o:spid="_x0000_s1027" style="position:absolute;width:60655;height:33915" coordsize="60655,33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456" o:spid="_x0000_s1028" type="#_x0000_t75" style="position:absolute;width:60655;height:339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">
                    <v:imagedata r:id="rId9" o:title="" cropleft="2760f"/>
                    <v:path arrowok="t"/>
                  </v:shape>
                  <v:shapetype id="_x0000_t202" coordsize="21600,21600" o:spt="202" path="m,l,21600r21600,l21600,xe">
                    <v:stroke joinstyle="miter"/>
                    <v:path gradientshapeok="t" o:connecttype="rect"/>
                  </v:shapetype>
                  <v:shape id="文字方塊 2" o:spid="_x0000_s1029" type="#_x0000_t202" style="position:absolute;left:32282;top:6969;width:6528;height:3639;rotation:13994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" stroked="f">
                    <v:textbox style="mso-fit-shape-to-text:t">
                      <w:txbxContent>
                        <w:p w14:paraId="632CB39D" w14:textId="77777777" w:rsidR="00AF0264" w:rsidRPr="007148DB" w:rsidRDefault="00AF0264" w:rsidP="00AF0264">
                          <w:pPr>
                            <w:rPr>
                              <w:rFonts w:hint="eastAsia"/>
                              <w:b/>
                            </w:rPr>
                          </w:pPr>
                          <w:r w:rsidRPr="007148DB">
                            <w:rPr>
                              <w:rFonts w:hint="eastAsia"/>
                              <w:b/>
                              <w:color w:val="000000" w:themeColor="text1"/>
                            </w:rPr>
                            <w:t>烤漆板</w:t>
                          </w:r>
                        </w:p>
                      </w:txbxContent>
                    </v:textbox>
                  </v:shape>
                  <v:shape id="文字方塊 2" o:spid="_x0000_s1030" type="#_x0000_t202" style="position:absolute;left:39586;top:2899;width:8621;height:3558;rotation:13994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" stroked="f">
                    <v:textbox>
                      <w:txbxContent>
                        <w:p w14:paraId="44F37EA7" w14:textId="77777777" w:rsidR="00AF0264" w:rsidRPr="007148DB" w:rsidRDefault="00AF0264" w:rsidP="00AF0264">
                          <w:pPr>
                            <w:rPr>
                              <w:rFonts w:hint="eastAsia"/>
                              <w:b/>
                            </w:rPr>
                          </w:pPr>
                          <w:r>
                            <w:rPr>
                              <w:rFonts w:hint="eastAsia"/>
                              <w:b/>
                              <w:color w:val="000000" w:themeColor="text1"/>
                            </w:rPr>
                            <w:t>太陽能板</w:t>
                          </w:r>
                        </w:p>
                      </w:txbxContent>
                    </v:textbox>
                  </v:shape>
                  <v:shapetype id="_x0000_t32" coordsize="21600,21600" o:spt="32" o:oned="t" path="m,l21600,21600e" filled="f">
                    <v:path arrowok="t" fillok="f" o:connecttype="none"/>
                    <o:lock v:ext="edit" shapetype="t"/>
                  </v:shapetype>
                  <v:shape id="直線單箭頭接點 2" o:spid="_x0000_s1031" type="#_x0000_t32" style="position:absolute;left:38471;top:8028;width:1060;height:23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" strokecolor="black [3213]" strokeweight="3pt">
                    <v:stroke endarrow="block" joinstyle="miter"/>
                  </v:shape>
                  <v:shape id="直線單箭頭接點 3" o:spid="_x0000_s1032" type="#_x0000_t32" style="position:absolute;left:38471;top:2843;width:669;height:19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" strokecolor="black [3200]" strokeweight="2.25pt">
                    <v:stroke endarrow="block" joinstyle="miter"/>
                  </v:shape>
                </v:group>
                <v:rect id="矩形 5" o:spid="_x0000_s1033" style="position:absolute;left:19626;top:10370;width:6523;height:1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s7FxAAAANoAAAAPAAAAZHJzL2Rvd25yZXYueG1sRI9Ba8JA&#10;FITvgv9heUJvdaPQ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Jk2zsXEAAAA2gAAAA8A&#10;AAAAAAAAAAAAAAAABwIAAGRycy9kb3ducmV2LnhtbFBLBQYAAAAAAwADALcAAAD4AgAAAAA=&#10;" fillcolor="white [3212]" strokecolor="white [3212]" strokeweight="1pt"/>
              </v:group>
            </w:pict>
          </mc:Fallback>
        </mc:AlternateContent>
      </w:r>
    </w:p>
    <w:p w14:paraId="199A58A9" w14:textId="41767BA9"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2DE8D0F9" w14:textId="791CD748"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201D6A74" w14:textId="1ADA852A"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70E01EE2" w14:textId="2511558C"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hint="eastAsia"/>
          <w:sz w:val="28"/>
          <w:szCs w:val="28"/>
        </w:rPr>
      </w:pPr>
    </w:p>
    <w:p w14:paraId="3D5FC13E" w14:textId="34C846C9"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13D7B52B" w14:textId="32029378"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0DE05C7B" w14:textId="1A35E61E"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7889C5F6" w14:textId="47AA8928"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10ACD2D7" w14:textId="2A5D4828" w:rsidR="00AF0264" w:rsidRDefault="00AF0264"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57A5E1CC" w14:textId="724C0FD5" w:rsidR="00E101A2" w:rsidRDefault="00E101A2"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sz w:val="28"/>
          <w:szCs w:val="28"/>
        </w:rPr>
      </w:pPr>
    </w:p>
    <w:p w14:paraId="6B085284" w14:textId="77777777" w:rsidR="00E101A2" w:rsidRDefault="00E101A2" w:rsidP="00E12BBE">
      <w:pPr>
        <w:widowControl w:val="0"/>
        <w:snapToGrid w:val="0"/>
        <w:spacing w:line="500" w:lineRule="exact"/>
        <w:ind w:leftChars="200" w:left="1280" w:hangingChars="300" w:hanging="840"/>
        <w:contextualSpacing w:val="0"/>
        <w:jc w:val="both"/>
        <w:rPr>
          <w:rFonts w:ascii="Times New Roman" w:eastAsia="標楷體" w:hAnsi="Times New Roman" w:cs="Times New Roman" w:hint="eastAsia"/>
          <w:sz w:val="28"/>
          <w:szCs w:val="28"/>
        </w:rPr>
      </w:pPr>
    </w:p>
    <w:p w14:paraId="500CC1FD" w14:textId="6FA7558E" w:rsidR="00E12BBE" w:rsidRDefault="00E12BBE" w:rsidP="00E12BBE">
      <w:pPr>
        <w:overflowPunct w:val="0"/>
        <w:spacing w:line="400" w:lineRule="exact"/>
        <w:contextualSpacing w:val="0"/>
        <w:jc w:val="center"/>
        <w:rPr>
          <w:rFonts w:ascii="Times New Roman" w:eastAsia="標楷體" w:hAnsi="Times New Roman" w:cs="Times New Roman"/>
          <w:sz w:val="28"/>
          <w:szCs w:val="28"/>
        </w:rPr>
      </w:pPr>
      <w:r w:rsidRPr="00A243C7">
        <w:rPr>
          <w:rFonts w:ascii="Times New Roman" w:eastAsia="標楷體" w:hAnsi="Times New Roman" w:cs="Times New Roman"/>
          <w:sz w:val="28"/>
          <w:szCs w:val="28"/>
        </w:rPr>
        <w:t>圖</w:t>
      </w:r>
      <w:r>
        <w:rPr>
          <w:rFonts w:ascii="Times New Roman" w:eastAsia="標楷體" w:hAnsi="Times New Roman" w:cs="Times New Roman" w:hint="eastAsia"/>
          <w:sz w:val="28"/>
          <w:szCs w:val="28"/>
        </w:rPr>
        <w:t>7-1</w:t>
      </w:r>
      <w:r w:rsidRPr="00A243C7">
        <w:rPr>
          <w:rFonts w:ascii="Times New Roman" w:eastAsia="標楷體" w:hAnsi="Times New Roman" w:cs="Times New Roman"/>
          <w:sz w:val="28"/>
          <w:szCs w:val="28"/>
        </w:rPr>
        <w:t>、</w:t>
      </w:r>
      <w:r>
        <w:rPr>
          <w:rFonts w:ascii="Times New Roman" w:eastAsia="標楷體" w:hAnsi="Times New Roman" w:cs="Times New Roman" w:hint="eastAsia"/>
          <w:sz w:val="28"/>
          <w:szCs w:val="28"/>
        </w:rPr>
        <w:t>簡易參考圖</w:t>
      </w:r>
    </w:p>
    <w:p w14:paraId="147ADBE2" w14:textId="3C6E58B9" w:rsidR="00E12BBE" w:rsidRPr="00A243C7" w:rsidRDefault="00E12BBE" w:rsidP="00E12BBE">
      <w:pPr>
        <w:overflowPunct w:val="0"/>
        <w:spacing w:afterLines="50" w:after="180" w:line="400" w:lineRule="exact"/>
        <w:contextualSpacing w:val="0"/>
        <w:jc w:val="center"/>
        <w:rPr>
          <w:rFonts w:ascii="Times New Roman" w:eastAsia="標楷體" w:hAnsi="Times New Roman" w:cs="Times New Roman"/>
          <w:sz w:val="28"/>
          <w:szCs w:val="28"/>
        </w:rPr>
      </w:pPr>
      <w:bookmarkStart w:id="22" w:name="_Hlk20157216"/>
      <w:r w:rsidRPr="0053231A">
        <w:rPr>
          <w:rFonts w:ascii="Times New Roman" w:eastAsia="標楷體" w:hAnsi="Times New Roman" w:hint="eastAsia"/>
          <w:color w:val="000000"/>
          <w:sz w:val="28"/>
          <w:szCs w:val="28"/>
        </w:rPr>
        <w:t>（</w:t>
      </w:r>
      <w:r>
        <w:rPr>
          <w:rFonts w:ascii="Times New Roman" w:eastAsia="標楷體" w:hAnsi="Times New Roman" w:hint="eastAsia"/>
          <w:color w:val="000000"/>
          <w:sz w:val="28"/>
          <w:szCs w:val="28"/>
        </w:rPr>
        <w:t>圖示</w:t>
      </w:r>
      <w:r w:rsidRPr="0053231A">
        <w:rPr>
          <w:rFonts w:ascii="Times New Roman" w:eastAsia="標楷體" w:hAnsi="Times New Roman" w:hint="eastAsia"/>
          <w:color w:val="000000"/>
          <w:sz w:val="28"/>
          <w:szCs w:val="28"/>
        </w:rPr>
        <w:t>僅供參考，請依機關</w:t>
      </w:r>
      <w:r w:rsidRPr="0053231A">
        <w:rPr>
          <w:rFonts w:ascii="Times New Roman" w:eastAsia="標楷體" w:hAnsi="Times New Roman"/>
          <w:color w:val="000000"/>
          <w:sz w:val="28"/>
          <w:szCs w:val="28"/>
        </w:rPr>
        <w:t>/</w:t>
      </w:r>
      <w:r w:rsidRPr="0053231A">
        <w:rPr>
          <w:rFonts w:ascii="Times New Roman" w:eastAsia="標楷體" w:hAnsi="Times New Roman" w:hint="eastAsia"/>
          <w:color w:val="000000"/>
          <w:sz w:val="28"/>
          <w:szCs w:val="28"/>
        </w:rPr>
        <w:t>學校個案進行調整）</w:t>
      </w:r>
    </w:p>
    <w:bookmarkEnd w:id="22"/>
    <w:p w14:paraId="48521FD4" w14:textId="6FCE179E" w:rsidR="00E12BBE" w:rsidRPr="00BD7BAD" w:rsidRDefault="00E12BBE" w:rsidP="00582FF6">
      <w:pPr>
        <w:pStyle w:val="af7"/>
        <w:numPr>
          <w:ilvl w:val="0"/>
          <w:numId w:val="84"/>
        </w:numPr>
        <w:overflowPunct w:val="0"/>
        <w:spacing w:afterLines="50" w:after="180" w:line="400" w:lineRule="exact"/>
        <w:ind w:hanging="482"/>
        <w:jc w:val="both"/>
        <w:rPr>
          <w:rFonts w:ascii="Times New Roman" w:eastAsia="標楷體" w:hAnsi="Times New Roman" w:cs="Times New Roman"/>
          <w:sz w:val="28"/>
          <w:szCs w:val="28"/>
          <w:lang w:eastAsia="zh-TW"/>
        </w:rPr>
      </w:pPr>
      <w:r w:rsidRPr="00BD7BAD">
        <w:rPr>
          <w:rFonts w:ascii="Times New Roman" w:eastAsia="標楷體" w:hAnsi="Times New Roman" w:cs="Times New Roman"/>
          <w:kern w:val="2"/>
          <w:sz w:val="28"/>
          <w:szCs w:val="28"/>
          <w:lang w:eastAsia="zh-TW"/>
        </w:rPr>
        <w:t>設置</w:t>
      </w:r>
      <w:r w:rsidRPr="00BD7BAD">
        <w:rPr>
          <w:rFonts w:ascii="Times New Roman" w:eastAsia="標楷體" w:hAnsi="Times New Roman" w:cs="Times New Roman" w:hint="eastAsia"/>
          <w:kern w:val="2"/>
          <w:sz w:val="28"/>
          <w:szCs w:val="28"/>
          <w:lang w:eastAsia="zh-TW"/>
        </w:rPr>
        <w:t>太陽能光電風雨球場，</w:t>
      </w:r>
      <w:bookmarkStart w:id="23" w:name="_Hlk20157247"/>
      <w:r w:rsidRPr="00BD7BAD">
        <w:rPr>
          <w:rFonts w:ascii="Times New Roman" w:eastAsia="標楷體" w:hAnsi="Times New Roman" w:cs="Times New Roman" w:hint="eastAsia"/>
          <w:kern w:val="2"/>
          <w:sz w:val="28"/>
          <w:szCs w:val="28"/>
          <w:lang w:eastAsia="zh-TW"/>
        </w:rPr>
        <w:t>結構</w:t>
      </w:r>
      <w:r w:rsidRPr="00BD7BAD">
        <w:rPr>
          <w:rFonts w:ascii="Times New Roman" w:eastAsia="標楷體" w:hAnsi="Times New Roman" w:cs="Times New Roman"/>
          <w:kern w:val="2"/>
          <w:sz w:val="28"/>
          <w:szCs w:val="28"/>
          <w:lang w:eastAsia="zh-TW"/>
        </w:rPr>
        <w:t>柱高起算點為屋頂下緣起算</w:t>
      </w:r>
      <w:r>
        <w:rPr>
          <w:rFonts w:ascii="Times New Roman" w:eastAsia="標楷體" w:hAnsi="Times New Roman" w:cs="Times New Roman" w:hint="eastAsia"/>
          <w:kern w:val="2"/>
          <w:sz w:val="28"/>
          <w:szCs w:val="28"/>
          <w:lang w:eastAsia="zh-TW"/>
        </w:rPr>
        <w:t>，不得低於</w:t>
      </w:r>
      <w:r w:rsidRPr="00BD7BAD">
        <w:rPr>
          <w:rFonts w:ascii="Times New Roman" w:eastAsia="標楷體" w:hAnsi="Times New Roman" w:cs="Times New Roman"/>
          <w:kern w:val="2"/>
          <w:sz w:val="28"/>
          <w:szCs w:val="28"/>
          <w:lang w:eastAsia="zh-TW"/>
        </w:rPr>
        <w:t>7</w:t>
      </w:r>
      <w:r w:rsidRPr="00BD7BAD">
        <w:rPr>
          <w:rFonts w:ascii="Times New Roman" w:eastAsia="標楷體" w:hAnsi="Times New Roman" w:cs="Times New Roman"/>
          <w:kern w:val="2"/>
          <w:sz w:val="28"/>
          <w:szCs w:val="28"/>
          <w:lang w:eastAsia="zh-TW"/>
        </w:rPr>
        <w:t>公尺</w:t>
      </w:r>
      <w:bookmarkEnd w:id="23"/>
      <w:r w:rsidRPr="00BD7BAD">
        <w:rPr>
          <w:rFonts w:ascii="Times New Roman" w:eastAsia="標楷體" w:hAnsi="Times New Roman" w:cs="Times New Roman"/>
          <w:kern w:val="2"/>
          <w:sz w:val="28"/>
          <w:szCs w:val="28"/>
          <w:lang w:eastAsia="zh-TW"/>
        </w:rPr>
        <w:t>，且</w:t>
      </w:r>
      <w:r w:rsidRPr="00BD7BAD">
        <w:rPr>
          <w:rFonts w:ascii="Times New Roman" w:eastAsia="標楷體" w:hAnsi="Times New Roman" w:cs="Times New Roman" w:hint="eastAsia"/>
          <w:kern w:val="2"/>
          <w:sz w:val="28"/>
          <w:szCs w:val="28"/>
          <w:lang w:eastAsia="zh-TW"/>
        </w:rPr>
        <w:t>太陽能光電發電系統</w:t>
      </w:r>
      <w:r w:rsidRPr="00BD7BAD">
        <w:rPr>
          <w:rFonts w:ascii="Times New Roman" w:eastAsia="標楷體" w:hAnsi="Times New Roman" w:cs="Times New Roman"/>
          <w:kern w:val="2"/>
          <w:sz w:val="28"/>
          <w:szCs w:val="28"/>
          <w:lang w:eastAsia="zh-TW"/>
        </w:rPr>
        <w:t>須完整覆蓋</w:t>
      </w:r>
      <w:r w:rsidRPr="00BD7BAD">
        <w:rPr>
          <w:rFonts w:ascii="Times New Roman" w:eastAsia="標楷體" w:hAnsi="Times New Roman" w:cs="Times New Roman" w:hint="eastAsia"/>
          <w:kern w:val="2"/>
          <w:sz w:val="28"/>
          <w:szCs w:val="28"/>
          <w:lang w:eastAsia="zh-TW"/>
        </w:rPr>
        <w:t>整個</w:t>
      </w:r>
      <w:r w:rsidRPr="00BD7BAD">
        <w:rPr>
          <w:rFonts w:ascii="Times New Roman" w:eastAsia="標楷體" w:hAnsi="Times New Roman" w:cs="Times New Roman"/>
          <w:kern w:val="2"/>
          <w:sz w:val="28"/>
          <w:szCs w:val="28"/>
          <w:lang w:eastAsia="zh-TW"/>
        </w:rPr>
        <w:t>施作標的球場。</w:t>
      </w:r>
    </w:p>
    <w:p w14:paraId="119BE0BC" w14:textId="77777777" w:rsidR="00E12BBE" w:rsidRPr="00BD7BAD" w:rsidRDefault="00E12BBE" w:rsidP="00582FF6">
      <w:pPr>
        <w:pStyle w:val="af7"/>
        <w:numPr>
          <w:ilvl w:val="0"/>
          <w:numId w:val="84"/>
        </w:numPr>
        <w:overflowPunct w:val="0"/>
        <w:spacing w:afterLines="50" w:after="180" w:line="400" w:lineRule="exact"/>
        <w:ind w:hanging="482"/>
        <w:jc w:val="both"/>
        <w:rPr>
          <w:rFonts w:ascii="Times New Roman" w:eastAsia="標楷體" w:hAnsi="Times New Roman" w:cs="Times New Roman"/>
          <w:kern w:val="2"/>
          <w:sz w:val="28"/>
          <w:szCs w:val="28"/>
          <w:lang w:eastAsia="zh-TW"/>
        </w:rPr>
      </w:pPr>
      <w:r w:rsidRPr="00BD7BAD">
        <w:rPr>
          <w:rFonts w:ascii="Times New Roman" w:eastAsia="標楷體" w:hAnsi="Times New Roman" w:cs="Times New Roman" w:hint="eastAsia"/>
          <w:kern w:val="2"/>
          <w:sz w:val="28"/>
          <w:szCs w:val="28"/>
          <w:lang w:eastAsia="zh-TW"/>
        </w:rPr>
        <w:t>為考量屋頂洩水及太陽能光電板日照角度，建議屋頂設置</w:t>
      </w:r>
      <w:r w:rsidRPr="00BD7BAD">
        <w:rPr>
          <w:rFonts w:ascii="Times New Roman" w:eastAsia="標楷體" w:hAnsi="Times New Roman" w:cs="Times New Roman"/>
          <w:kern w:val="2"/>
          <w:sz w:val="28"/>
          <w:szCs w:val="28"/>
          <w:lang w:eastAsia="zh-TW"/>
        </w:rPr>
        <w:t>斜率</w:t>
      </w:r>
      <w:r w:rsidRPr="00BD7BAD">
        <w:rPr>
          <w:rFonts w:ascii="Times New Roman" w:eastAsia="標楷體" w:hAnsi="Times New Roman" w:cs="Times New Roman"/>
          <w:kern w:val="2"/>
          <w:sz w:val="28"/>
          <w:szCs w:val="28"/>
          <w:lang w:eastAsia="zh-TW"/>
        </w:rPr>
        <w:t>6~8</w:t>
      </w:r>
      <w:r w:rsidRPr="00BD7BAD">
        <w:rPr>
          <w:rFonts w:ascii="Times New Roman" w:eastAsia="標楷體" w:hAnsi="Times New Roman" w:cs="Times New Roman"/>
          <w:kern w:val="2"/>
          <w:sz w:val="28"/>
          <w:szCs w:val="28"/>
          <w:lang w:eastAsia="zh-TW"/>
        </w:rPr>
        <w:t>度範圍內為佳</w:t>
      </w:r>
      <w:r w:rsidRPr="00BD7BAD">
        <w:rPr>
          <w:rFonts w:ascii="Times New Roman" w:eastAsia="標楷體" w:hAnsi="Times New Roman" w:cs="Times New Roman" w:hint="eastAsia"/>
          <w:kern w:val="2"/>
          <w:sz w:val="28"/>
          <w:szCs w:val="28"/>
          <w:lang w:eastAsia="zh-TW"/>
        </w:rPr>
        <w:t>。</w:t>
      </w:r>
    </w:p>
    <w:p w14:paraId="2409422C" w14:textId="60E7800B" w:rsidR="00E12BBE" w:rsidRPr="00BD7BAD" w:rsidRDefault="00E12BBE" w:rsidP="00582FF6">
      <w:pPr>
        <w:pStyle w:val="af7"/>
        <w:numPr>
          <w:ilvl w:val="0"/>
          <w:numId w:val="84"/>
        </w:numPr>
        <w:overflowPunct w:val="0"/>
        <w:spacing w:afterLines="50" w:after="180" w:line="400" w:lineRule="exact"/>
        <w:ind w:hanging="482"/>
        <w:jc w:val="both"/>
        <w:rPr>
          <w:rFonts w:ascii="Times New Roman" w:eastAsia="標楷體" w:hAnsi="Times New Roman" w:cs="Times New Roman"/>
          <w:kern w:val="2"/>
          <w:sz w:val="28"/>
          <w:szCs w:val="28"/>
          <w:lang w:eastAsia="zh-TW"/>
        </w:rPr>
      </w:pPr>
      <w:r w:rsidRPr="00BD7BAD">
        <w:rPr>
          <w:rFonts w:ascii="Times New Roman" w:eastAsia="標楷體" w:hAnsi="Times New Roman" w:cs="Times New Roman" w:hint="eastAsia"/>
          <w:kern w:val="2"/>
          <w:sz w:val="28"/>
          <w:szCs w:val="28"/>
          <w:lang w:eastAsia="zh-TW"/>
        </w:rPr>
        <w:t>若空間及成本許可、結構安全許可，上層主結構屋簷應盡量向外伸展，用以遮斜陽。</w:t>
      </w:r>
      <w:r w:rsidR="00FD41F3" w:rsidRPr="00FD41F3">
        <w:rPr>
          <w:rFonts w:ascii="Times New Roman" w:eastAsia="標楷體" w:hAnsi="Times New Roman" w:cs="Times New Roman" w:hint="eastAsia"/>
          <w:color w:val="FF0000"/>
          <w:kern w:val="2"/>
          <w:sz w:val="28"/>
          <w:szCs w:val="28"/>
          <w:lang w:eastAsia="zh-TW"/>
        </w:rPr>
        <w:t>惟太陽能模組之鋪設及鎖固應確實注意耐風能力及施工、運維人員之作業安全。</w:t>
      </w:r>
      <w:r w:rsidR="00FD41F3" w:rsidRPr="00FD41F3">
        <w:rPr>
          <w:rFonts w:ascii="Times New Roman" w:eastAsia="標楷體" w:hAnsi="Times New Roman" w:cs="Times New Roman" w:hint="eastAsia"/>
          <w:color w:val="FF0000"/>
          <w:kern w:val="2"/>
          <w:sz w:val="28"/>
          <w:szCs w:val="28"/>
          <w:lang w:eastAsia="zh-TW"/>
        </w:rPr>
        <w:t xml:space="preserve"> </w:t>
      </w:r>
      <w:r w:rsidR="00FD41F3" w:rsidRPr="00FD41F3">
        <w:rPr>
          <w:rFonts w:ascii="Times New Roman" w:eastAsia="標楷體" w:hAnsi="Times New Roman" w:cs="Times New Roman" w:hint="eastAsia"/>
          <w:kern w:val="2"/>
          <w:sz w:val="28"/>
          <w:szCs w:val="28"/>
          <w:lang w:eastAsia="zh-TW"/>
        </w:rPr>
        <w:t xml:space="preserve"> </w:t>
      </w:r>
    </w:p>
    <w:p w14:paraId="123C5C77" w14:textId="4D89B9E1" w:rsidR="00E12BBE" w:rsidRPr="00E101A2" w:rsidRDefault="00E12BBE" w:rsidP="00AF0264">
      <w:pPr>
        <w:pStyle w:val="af7"/>
        <w:numPr>
          <w:ilvl w:val="0"/>
          <w:numId w:val="84"/>
        </w:numPr>
        <w:overflowPunct w:val="0"/>
        <w:spacing w:afterLines="50" w:after="180" w:line="400" w:lineRule="exact"/>
        <w:ind w:hanging="482"/>
        <w:jc w:val="both"/>
        <w:rPr>
          <w:rFonts w:ascii="Times New Roman" w:eastAsia="標楷體" w:hAnsi="Times New Roman" w:cs="Times New Roman"/>
          <w:kern w:val="2"/>
          <w:sz w:val="28"/>
          <w:szCs w:val="28"/>
          <w:lang w:eastAsia="zh-TW"/>
        </w:rPr>
      </w:pPr>
      <w:r w:rsidRPr="00E101A2">
        <w:rPr>
          <w:rFonts w:ascii="Times New Roman" w:eastAsia="標楷體" w:hAnsi="Times New Roman" w:cs="Times New Roman"/>
          <w:kern w:val="2"/>
          <w:sz w:val="28"/>
          <w:szCs w:val="28"/>
          <w:lang w:eastAsia="zh-TW"/>
        </w:rPr>
        <w:t>照明設備</w:t>
      </w:r>
      <w:r w:rsidRPr="00E101A2">
        <w:rPr>
          <w:rFonts w:ascii="Times New Roman" w:eastAsia="標楷體" w:hAnsi="Times New Roman" w:cs="Times New Roman"/>
          <w:color w:val="FF0000"/>
          <w:kern w:val="2"/>
          <w:sz w:val="28"/>
          <w:szCs w:val="28"/>
          <w:lang w:eastAsia="zh-TW"/>
        </w:rPr>
        <w:t>由</w:t>
      </w:r>
      <w:r w:rsidR="005C10CF" w:rsidRPr="00E101A2">
        <w:rPr>
          <w:rFonts w:ascii="Times New Roman" w:eastAsia="標楷體" w:hAnsi="Times New Roman" w:cs="Times New Roman" w:hint="eastAsia"/>
          <w:color w:val="FF0000"/>
          <w:kern w:val="2"/>
          <w:sz w:val="28"/>
          <w:szCs w:val="28"/>
          <w:lang w:eastAsia="zh-TW"/>
        </w:rPr>
        <w:t>廠商</w:t>
      </w:r>
      <w:r w:rsidRPr="00E101A2">
        <w:rPr>
          <w:rFonts w:ascii="Times New Roman" w:eastAsia="標楷體" w:hAnsi="Times New Roman" w:cs="Times New Roman"/>
          <w:color w:val="FF0000"/>
          <w:kern w:val="2"/>
          <w:sz w:val="28"/>
          <w:szCs w:val="28"/>
          <w:lang w:eastAsia="zh-TW"/>
        </w:rPr>
        <w:t>裝設，納入契約中，並落實後續維護</w:t>
      </w:r>
      <w:r w:rsidRPr="00E101A2">
        <w:rPr>
          <w:rFonts w:ascii="Times New Roman" w:eastAsia="標楷體" w:hAnsi="Times New Roman" w:cs="Times New Roman" w:hint="eastAsia"/>
          <w:color w:val="FF0000"/>
          <w:kern w:val="2"/>
          <w:sz w:val="28"/>
          <w:szCs w:val="28"/>
          <w:lang w:eastAsia="zh-TW"/>
        </w:rPr>
        <w:t>，</w:t>
      </w:r>
      <w:r w:rsidR="005C10CF" w:rsidRPr="00E101A2">
        <w:rPr>
          <w:rFonts w:ascii="Times New Roman" w:eastAsia="標楷體" w:hAnsi="Times New Roman" w:cs="Times New Roman" w:hint="eastAsia"/>
          <w:color w:val="FF0000"/>
          <w:kern w:val="2"/>
          <w:sz w:val="28"/>
          <w:szCs w:val="28"/>
          <w:lang w:eastAsia="zh-TW"/>
        </w:rPr>
        <w:t>燈具需符合網球比賽規則之</w:t>
      </w:r>
      <w:r w:rsidR="005C10CF" w:rsidRPr="00E101A2">
        <w:rPr>
          <w:rFonts w:ascii="Times New Roman" w:eastAsia="標楷體" w:hAnsi="Times New Roman" w:cs="Times New Roman" w:hint="eastAsia"/>
          <w:b/>
          <w:color w:val="FF0000"/>
          <w:kern w:val="2"/>
          <w:sz w:val="28"/>
          <w:szCs w:val="28"/>
          <w:u w:val="single"/>
          <w:lang w:eastAsia="zh-TW"/>
        </w:rPr>
        <w:t>亮度</w:t>
      </w:r>
      <w:r w:rsidR="005C10CF" w:rsidRPr="00E101A2">
        <w:rPr>
          <w:rFonts w:ascii="Times New Roman" w:eastAsia="標楷體" w:hAnsi="Times New Roman" w:cs="Times New Roman" w:hint="eastAsia"/>
          <w:b/>
          <w:color w:val="FF0000"/>
          <w:kern w:val="2"/>
          <w:sz w:val="28"/>
          <w:szCs w:val="28"/>
          <w:u w:val="single"/>
          <w:lang w:eastAsia="zh-TW"/>
        </w:rPr>
        <w:t>3</w:t>
      </w:r>
      <w:r w:rsidR="005C10CF" w:rsidRPr="00E101A2">
        <w:rPr>
          <w:rFonts w:ascii="Times New Roman" w:eastAsia="標楷體" w:hAnsi="Times New Roman" w:cs="Times New Roman"/>
          <w:b/>
          <w:color w:val="FF0000"/>
          <w:kern w:val="2"/>
          <w:sz w:val="28"/>
          <w:szCs w:val="28"/>
          <w:u w:val="single"/>
          <w:lang w:eastAsia="zh-TW"/>
        </w:rPr>
        <w:t>00~500</w:t>
      </w:r>
      <w:r w:rsidR="005C10CF" w:rsidRPr="00E101A2">
        <w:rPr>
          <w:rFonts w:ascii="Times New Roman" w:eastAsia="標楷體" w:hAnsi="Times New Roman" w:cs="Times New Roman" w:hint="eastAsia"/>
          <w:b/>
          <w:color w:val="FF0000"/>
          <w:kern w:val="2"/>
          <w:sz w:val="28"/>
          <w:szCs w:val="28"/>
          <w:u w:val="single"/>
          <w:lang w:eastAsia="zh-TW"/>
        </w:rPr>
        <w:t>流明</w:t>
      </w:r>
      <w:r w:rsidR="005C10CF" w:rsidRPr="00E101A2">
        <w:rPr>
          <w:rFonts w:ascii="Times New Roman" w:eastAsia="標楷體" w:hAnsi="Times New Roman" w:cs="Times New Roman" w:hint="eastAsia"/>
          <w:color w:val="FF0000"/>
          <w:kern w:val="2"/>
          <w:sz w:val="28"/>
          <w:szCs w:val="28"/>
          <w:lang w:eastAsia="zh-TW"/>
        </w:rPr>
        <w:t>。</w:t>
      </w:r>
      <w:r w:rsidRPr="00E101A2">
        <w:rPr>
          <w:rFonts w:ascii="Times New Roman" w:eastAsia="標楷體" w:hAnsi="Times New Roman" w:cs="Times New Roman" w:hint="eastAsia"/>
          <w:kern w:val="2"/>
          <w:sz w:val="28"/>
          <w:szCs w:val="28"/>
          <w:lang w:eastAsia="zh-TW"/>
        </w:rPr>
        <w:t>照明設備規劃請詳見第八款</w:t>
      </w:r>
      <w:r w:rsidRPr="00E101A2">
        <w:rPr>
          <w:rFonts w:ascii="Times New Roman" w:eastAsia="標楷體" w:hAnsi="Times New Roman" w:cs="Times New Roman" w:hint="eastAsia"/>
          <w:sz w:val="28"/>
          <w:szCs w:val="28"/>
          <w:lang w:eastAsia="zh-TW"/>
        </w:rPr>
        <w:t>照明設備原則。</w:t>
      </w:r>
    </w:p>
    <w:p w14:paraId="30B409D6" w14:textId="77777777" w:rsidR="00E12BBE" w:rsidRPr="00BD7BAD" w:rsidRDefault="00E12BBE" w:rsidP="00582FF6">
      <w:pPr>
        <w:pStyle w:val="af7"/>
        <w:numPr>
          <w:ilvl w:val="0"/>
          <w:numId w:val="84"/>
        </w:numPr>
        <w:overflowPunct w:val="0"/>
        <w:spacing w:afterLines="50" w:after="180" w:line="400" w:lineRule="exact"/>
        <w:ind w:hanging="482"/>
        <w:jc w:val="both"/>
        <w:rPr>
          <w:rFonts w:ascii="Times New Roman" w:eastAsia="標楷體" w:hAnsi="Times New Roman" w:cs="Times New Roman"/>
          <w:kern w:val="2"/>
          <w:sz w:val="28"/>
          <w:szCs w:val="28"/>
          <w:lang w:eastAsia="zh-TW"/>
        </w:rPr>
      </w:pPr>
      <w:r w:rsidRPr="00BD7BAD">
        <w:rPr>
          <w:rFonts w:ascii="Times New Roman" w:eastAsia="標楷體" w:hAnsi="Times New Roman" w:cs="Times New Roman" w:hint="eastAsia"/>
          <w:sz w:val="28"/>
          <w:szCs w:val="28"/>
          <w:lang w:eastAsia="zh-TW"/>
        </w:rPr>
        <w:t>美化環境：太陽能光電球場外觀設計之美化要求，如鋼構進行彩繪或顏色變化，可與廠商就基地環境進行協商，惟廠商有意願協助美化，則納入契約中。</w:t>
      </w:r>
    </w:p>
    <w:p w14:paraId="05EA30F6" w14:textId="027BC431" w:rsidR="00E12BBE" w:rsidRDefault="00E12BBE" w:rsidP="00582FF6">
      <w:pPr>
        <w:pStyle w:val="af7"/>
        <w:numPr>
          <w:ilvl w:val="0"/>
          <w:numId w:val="84"/>
        </w:numPr>
        <w:overflowPunct w:val="0"/>
        <w:spacing w:afterLines="50" w:after="180" w:line="400" w:lineRule="exact"/>
        <w:ind w:hanging="482"/>
        <w:jc w:val="both"/>
        <w:rPr>
          <w:rFonts w:ascii="Times New Roman" w:eastAsia="標楷體" w:hAnsi="Times New Roman" w:cs="Times New Roman"/>
          <w:kern w:val="2"/>
          <w:sz w:val="28"/>
          <w:szCs w:val="28"/>
          <w:lang w:eastAsia="zh-TW"/>
        </w:rPr>
      </w:pPr>
      <w:r w:rsidRPr="00BD7BAD">
        <w:rPr>
          <w:rFonts w:ascii="Times New Roman" w:eastAsia="標楷體" w:hAnsi="Times New Roman" w:cs="Times New Roman"/>
          <w:kern w:val="2"/>
          <w:sz w:val="28"/>
          <w:szCs w:val="28"/>
          <w:lang w:eastAsia="zh-TW"/>
        </w:rPr>
        <w:t>為避免場地濕滑，整體設計應達到防漏水</w:t>
      </w:r>
      <w:r w:rsidRPr="00BD7BAD">
        <w:rPr>
          <w:rFonts w:ascii="Times New Roman" w:eastAsia="標楷體" w:hAnsi="Times New Roman" w:cs="Times New Roman" w:hint="eastAsia"/>
          <w:kern w:val="2"/>
          <w:sz w:val="28"/>
          <w:szCs w:val="28"/>
          <w:lang w:eastAsia="zh-TW"/>
        </w:rPr>
        <w:t>，防漏措施需與甲方協商</w:t>
      </w:r>
      <w:r w:rsidRPr="00BD7BAD">
        <w:rPr>
          <w:rFonts w:ascii="Times New Roman" w:eastAsia="標楷體" w:hAnsi="Times New Roman" w:cs="Times New Roman"/>
          <w:kern w:val="2"/>
          <w:sz w:val="28"/>
          <w:szCs w:val="28"/>
          <w:lang w:eastAsia="zh-TW"/>
        </w:rPr>
        <w:t>。惟雨天是否可教學、提供</w:t>
      </w:r>
      <w:r w:rsidRPr="00C90499">
        <w:rPr>
          <w:rFonts w:ascii="Times New Roman" w:eastAsia="標楷體" w:hAnsi="Times New Roman" w:cs="Times New Roman"/>
          <w:kern w:val="2"/>
          <w:sz w:val="28"/>
          <w:szCs w:val="28"/>
          <w:lang w:eastAsia="zh-TW"/>
        </w:rPr>
        <w:t>民眾使用需視當天狀況而定。</w:t>
      </w:r>
    </w:p>
    <w:p w14:paraId="0DD23AC3" w14:textId="2EC0F633" w:rsidR="004E489D" w:rsidRPr="00AF0264" w:rsidRDefault="005C10CF" w:rsidP="00AF0264">
      <w:pPr>
        <w:pStyle w:val="af7"/>
        <w:numPr>
          <w:ilvl w:val="0"/>
          <w:numId w:val="84"/>
        </w:numPr>
        <w:overflowPunct w:val="0"/>
        <w:spacing w:afterLines="50" w:after="180" w:line="400" w:lineRule="exact"/>
        <w:ind w:hanging="482"/>
        <w:jc w:val="both"/>
        <w:rPr>
          <w:rFonts w:ascii="Times New Roman" w:eastAsia="標楷體" w:hAnsi="Times New Roman" w:cs="Times New Roman"/>
          <w:color w:val="FF0000"/>
          <w:kern w:val="2"/>
          <w:sz w:val="28"/>
          <w:szCs w:val="28"/>
          <w:lang w:eastAsia="zh-TW"/>
        </w:rPr>
      </w:pPr>
      <w:r w:rsidRPr="00AF0264">
        <w:rPr>
          <w:rFonts w:ascii="Times New Roman" w:eastAsia="標楷體" w:hAnsi="Times New Roman" w:cs="Times New Roman" w:hint="eastAsia"/>
          <w:color w:val="FF0000"/>
          <w:kern w:val="2"/>
          <w:sz w:val="28"/>
          <w:szCs w:val="28"/>
          <w:lang w:eastAsia="zh-TW"/>
        </w:rPr>
        <w:t>柱子</w:t>
      </w:r>
      <w:r w:rsidR="004E489D" w:rsidRPr="00AF0264">
        <w:rPr>
          <w:rFonts w:ascii="Times New Roman" w:eastAsia="標楷體" w:hAnsi="Times New Roman" w:cs="Times New Roman" w:hint="eastAsia"/>
          <w:color w:val="FF0000"/>
          <w:kern w:val="2"/>
          <w:sz w:val="28"/>
          <w:szCs w:val="28"/>
          <w:lang w:eastAsia="zh-TW"/>
        </w:rPr>
        <w:t>依學校需求裝置</w:t>
      </w:r>
      <w:r w:rsidR="004E489D" w:rsidRPr="00AF0264">
        <w:rPr>
          <w:rFonts w:ascii="Times New Roman" w:eastAsia="標楷體" w:hAnsi="Times New Roman" w:cs="Times New Roman" w:hint="eastAsia"/>
          <w:color w:val="FF0000"/>
          <w:kern w:val="2"/>
          <w:sz w:val="28"/>
          <w:szCs w:val="28"/>
          <w:lang w:eastAsia="zh-TW"/>
        </w:rPr>
        <w:t>1</w:t>
      </w:r>
      <w:r w:rsidR="004E489D" w:rsidRPr="00AF0264">
        <w:rPr>
          <w:rFonts w:ascii="Times New Roman" w:eastAsia="標楷體" w:hAnsi="Times New Roman" w:cs="Times New Roman"/>
          <w:color w:val="FF0000"/>
          <w:kern w:val="2"/>
          <w:sz w:val="28"/>
          <w:szCs w:val="28"/>
          <w:lang w:eastAsia="zh-TW"/>
        </w:rPr>
        <w:t>2</w:t>
      </w:r>
      <w:r w:rsidR="004E489D" w:rsidRPr="00AF0264">
        <w:rPr>
          <w:rFonts w:ascii="Times New Roman" w:eastAsia="標楷體" w:hAnsi="Times New Roman" w:cs="Times New Roman" w:hint="eastAsia"/>
          <w:color w:val="FF0000"/>
          <w:kern w:val="2"/>
          <w:sz w:val="28"/>
          <w:szCs w:val="28"/>
          <w:lang w:eastAsia="zh-TW"/>
        </w:rPr>
        <w:t>面籃球板架，設置費用由廠商負擔。</w:t>
      </w:r>
    </w:p>
    <w:p w14:paraId="0464F528" w14:textId="77777777" w:rsidR="00E12BBE" w:rsidRPr="004952CB" w:rsidRDefault="00E12BBE" w:rsidP="00E12BBE">
      <w:pPr>
        <w:widowControl w:val="0"/>
        <w:overflowPunct w:val="0"/>
        <w:spacing w:line="500" w:lineRule="exact"/>
        <w:ind w:leftChars="200" w:left="440"/>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（四）太陽能光電風雨球場</w:t>
      </w:r>
      <w:r w:rsidRPr="004952CB">
        <w:rPr>
          <w:rFonts w:ascii="Times New Roman" w:eastAsia="標楷體" w:hAnsi="Times New Roman" w:cs="Times New Roman"/>
          <w:sz w:val="28"/>
          <w:szCs w:val="28"/>
        </w:rPr>
        <w:t>-</w:t>
      </w:r>
      <w:r w:rsidRPr="004952CB">
        <w:rPr>
          <w:rFonts w:ascii="Times New Roman" w:eastAsia="標楷體" w:hAnsi="Times New Roman" w:cs="Times New Roman"/>
          <w:sz w:val="28"/>
          <w:szCs w:val="28"/>
        </w:rPr>
        <w:t>隔絕要求</w:t>
      </w:r>
    </w:p>
    <w:p w14:paraId="301DC451" w14:textId="7B0E0808" w:rsidR="00E12BBE" w:rsidRDefault="00E12BBE" w:rsidP="00446CB8">
      <w:pPr>
        <w:pStyle w:val="af7"/>
        <w:numPr>
          <w:ilvl w:val="0"/>
          <w:numId w:val="85"/>
        </w:numPr>
        <w:overflowPunct w:val="0"/>
        <w:spacing w:line="500" w:lineRule="exact"/>
        <w:jc w:val="both"/>
        <w:rPr>
          <w:rFonts w:ascii="Times New Roman" w:eastAsia="標楷體" w:hAnsi="Times New Roman" w:cs="Times New Roman"/>
          <w:sz w:val="28"/>
          <w:szCs w:val="28"/>
          <w:lang w:eastAsia="zh-TW"/>
        </w:rPr>
      </w:pPr>
      <w:r w:rsidRPr="00AF0264">
        <w:rPr>
          <w:rFonts w:ascii="Times New Roman" w:eastAsia="標楷體" w:hAnsi="Times New Roman" w:cs="Times New Roman"/>
          <w:b/>
          <w:color w:val="FF0000"/>
          <w:sz w:val="28"/>
          <w:szCs w:val="28"/>
          <w:lang w:eastAsia="zh-TW"/>
        </w:rPr>
        <w:t>裝設天花</w:t>
      </w:r>
      <w:r w:rsidR="005C10CF" w:rsidRPr="00AF0264">
        <w:rPr>
          <w:rFonts w:ascii="Times New Roman" w:eastAsia="標楷體" w:hAnsi="Times New Roman" w:cs="Times New Roman" w:hint="eastAsia"/>
          <w:b/>
          <w:color w:val="FF0000"/>
          <w:sz w:val="28"/>
          <w:szCs w:val="28"/>
          <w:lang w:eastAsia="zh-TW"/>
        </w:rPr>
        <w:t>烤漆板</w:t>
      </w:r>
      <w:r w:rsidRPr="00A243C7">
        <w:rPr>
          <w:rFonts w:ascii="Times New Roman" w:eastAsia="標楷體" w:hAnsi="Times New Roman" w:cs="Times New Roman"/>
          <w:sz w:val="28"/>
          <w:szCs w:val="28"/>
          <w:lang w:eastAsia="zh-TW"/>
        </w:rPr>
        <w:t>，預防球直接接觸太陽能板。</w:t>
      </w:r>
    </w:p>
    <w:p w14:paraId="01012787" w14:textId="77777777" w:rsidR="00E12BBE" w:rsidRDefault="00E12BBE" w:rsidP="00446CB8">
      <w:pPr>
        <w:pStyle w:val="af7"/>
        <w:numPr>
          <w:ilvl w:val="0"/>
          <w:numId w:val="85"/>
        </w:numPr>
        <w:overflowPunct w:val="0"/>
        <w:spacing w:line="500" w:lineRule="exact"/>
        <w:jc w:val="both"/>
        <w:rPr>
          <w:rFonts w:ascii="Times New Roman" w:eastAsia="標楷體" w:hAnsi="Times New Roman" w:cs="Times New Roman"/>
          <w:sz w:val="28"/>
          <w:szCs w:val="28"/>
          <w:lang w:eastAsia="zh-TW"/>
        </w:rPr>
      </w:pPr>
      <w:r w:rsidRPr="004952CB">
        <w:rPr>
          <w:rFonts w:ascii="Times New Roman" w:eastAsia="標楷體" w:hAnsi="Times New Roman" w:cs="Times New Roman"/>
          <w:sz w:val="28"/>
          <w:szCs w:val="28"/>
          <w:lang w:eastAsia="zh-TW"/>
        </w:rPr>
        <w:t>每個球場</w:t>
      </w:r>
      <w:r>
        <w:rPr>
          <w:rFonts w:ascii="Times New Roman" w:eastAsia="標楷體" w:hAnsi="Times New Roman" w:cs="Times New Roman" w:hint="eastAsia"/>
          <w:sz w:val="28"/>
          <w:szCs w:val="28"/>
          <w:lang w:eastAsia="zh-TW"/>
        </w:rPr>
        <w:t>結構</w:t>
      </w:r>
      <w:r w:rsidRPr="004952CB">
        <w:rPr>
          <w:rFonts w:ascii="Times New Roman" w:eastAsia="標楷體" w:hAnsi="Times New Roman" w:cs="Times New Roman"/>
          <w:sz w:val="28"/>
          <w:szCs w:val="28"/>
          <w:lang w:eastAsia="zh-TW"/>
        </w:rPr>
        <w:t>支柱需包覆由地面起算</w:t>
      </w:r>
      <w:r>
        <w:rPr>
          <w:rFonts w:ascii="Times New Roman" w:eastAsia="標楷體" w:hAnsi="Times New Roman" w:cs="Times New Roman" w:hint="eastAsia"/>
          <w:sz w:val="28"/>
          <w:szCs w:val="28"/>
          <w:lang w:eastAsia="zh-TW"/>
        </w:rPr>
        <w:t>，</w:t>
      </w:r>
      <w:r w:rsidRPr="004952CB">
        <w:rPr>
          <w:rFonts w:ascii="Times New Roman" w:eastAsia="標楷體" w:hAnsi="Times New Roman" w:cs="Times New Roman"/>
          <w:sz w:val="28"/>
          <w:szCs w:val="28"/>
          <w:lang w:eastAsia="zh-TW"/>
        </w:rPr>
        <w:t>高度達</w:t>
      </w:r>
      <w:r w:rsidRPr="004952CB">
        <w:rPr>
          <w:rFonts w:ascii="Times New Roman" w:eastAsia="標楷體" w:hAnsi="Times New Roman" w:cs="Times New Roman"/>
          <w:sz w:val="28"/>
          <w:szCs w:val="28"/>
          <w:lang w:eastAsia="zh-TW"/>
        </w:rPr>
        <w:t>2</w:t>
      </w:r>
      <w:r w:rsidRPr="004952CB">
        <w:rPr>
          <w:rFonts w:ascii="Times New Roman" w:eastAsia="標楷體" w:hAnsi="Times New Roman" w:cs="Times New Roman"/>
          <w:sz w:val="28"/>
          <w:szCs w:val="28"/>
          <w:lang w:eastAsia="zh-TW"/>
        </w:rPr>
        <w:t>公尺防護墊</w:t>
      </w:r>
      <w:r>
        <w:rPr>
          <w:rFonts w:ascii="Times New Roman" w:eastAsia="標楷體" w:hAnsi="Times New Roman" w:cs="Times New Roman" w:hint="eastAsia"/>
          <w:sz w:val="28"/>
          <w:szCs w:val="28"/>
          <w:lang w:eastAsia="zh-TW"/>
        </w:rPr>
        <w:t>（</w:t>
      </w:r>
      <w:r w:rsidRPr="004952CB">
        <w:rPr>
          <w:rFonts w:ascii="Times New Roman" w:eastAsia="標楷體" w:hAnsi="Times New Roman" w:cs="Times New Roman"/>
          <w:sz w:val="28"/>
          <w:szCs w:val="28"/>
          <w:lang w:eastAsia="zh-TW"/>
        </w:rPr>
        <w:t>材質</w:t>
      </w:r>
      <w:r w:rsidRPr="004952CB">
        <w:rPr>
          <w:rFonts w:ascii="Times New Roman" w:eastAsia="標楷體" w:hAnsi="Times New Roman" w:cs="Times New Roman"/>
          <w:sz w:val="28"/>
          <w:szCs w:val="28"/>
          <w:lang w:eastAsia="zh-TW"/>
        </w:rPr>
        <w:t>:EVA</w:t>
      </w:r>
      <w:r w:rsidRPr="004952CB">
        <w:rPr>
          <w:rFonts w:ascii="Times New Roman" w:eastAsia="標楷體" w:hAnsi="Times New Roman" w:cs="Times New Roman"/>
          <w:sz w:val="28"/>
          <w:szCs w:val="28"/>
          <w:lang w:eastAsia="zh-TW"/>
        </w:rPr>
        <w:t>、厚度</w:t>
      </w:r>
      <w:r w:rsidRPr="004952CB">
        <w:rPr>
          <w:rFonts w:ascii="Times New Roman" w:eastAsia="標楷體" w:hAnsi="Times New Roman" w:cs="Times New Roman"/>
          <w:sz w:val="28"/>
          <w:szCs w:val="28"/>
          <w:lang w:eastAsia="zh-TW"/>
        </w:rPr>
        <w:t>:30mm</w:t>
      </w:r>
      <w:r>
        <w:rPr>
          <w:rFonts w:ascii="Times New Roman" w:eastAsia="標楷體" w:hAnsi="Times New Roman" w:cs="Times New Roman" w:hint="eastAsia"/>
          <w:sz w:val="28"/>
          <w:szCs w:val="28"/>
          <w:lang w:eastAsia="zh-TW"/>
        </w:rPr>
        <w:t>）</w:t>
      </w:r>
      <w:r w:rsidRPr="004952CB">
        <w:rPr>
          <w:rFonts w:ascii="Times New Roman" w:eastAsia="標楷體" w:hAnsi="Times New Roman" w:cs="Times New Roman"/>
          <w:sz w:val="28"/>
          <w:szCs w:val="28"/>
          <w:lang w:eastAsia="zh-TW"/>
        </w:rPr>
        <w:t>。</w:t>
      </w:r>
    </w:p>
    <w:p w14:paraId="24562030" w14:textId="77777777" w:rsidR="00E12BBE" w:rsidRPr="004952CB" w:rsidRDefault="00E12BBE" w:rsidP="00446CB8">
      <w:pPr>
        <w:pStyle w:val="af7"/>
        <w:numPr>
          <w:ilvl w:val="0"/>
          <w:numId w:val="85"/>
        </w:numPr>
        <w:overflowPunct w:val="0"/>
        <w:spacing w:line="500" w:lineRule="exact"/>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重要機電位置加裝隔離圍欄，並設置危險告示。</w:t>
      </w:r>
    </w:p>
    <w:p w14:paraId="171DA97B" w14:textId="77777777" w:rsidR="00E12BBE" w:rsidRDefault="00E12BBE" w:rsidP="00E12BBE">
      <w:pPr>
        <w:widowControl w:val="0"/>
        <w:overflowPunct w:val="0"/>
        <w:spacing w:line="500" w:lineRule="exact"/>
        <w:ind w:leftChars="200" w:left="440"/>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sidRPr="00A243C7">
        <w:rPr>
          <w:rFonts w:ascii="Times New Roman" w:eastAsia="標楷體" w:hAnsi="Times New Roman" w:cs="Times New Roman"/>
          <w:sz w:val="28"/>
          <w:szCs w:val="28"/>
        </w:rPr>
        <w:t>結構</w:t>
      </w:r>
      <w:r>
        <w:rPr>
          <w:rFonts w:ascii="Times New Roman" w:eastAsia="標楷體" w:hAnsi="Times New Roman" w:cs="Times New Roman" w:hint="eastAsia"/>
          <w:sz w:val="28"/>
          <w:szCs w:val="28"/>
        </w:rPr>
        <w:t>系統</w:t>
      </w:r>
      <w:r w:rsidRPr="00A243C7">
        <w:rPr>
          <w:rFonts w:ascii="Times New Roman" w:eastAsia="標楷體" w:hAnsi="Times New Roman" w:cs="Times New Roman"/>
          <w:sz w:val="28"/>
          <w:szCs w:val="28"/>
        </w:rPr>
        <w:t>與組件</w:t>
      </w:r>
      <w:r>
        <w:rPr>
          <w:rFonts w:ascii="Times New Roman" w:eastAsia="標楷體" w:hAnsi="Times New Roman" w:cs="Times New Roman" w:hint="eastAsia"/>
          <w:sz w:val="28"/>
          <w:szCs w:val="28"/>
        </w:rPr>
        <w:t>設計（置）原則</w:t>
      </w:r>
    </w:p>
    <w:p w14:paraId="67FBA311" w14:textId="77777777" w:rsidR="00E12BBE" w:rsidRPr="005D6E3B" w:rsidRDefault="00E12BBE" w:rsidP="00446CB8">
      <w:pPr>
        <w:pStyle w:val="af7"/>
        <w:numPr>
          <w:ilvl w:val="0"/>
          <w:numId w:val="86"/>
        </w:numPr>
        <w:overflowPunct w:val="0"/>
        <w:spacing w:line="500" w:lineRule="exact"/>
        <w:jc w:val="both"/>
        <w:rPr>
          <w:rFonts w:ascii="Times New Roman" w:eastAsia="標楷體" w:hAnsi="Times New Roman" w:cs="Times New Roman"/>
          <w:sz w:val="28"/>
          <w:szCs w:val="28"/>
          <w:lang w:eastAsia="zh-TW"/>
        </w:rPr>
      </w:pPr>
      <w:r>
        <w:rPr>
          <w:rFonts w:ascii="Times New Roman" w:eastAsia="標楷體" w:hAnsi="Times New Roman" w:cs="Times New Roman" w:hint="eastAsia"/>
          <w:kern w:val="2"/>
          <w:sz w:val="28"/>
          <w:szCs w:val="28"/>
          <w:lang w:eastAsia="zh-TW"/>
        </w:rPr>
        <w:t>球場屋架結構：採韌性抗彎矩構架系統為地上</w:t>
      </w:r>
      <w:r>
        <w:rPr>
          <w:rFonts w:ascii="Times New Roman" w:eastAsia="標楷體" w:hAnsi="Times New Roman" w:cs="Times New Roman" w:hint="eastAsia"/>
          <w:kern w:val="2"/>
          <w:sz w:val="28"/>
          <w:szCs w:val="28"/>
          <w:lang w:eastAsia="zh-TW"/>
        </w:rPr>
        <w:t>1</w:t>
      </w:r>
      <w:r>
        <w:rPr>
          <w:rFonts w:ascii="Times New Roman" w:eastAsia="標楷體" w:hAnsi="Times New Roman" w:cs="Times New Roman" w:hint="eastAsia"/>
          <w:kern w:val="2"/>
          <w:sz w:val="28"/>
          <w:szCs w:val="28"/>
          <w:lang w:eastAsia="zh-TW"/>
        </w:rPr>
        <w:t>層鋼骨構造物。</w:t>
      </w:r>
    </w:p>
    <w:p w14:paraId="3BABC165" w14:textId="01D123DF" w:rsidR="00E12BBE" w:rsidRPr="00C90499"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Pr>
          <w:rFonts w:ascii="Times New Roman" w:eastAsia="標楷體" w:hAnsi="Times New Roman" w:cs="Times New Roman" w:hint="eastAsia"/>
          <w:kern w:val="2"/>
          <w:sz w:val="28"/>
          <w:szCs w:val="28"/>
          <w:lang w:eastAsia="zh-TW"/>
        </w:rPr>
        <w:t>風雨</w:t>
      </w:r>
      <w:r w:rsidRPr="000C7C9D">
        <w:rPr>
          <w:rFonts w:ascii="Times New Roman" w:eastAsia="標楷體" w:hAnsi="Times New Roman" w:cs="Times New Roman"/>
          <w:kern w:val="2"/>
          <w:sz w:val="28"/>
          <w:szCs w:val="28"/>
          <w:lang w:eastAsia="zh-TW"/>
        </w:rPr>
        <w:t>球場結構以</w:t>
      </w:r>
      <w:r w:rsidRPr="00C90499">
        <w:rPr>
          <w:rFonts w:ascii="Times New Roman" w:eastAsia="標楷體" w:hAnsi="Times New Roman" w:cs="Times New Roman"/>
          <w:kern w:val="2"/>
          <w:sz w:val="28"/>
          <w:szCs w:val="28"/>
          <w:lang w:eastAsia="zh-TW"/>
        </w:rPr>
        <w:t>鋼構</w:t>
      </w:r>
      <w:r w:rsidRPr="000C7C9D">
        <w:rPr>
          <w:rFonts w:ascii="Times New Roman" w:eastAsia="標楷體" w:hAnsi="Times New Roman" w:cs="Times New Roman"/>
          <w:kern w:val="2"/>
          <w:sz w:val="28"/>
          <w:szCs w:val="28"/>
          <w:lang w:eastAsia="zh-TW"/>
        </w:rPr>
        <w:t>為主，亦可採用</w:t>
      </w:r>
      <w:r w:rsidRPr="000C7C9D">
        <w:rPr>
          <w:rFonts w:ascii="Times New Roman" w:eastAsia="標楷體" w:hAnsi="Times New Roman" w:cs="Times New Roman"/>
          <w:kern w:val="2"/>
          <w:sz w:val="28"/>
          <w:szCs w:val="28"/>
          <w:lang w:eastAsia="zh-TW"/>
        </w:rPr>
        <w:t>RC</w:t>
      </w:r>
      <w:r w:rsidRPr="000C7C9D">
        <w:rPr>
          <w:rFonts w:ascii="Times New Roman" w:eastAsia="標楷體" w:hAnsi="Times New Roman" w:cs="Times New Roman"/>
          <w:kern w:val="2"/>
          <w:sz w:val="28"/>
          <w:szCs w:val="28"/>
          <w:lang w:eastAsia="zh-TW"/>
        </w:rPr>
        <w:t>柱</w:t>
      </w:r>
      <w:r w:rsidRPr="000C7C9D">
        <w:rPr>
          <w:rFonts w:ascii="Times New Roman" w:eastAsia="標楷體" w:hAnsi="Times New Roman" w:cs="Times New Roman" w:hint="eastAsia"/>
          <w:kern w:val="2"/>
          <w:sz w:val="28"/>
          <w:szCs w:val="28"/>
          <w:lang w:eastAsia="zh-TW"/>
        </w:rPr>
        <w:t>結合鋼構支柱，</w:t>
      </w:r>
      <w:r w:rsidRPr="000C7C9D">
        <w:rPr>
          <w:rFonts w:ascii="Times New Roman" w:eastAsia="標楷體" w:hAnsi="Times New Roman" w:cs="Times New Roman"/>
          <w:kern w:val="2"/>
          <w:sz w:val="28"/>
          <w:szCs w:val="28"/>
          <w:lang w:eastAsia="zh-TW"/>
        </w:rPr>
        <w:t>以降低營建成本，四周可用三米高之鐵網為圍籬，並覆上紗網</w:t>
      </w:r>
      <w:r w:rsidR="00233B80" w:rsidRPr="00233B80">
        <w:rPr>
          <w:rFonts w:ascii="Times New Roman" w:eastAsia="標楷體" w:hAnsi="Times New Roman" w:cs="Times New Roman" w:hint="eastAsia"/>
          <w:color w:val="FF0000"/>
          <w:sz w:val="28"/>
          <w:szCs w:val="28"/>
          <w:lang w:eastAsia="zh-TW"/>
        </w:rPr>
        <w:t>（鐵網圍籬部分依單位需求，並非強制裝設）</w:t>
      </w:r>
      <w:r w:rsidRPr="000C7C9D">
        <w:rPr>
          <w:rFonts w:ascii="Times New Roman" w:eastAsia="標楷體" w:hAnsi="Times New Roman" w:cs="Times New Roman"/>
          <w:kern w:val="2"/>
          <w:sz w:val="28"/>
          <w:szCs w:val="28"/>
          <w:lang w:eastAsia="zh-TW"/>
        </w:rPr>
        <w:t>。</w:t>
      </w:r>
    </w:p>
    <w:p w14:paraId="3CFB9841" w14:textId="77777777" w:rsidR="00233B80" w:rsidRPr="00233B80" w:rsidRDefault="00233B80" w:rsidP="00233B80">
      <w:pPr>
        <w:pStyle w:val="af7"/>
        <w:numPr>
          <w:ilvl w:val="0"/>
          <w:numId w:val="86"/>
        </w:numPr>
        <w:overflowPunct w:val="0"/>
        <w:spacing w:line="500" w:lineRule="exact"/>
        <w:jc w:val="both"/>
        <w:rPr>
          <w:rFonts w:ascii="Times New Roman" w:eastAsia="標楷體" w:hAnsi="Times New Roman" w:cs="Times New Roman"/>
          <w:color w:val="FF0000"/>
          <w:kern w:val="2"/>
          <w:sz w:val="28"/>
          <w:szCs w:val="28"/>
          <w:lang w:eastAsia="zh-TW"/>
        </w:rPr>
      </w:pPr>
      <w:r w:rsidRPr="00233B80">
        <w:rPr>
          <w:rFonts w:ascii="Times New Roman" w:eastAsia="標楷體" w:hAnsi="Times New Roman" w:cs="Times New Roman" w:hint="eastAsia"/>
          <w:color w:val="FF0000"/>
          <w:kern w:val="2"/>
          <w:sz w:val="28"/>
          <w:szCs w:val="28"/>
          <w:lang w:eastAsia="zh-TW"/>
        </w:rPr>
        <w:t>基礎型式（獨立基腳、聯合基腳、連續基腳或筏式基礎），設計時應視載重情況、地層條件及結構需求等選擇適用之基礎型式。</w:t>
      </w:r>
    </w:p>
    <w:p w14:paraId="3F060ADE" w14:textId="77777777" w:rsidR="00E12BBE"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C90499">
        <w:rPr>
          <w:rFonts w:ascii="Times New Roman" w:eastAsia="標楷體" w:hAnsi="Times New Roman" w:cs="Times New Roman" w:hint="eastAsia"/>
          <w:kern w:val="2"/>
          <w:sz w:val="28"/>
          <w:szCs w:val="28"/>
          <w:lang w:eastAsia="zh-TW"/>
        </w:rPr>
        <w:t>基礎底面應先鋪設高度至少</w:t>
      </w:r>
      <w:r w:rsidRPr="00C90499">
        <w:rPr>
          <w:rFonts w:ascii="Times New Roman" w:eastAsia="標楷體" w:hAnsi="Times New Roman" w:cs="Times New Roman" w:hint="eastAsia"/>
          <w:kern w:val="2"/>
          <w:sz w:val="28"/>
          <w:szCs w:val="28"/>
          <w:lang w:eastAsia="zh-TW"/>
        </w:rPr>
        <w:t>10</w:t>
      </w:r>
      <w:r w:rsidRPr="00C90499">
        <w:rPr>
          <w:rFonts w:ascii="Times New Roman" w:eastAsia="標楷體" w:hAnsi="Times New Roman" w:cs="Times New Roman" w:hint="eastAsia"/>
          <w:kern w:val="2"/>
          <w:sz w:val="28"/>
          <w:szCs w:val="28"/>
          <w:lang w:eastAsia="zh-TW"/>
        </w:rPr>
        <w:t>公</w:t>
      </w:r>
      <w:r>
        <w:rPr>
          <w:rFonts w:ascii="Times New Roman" w:eastAsia="標楷體" w:hAnsi="Times New Roman" w:cs="Times New Roman" w:hint="eastAsia"/>
          <w:kern w:val="2"/>
          <w:sz w:val="28"/>
          <w:szCs w:val="28"/>
          <w:lang w:eastAsia="zh-TW"/>
        </w:rPr>
        <w:t>分</w:t>
      </w:r>
      <w:r w:rsidRPr="00C90499">
        <w:rPr>
          <w:rFonts w:ascii="Times New Roman" w:eastAsia="標楷體" w:hAnsi="Times New Roman" w:cs="Times New Roman" w:hint="eastAsia"/>
          <w:kern w:val="2"/>
          <w:sz w:val="28"/>
          <w:szCs w:val="28"/>
          <w:lang w:eastAsia="zh-TW"/>
        </w:rPr>
        <w:t>的墊底混凝土</w:t>
      </w:r>
      <w:r w:rsidRPr="00C90499">
        <w:rPr>
          <w:rFonts w:ascii="Times New Roman" w:eastAsia="標楷體" w:hAnsi="Times New Roman" w:cs="Times New Roman" w:hint="eastAsia"/>
          <w:kern w:val="2"/>
          <w:sz w:val="28"/>
          <w:szCs w:val="28"/>
          <w:lang w:eastAsia="zh-TW"/>
        </w:rPr>
        <w:t>(fc</w:t>
      </w:r>
      <w:r w:rsidRPr="00C90499">
        <w:rPr>
          <w:rFonts w:ascii="Times New Roman" w:eastAsia="標楷體" w:hAnsi="Times New Roman" w:cs="Times New Roman" w:hint="eastAsia"/>
          <w:kern w:val="2"/>
          <w:sz w:val="28"/>
          <w:szCs w:val="28"/>
          <w:lang w:eastAsia="zh-TW"/>
        </w:rPr>
        <w:t>’≧</w:t>
      </w:r>
      <w:r w:rsidRPr="00C90499">
        <w:rPr>
          <w:rFonts w:ascii="Times New Roman" w:eastAsia="標楷體" w:hAnsi="Times New Roman" w:cs="Times New Roman" w:hint="eastAsia"/>
          <w:kern w:val="2"/>
          <w:sz w:val="28"/>
          <w:szCs w:val="28"/>
          <w:lang w:eastAsia="zh-TW"/>
        </w:rPr>
        <w:t>140kgf/cm2)</w:t>
      </w:r>
      <w:r w:rsidRPr="00C90499">
        <w:rPr>
          <w:rFonts w:ascii="Times New Roman" w:eastAsia="標楷體" w:hAnsi="Times New Roman" w:cs="Times New Roman" w:hint="eastAsia"/>
          <w:kern w:val="2"/>
          <w:sz w:val="28"/>
          <w:szCs w:val="28"/>
          <w:lang w:eastAsia="zh-TW"/>
        </w:rPr>
        <w:t>後方可進行放樣及基礎版施工。</w:t>
      </w:r>
    </w:p>
    <w:p w14:paraId="65DBBC11" w14:textId="77777777" w:rsidR="00E12BBE" w:rsidRPr="00381C51" w:rsidRDefault="00E12BBE" w:rsidP="00446CB8">
      <w:pPr>
        <w:pStyle w:val="a7"/>
        <w:widowControl w:val="0"/>
        <w:numPr>
          <w:ilvl w:val="0"/>
          <w:numId w:val="86"/>
        </w:numPr>
        <w:overflowPunct w:val="0"/>
        <w:spacing w:line="500" w:lineRule="exact"/>
        <w:ind w:leftChars="0"/>
        <w:contextualSpacing w:val="0"/>
        <w:jc w:val="both"/>
        <w:rPr>
          <w:rFonts w:ascii="Times New Roman" w:eastAsia="標楷體" w:hAnsi="Times New Roman" w:cs="Times New Roman"/>
          <w:sz w:val="28"/>
          <w:szCs w:val="28"/>
        </w:rPr>
      </w:pPr>
      <w:r w:rsidRPr="00381C51">
        <w:rPr>
          <w:rFonts w:ascii="Times New Roman" w:eastAsia="標楷體" w:hAnsi="Times New Roman" w:cs="Times New Roman" w:hint="eastAsia"/>
          <w:bCs/>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39CAB4B7" w14:textId="77777777" w:rsidR="00E12BBE" w:rsidRPr="00381C51" w:rsidRDefault="00E12BBE" w:rsidP="00446CB8">
      <w:pPr>
        <w:pStyle w:val="a7"/>
        <w:widowControl w:val="0"/>
        <w:numPr>
          <w:ilvl w:val="0"/>
          <w:numId w:val="86"/>
        </w:numPr>
        <w:kinsoku w:val="0"/>
        <w:overflowPunct w:val="0"/>
        <w:spacing w:line="500" w:lineRule="exact"/>
        <w:ind w:leftChars="0" w:hanging="482"/>
        <w:jc w:val="both"/>
        <w:rPr>
          <w:rFonts w:ascii="Times New Roman" w:eastAsia="標楷體" w:hAnsi="Times New Roman" w:cs="Times New Roman"/>
          <w:sz w:val="28"/>
          <w:szCs w:val="28"/>
        </w:rPr>
      </w:pPr>
      <w:r w:rsidRPr="00381C51">
        <w:rPr>
          <w:rFonts w:ascii="Times New Roman" w:eastAsia="標楷體" w:hAnsi="Times New Roman" w:cs="Times New Roman" w:hint="eastAsia"/>
          <w:sz w:val="28"/>
          <w:szCs w:val="28"/>
        </w:rPr>
        <w:t>結構物之設計須考慮各種可能之載重，包括靜載重、活載重、風力、地震力、土壓力、水壓力、施工載重、混凝土乾縮、潛變、溫度變化及基礎不均勻沉陷等所生之作用力，並考慮各種載重組合產生之最大應力。</w:t>
      </w:r>
      <w:r w:rsidRPr="00381C51">
        <w:rPr>
          <w:rFonts w:ascii="Times New Roman" w:eastAsia="標楷體" w:hAnsi="Times New Roman" w:cs="Times New Roman" w:hint="eastAsia"/>
          <w:bCs/>
          <w:sz w:val="28"/>
          <w:szCs w:val="28"/>
        </w:rPr>
        <w:t>靜載重與活載重需參考建築技術規則建築構造編第一章第三節之規定。</w:t>
      </w:r>
    </w:p>
    <w:p w14:paraId="30839078" w14:textId="77777777" w:rsidR="00E12BBE" w:rsidRPr="00C90499"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0C7C9D">
        <w:rPr>
          <w:rFonts w:ascii="Times New Roman" w:eastAsia="標楷體" w:hAnsi="Times New Roman" w:cs="Times New Roman"/>
          <w:kern w:val="2"/>
          <w:sz w:val="28"/>
          <w:szCs w:val="28"/>
          <w:lang w:eastAsia="zh-TW"/>
        </w:rPr>
        <w:t>結構設計應符合「建築物耐風設計規範及解說」之規定，惟依據「國有公用不動產設置太陽光電發電設備租賃契約書」訂定基本設計風速在</w:t>
      </w:r>
      <w:r w:rsidRPr="000C7C9D">
        <w:rPr>
          <w:rFonts w:ascii="Times New Roman" w:eastAsia="標楷體" w:hAnsi="Times New Roman" w:cs="Times New Roman"/>
          <w:kern w:val="2"/>
          <w:sz w:val="28"/>
          <w:szCs w:val="28"/>
          <w:lang w:eastAsia="zh-TW"/>
        </w:rPr>
        <w:t>32.5</w:t>
      </w:r>
      <w:r w:rsidRPr="000C7C9D">
        <w:rPr>
          <w:rFonts w:ascii="Times New Roman" w:eastAsia="標楷體" w:hAnsi="Times New Roman" w:cs="Times New Roman"/>
          <w:kern w:val="2"/>
          <w:sz w:val="28"/>
          <w:szCs w:val="28"/>
          <w:lang w:eastAsia="zh-TW"/>
        </w:rPr>
        <w:t>公尺</w:t>
      </w:r>
      <w:r w:rsidRPr="000C7C9D">
        <w:rPr>
          <w:rFonts w:ascii="Times New Roman" w:eastAsia="標楷體" w:hAnsi="Times New Roman" w:cs="Times New Roman"/>
          <w:kern w:val="2"/>
          <w:sz w:val="28"/>
          <w:szCs w:val="28"/>
          <w:lang w:eastAsia="zh-TW"/>
        </w:rPr>
        <w:t>/</w:t>
      </w:r>
      <w:r w:rsidRPr="000C7C9D">
        <w:rPr>
          <w:rFonts w:ascii="Times New Roman" w:eastAsia="標楷體" w:hAnsi="Times New Roman" w:cs="Times New Roman"/>
          <w:kern w:val="2"/>
          <w:sz w:val="28"/>
          <w:szCs w:val="28"/>
          <w:lang w:eastAsia="zh-TW"/>
        </w:rPr>
        <w:t>秒以下地區者，須採用</w:t>
      </w:r>
      <w:r w:rsidRPr="000C7C9D">
        <w:rPr>
          <w:rFonts w:ascii="Times New Roman" w:eastAsia="標楷體" w:hAnsi="Times New Roman" w:cs="Times New Roman"/>
          <w:kern w:val="2"/>
          <w:sz w:val="28"/>
          <w:szCs w:val="28"/>
          <w:lang w:eastAsia="zh-TW"/>
        </w:rPr>
        <w:t>32.5</w:t>
      </w:r>
      <w:r w:rsidRPr="000C7C9D">
        <w:rPr>
          <w:rFonts w:ascii="Times New Roman" w:eastAsia="標楷體" w:hAnsi="Times New Roman" w:cs="Times New Roman"/>
          <w:kern w:val="2"/>
          <w:sz w:val="28"/>
          <w:szCs w:val="28"/>
          <w:lang w:eastAsia="zh-TW"/>
        </w:rPr>
        <w:t>公尺</w:t>
      </w:r>
      <w:r w:rsidRPr="000C7C9D">
        <w:rPr>
          <w:rFonts w:ascii="Times New Roman" w:eastAsia="標楷體" w:hAnsi="Times New Roman" w:cs="Times New Roman"/>
          <w:kern w:val="2"/>
          <w:sz w:val="28"/>
          <w:szCs w:val="28"/>
          <w:lang w:eastAsia="zh-TW"/>
        </w:rPr>
        <w:t>/</w:t>
      </w:r>
      <w:r w:rsidRPr="000C7C9D">
        <w:rPr>
          <w:rFonts w:ascii="Times New Roman" w:eastAsia="標楷體" w:hAnsi="Times New Roman" w:cs="Times New Roman"/>
          <w:kern w:val="2"/>
          <w:sz w:val="28"/>
          <w:szCs w:val="28"/>
          <w:lang w:eastAsia="zh-TW"/>
        </w:rPr>
        <w:t>秒之平均風速作為基本設計風速，另若高於</w:t>
      </w:r>
      <w:r w:rsidRPr="000C7C9D">
        <w:rPr>
          <w:rFonts w:ascii="Times New Roman" w:eastAsia="標楷體" w:hAnsi="Times New Roman" w:cs="Times New Roman"/>
          <w:kern w:val="2"/>
          <w:sz w:val="28"/>
          <w:szCs w:val="28"/>
          <w:lang w:eastAsia="zh-TW"/>
        </w:rPr>
        <w:t>32.5</w:t>
      </w:r>
      <w:r w:rsidRPr="000C7C9D">
        <w:rPr>
          <w:rFonts w:ascii="Times New Roman" w:eastAsia="標楷體" w:hAnsi="Times New Roman" w:cs="Times New Roman"/>
          <w:kern w:val="2"/>
          <w:sz w:val="28"/>
          <w:szCs w:val="28"/>
          <w:lang w:eastAsia="zh-TW"/>
        </w:rPr>
        <w:t>公尺</w:t>
      </w:r>
      <w:r w:rsidRPr="000C7C9D">
        <w:rPr>
          <w:rFonts w:ascii="Times New Roman" w:eastAsia="標楷體" w:hAnsi="Times New Roman" w:cs="Times New Roman"/>
          <w:kern w:val="2"/>
          <w:sz w:val="28"/>
          <w:szCs w:val="28"/>
          <w:lang w:eastAsia="zh-TW"/>
        </w:rPr>
        <w:t>/</w:t>
      </w:r>
      <w:r w:rsidRPr="000C7C9D">
        <w:rPr>
          <w:rFonts w:ascii="Times New Roman" w:eastAsia="標楷體" w:hAnsi="Times New Roman" w:cs="Times New Roman"/>
          <w:kern w:val="2"/>
          <w:sz w:val="28"/>
          <w:szCs w:val="28"/>
          <w:lang w:eastAsia="zh-TW"/>
        </w:rPr>
        <w:t>秒地區者，須採用各地區之平均風速作為基本設計風速，並考量陣風反應因子（</w:t>
      </w:r>
      <w:r w:rsidRPr="000C7C9D">
        <w:rPr>
          <w:rFonts w:ascii="Times New Roman" w:eastAsia="標楷體" w:hAnsi="Times New Roman" w:cs="Times New Roman"/>
          <w:kern w:val="2"/>
          <w:sz w:val="28"/>
          <w:szCs w:val="28"/>
          <w:lang w:eastAsia="zh-TW"/>
        </w:rPr>
        <w:t>G</w:t>
      </w:r>
      <w:r w:rsidRPr="000C7C9D">
        <w:rPr>
          <w:rFonts w:ascii="Times New Roman" w:eastAsia="標楷體" w:hAnsi="Times New Roman" w:cs="Times New Roman"/>
          <w:kern w:val="2"/>
          <w:sz w:val="28"/>
          <w:szCs w:val="28"/>
          <w:lang w:eastAsia="zh-TW"/>
        </w:rPr>
        <w:t>），由專業技師分別提供結構計算書與各式連結</w:t>
      </w:r>
      <w:r w:rsidRPr="000C7C9D">
        <w:rPr>
          <w:rFonts w:ascii="Times New Roman" w:eastAsia="標楷體" w:hAnsi="Times New Roman" w:cs="Times New Roman"/>
          <w:kern w:val="2"/>
          <w:sz w:val="28"/>
          <w:szCs w:val="28"/>
          <w:lang w:eastAsia="zh-TW"/>
        </w:rPr>
        <w:t>(Connection)</w:t>
      </w:r>
      <w:r w:rsidRPr="000C7C9D">
        <w:rPr>
          <w:rFonts w:ascii="Times New Roman" w:eastAsia="標楷體" w:hAnsi="Times New Roman" w:cs="Times New Roman"/>
          <w:kern w:val="2"/>
          <w:sz w:val="28"/>
          <w:szCs w:val="28"/>
          <w:lang w:eastAsia="zh-TW"/>
        </w:rPr>
        <w:t>安全檢核文件。（臺灣地區各地之基本設計風速可詳見</w:t>
      </w:r>
      <w:r w:rsidRPr="00C90499">
        <w:rPr>
          <w:rFonts w:ascii="Times New Roman" w:eastAsia="標楷體" w:hAnsi="Times New Roman" w:cs="Times New Roman"/>
          <w:kern w:val="2"/>
          <w:sz w:val="28"/>
          <w:szCs w:val="28"/>
          <w:lang w:eastAsia="zh-TW"/>
        </w:rPr>
        <w:t>附件三</w:t>
      </w:r>
      <w:r w:rsidRPr="000C7C9D">
        <w:rPr>
          <w:rFonts w:ascii="Times New Roman" w:eastAsia="標楷體" w:hAnsi="Times New Roman" w:cs="Times New Roman"/>
          <w:kern w:val="2"/>
          <w:sz w:val="28"/>
          <w:szCs w:val="28"/>
          <w:lang w:eastAsia="zh-TW"/>
        </w:rPr>
        <w:t>）</w:t>
      </w:r>
    </w:p>
    <w:p w14:paraId="424A2A14" w14:textId="65ECADE7" w:rsidR="00E12BBE" w:rsidRPr="00C90499"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0C7C9D">
        <w:rPr>
          <w:rFonts w:ascii="Times New Roman" w:eastAsia="標楷體" w:hAnsi="Times New Roman" w:cs="Times New Roman"/>
          <w:kern w:val="2"/>
          <w:sz w:val="28"/>
          <w:szCs w:val="28"/>
          <w:lang w:eastAsia="zh-TW"/>
        </w:rPr>
        <w:t>結構設計</w:t>
      </w:r>
      <w:r>
        <w:rPr>
          <w:rFonts w:ascii="Times New Roman" w:eastAsia="標楷體" w:hAnsi="Times New Roman" w:cs="Times New Roman" w:hint="eastAsia"/>
          <w:kern w:val="2"/>
          <w:sz w:val="28"/>
          <w:szCs w:val="28"/>
          <w:lang w:eastAsia="zh-TW"/>
        </w:rPr>
        <w:t>依</w:t>
      </w:r>
      <w:r w:rsidRPr="000C7C9D">
        <w:rPr>
          <w:rFonts w:ascii="Times New Roman" w:eastAsia="標楷體" w:hAnsi="Times New Roman" w:cs="Times New Roman"/>
          <w:kern w:val="2"/>
          <w:sz w:val="28"/>
          <w:szCs w:val="28"/>
          <w:lang w:eastAsia="zh-TW"/>
        </w:rPr>
        <w:t>「建築物耐風設計規範及解說」進行設計與檢核，其中用途係數（</w:t>
      </w:r>
      <w:r w:rsidRPr="000C7C9D">
        <w:rPr>
          <w:rFonts w:ascii="Times New Roman" w:eastAsia="標楷體" w:hAnsi="Times New Roman" w:cs="Times New Roman"/>
          <w:kern w:val="2"/>
          <w:sz w:val="28"/>
          <w:szCs w:val="28"/>
          <w:lang w:eastAsia="zh-TW"/>
        </w:rPr>
        <w:t>I</w:t>
      </w:r>
      <w:r w:rsidRPr="000C7C9D">
        <w:rPr>
          <w:rFonts w:ascii="Times New Roman" w:eastAsia="標楷體" w:hAnsi="Times New Roman" w:cs="Times New Roman"/>
          <w:kern w:val="2"/>
          <w:sz w:val="28"/>
          <w:szCs w:val="28"/>
          <w:lang w:eastAsia="zh-TW"/>
        </w:rPr>
        <w:t>），採</w:t>
      </w:r>
      <w:r w:rsidRPr="000C7C9D">
        <w:rPr>
          <w:rFonts w:ascii="Times New Roman" w:eastAsia="標楷體" w:hAnsi="Times New Roman" w:cs="Times New Roman"/>
          <w:kern w:val="2"/>
          <w:sz w:val="28"/>
          <w:szCs w:val="28"/>
          <w:lang w:eastAsia="zh-TW"/>
        </w:rPr>
        <w:t>I=1.1</w:t>
      </w:r>
      <w:r w:rsidRPr="000C7C9D">
        <w:rPr>
          <w:rFonts w:ascii="Times New Roman" w:eastAsia="標楷體" w:hAnsi="Times New Roman" w:cs="Times New Roman"/>
          <w:kern w:val="2"/>
          <w:sz w:val="28"/>
          <w:szCs w:val="28"/>
          <w:lang w:eastAsia="zh-TW"/>
        </w:rPr>
        <w:t>（含）以上、陣風反應因子（</w:t>
      </w:r>
      <w:r w:rsidRPr="000C7C9D">
        <w:rPr>
          <w:rFonts w:ascii="Times New Roman" w:eastAsia="標楷體" w:hAnsi="Times New Roman" w:cs="Times New Roman"/>
          <w:kern w:val="2"/>
          <w:sz w:val="28"/>
          <w:szCs w:val="28"/>
          <w:lang w:eastAsia="zh-TW"/>
        </w:rPr>
        <w:t>G</w:t>
      </w:r>
      <w:r w:rsidRPr="000C7C9D">
        <w:rPr>
          <w:rFonts w:ascii="Times New Roman" w:eastAsia="標楷體" w:hAnsi="Times New Roman" w:cs="Times New Roman"/>
          <w:kern w:val="2"/>
          <w:sz w:val="28"/>
          <w:szCs w:val="28"/>
          <w:lang w:eastAsia="zh-TW"/>
        </w:rPr>
        <w:t>），</w:t>
      </w:r>
      <w:r w:rsidR="00FD41F3" w:rsidRPr="00FD41F3">
        <w:rPr>
          <w:rFonts w:ascii="Times New Roman" w:eastAsia="標楷體" w:hAnsi="Times New Roman" w:cs="Times New Roman" w:hint="eastAsia"/>
          <w:color w:val="FF0000"/>
          <w:kern w:val="2"/>
          <w:sz w:val="28"/>
          <w:szCs w:val="28"/>
          <w:lang w:eastAsia="zh-TW"/>
        </w:rPr>
        <w:t>應先進行整體結構系統自然振動頻率分析，而決定陣風反應因子（</w:t>
      </w:r>
      <w:r w:rsidR="00FD41F3" w:rsidRPr="00FD41F3">
        <w:rPr>
          <w:rFonts w:ascii="Times New Roman" w:eastAsia="標楷體" w:hAnsi="Times New Roman" w:cs="Times New Roman" w:hint="eastAsia"/>
          <w:color w:val="FF0000"/>
          <w:kern w:val="2"/>
          <w:sz w:val="28"/>
          <w:szCs w:val="28"/>
          <w:lang w:eastAsia="zh-TW"/>
        </w:rPr>
        <w:t>G</w:t>
      </w:r>
      <w:r w:rsidR="00FD41F3" w:rsidRPr="00FD41F3">
        <w:rPr>
          <w:rFonts w:ascii="Times New Roman" w:eastAsia="標楷體" w:hAnsi="Times New Roman" w:cs="Times New Roman" w:hint="eastAsia"/>
          <w:color w:val="FF0000"/>
          <w:kern w:val="2"/>
          <w:sz w:val="28"/>
          <w:szCs w:val="28"/>
          <w:lang w:eastAsia="zh-TW"/>
        </w:rPr>
        <w:t>）值，但至少採</w:t>
      </w:r>
      <w:r w:rsidR="00FD41F3" w:rsidRPr="00FD41F3">
        <w:rPr>
          <w:rFonts w:ascii="Times New Roman" w:eastAsia="標楷體" w:hAnsi="Times New Roman" w:cs="Times New Roman" w:hint="eastAsia"/>
          <w:color w:val="FF0000"/>
          <w:kern w:val="2"/>
          <w:sz w:val="28"/>
          <w:szCs w:val="28"/>
          <w:lang w:eastAsia="zh-TW"/>
        </w:rPr>
        <w:t>G=1.88</w:t>
      </w:r>
      <w:r w:rsidR="00FD41F3" w:rsidRPr="00FD41F3">
        <w:rPr>
          <w:rFonts w:ascii="Times New Roman" w:eastAsia="標楷體" w:hAnsi="Times New Roman" w:cs="Times New Roman" w:hint="eastAsia"/>
          <w:color w:val="FF0000"/>
          <w:kern w:val="2"/>
          <w:sz w:val="28"/>
          <w:szCs w:val="28"/>
          <w:lang w:eastAsia="zh-TW"/>
        </w:rPr>
        <w:t>（含）作為設計與計算基礎。</w:t>
      </w:r>
    </w:p>
    <w:p w14:paraId="323D1CFB" w14:textId="77777777" w:rsidR="00E12BBE" w:rsidRPr="00C90499"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0C7C9D">
        <w:rPr>
          <w:rFonts w:ascii="Times New Roman" w:eastAsia="標楷體" w:hAnsi="Times New Roman" w:cs="Times New Roman"/>
          <w:kern w:val="2"/>
          <w:sz w:val="28"/>
          <w:szCs w:val="28"/>
          <w:lang w:eastAsia="zh-TW"/>
        </w:rPr>
        <w:t>結構設計應符合「建築物耐震設計規範及解說」之規定，其中用途係數（</w:t>
      </w:r>
      <w:r w:rsidRPr="000C7C9D">
        <w:rPr>
          <w:rFonts w:ascii="Times New Roman" w:eastAsia="標楷體" w:hAnsi="Times New Roman" w:cs="Times New Roman"/>
          <w:kern w:val="2"/>
          <w:sz w:val="28"/>
          <w:szCs w:val="28"/>
          <w:lang w:eastAsia="zh-TW"/>
        </w:rPr>
        <w:t>I</w:t>
      </w:r>
      <w:r w:rsidRPr="000C7C9D">
        <w:rPr>
          <w:rFonts w:ascii="Times New Roman" w:eastAsia="標楷體" w:hAnsi="Times New Roman" w:cs="Times New Roman"/>
          <w:kern w:val="2"/>
          <w:sz w:val="28"/>
          <w:szCs w:val="28"/>
          <w:lang w:eastAsia="zh-TW"/>
        </w:rPr>
        <w:t>），採</w:t>
      </w:r>
      <w:r w:rsidRPr="000C7C9D">
        <w:rPr>
          <w:rFonts w:ascii="Times New Roman" w:eastAsia="標楷體" w:hAnsi="Times New Roman" w:cs="Times New Roman"/>
          <w:kern w:val="2"/>
          <w:sz w:val="28"/>
          <w:szCs w:val="28"/>
          <w:lang w:eastAsia="zh-TW"/>
        </w:rPr>
        <w:t>I=1.25</w:t>
      </w:r>
      <w:r w:rsidRPr="000C7C9D">
        <w:rPr>
          <w:rFonts w:ascii="Times New Roman" w:eastAsia="標楷體" w:hAnsi="Times New Roman" w:cs="Times New Roman"/>
          <w:kern w:val="2"/>
          <w:sz w:val="28"/>
          <w:szCs w:val="28"/>
          <w:lang w:eastAsia="zh-TW"/>
        </w:rPr>
        <w:t>（含）以上作為設計與計算基礎。</w:t>
      </w:r>
    </w:p>
    <w:p w14:paraId="6D8D893F" w14:textId="30AACE8A" w:rsidR="00E12BBE"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75644A">
        <w:rPr>
          <w:rFonts w:ascii="Times New Roman" w:eastAsia="標楷體" w:hAnsi="Times New Roman" w:cs="Times New Roman"/>
          <w:kern w:val="2"/>
          <w:sz w:val="28"/>
          <w:szCs w:val="28"/>
          <w:lang w:eastAsia="zh-TW"/>
        </w:rPr>
        <w:t>所有螺絲組（包含螺絲、螺帽、彈簧華司、平華司等）及扣件材質應為同一材質且必須具</w:t>
      </w:r>
      <w:r w:rsidR="00FD41F3" w:rsidRPr="00FD41F3">
        <w:rPr>
          <w:rFonts w:ascii="Times New Roman" w:eastAsia="標楷體" w:hAnsi="Times New Roman" w:cs="Times New Roman" w:hint="eastAsia"/>
          <w:color w:val="FF0000"/>
          <w:kern w:val="2"/>
          <w:sz w:val="28"/>
          <w:szCs w:val="28"/>
          <w:lang w:eastAsia="zh-TW"/>
        </w:rPr>
        <w:t>高</w:t>
      </w:r>
      <w:r w:rsidRPr="0075644A">
        <w:rPr>
          <w:rFonts w:ascii="Times New Roman" w:eastAsia="標楷體" w:hAnsi="Times New Roman" w:cs="Times New Roman"/>
          <w:kern w:val="2"/>
          <w:sz w:val="28"/>
          <w:szCs w:val="28"/>
          <w:lang w:eastAsia="zh-TW"/>
        </w:rPr>
        <w:t>抗腐蝕能力。每一構件連結螺絲組：包含抗腐蝕螺絲、至少</w:t>
      </w:r>
      <w:r w:rsidRPr="0075644A">
        <w:rPr>
          <w:rFonts w:ascii="Times New Roman" w:eastAsia="標楷體" w:hAnsi="Times New Roman" w:cs="Times New Roman"/>
          <w:kern w:val="2"/>
          <w:sz w:val="28"/>
          <w:szCs w:val="28"/>
          <w:lang w:eastAsia="zh-TW"/>
        </w:rPr>
        <w:t>1</w:t>
      </w:r>
      <w:r w:rsidRPr="0075644A">
        <w:rPr>
          <w:rFonts w:ascii="Times New Roman" w:eastAsia="標楷體" w:hAnsi="Times New Roman" w:cs="Times New Roman"/>
          <w:kern w:val="2"/>
          <w:sz w:val="28"/>
          <w:szCs w:val="28"/>
          <w:lang w:eastAsia="zh-TW"/>
        </w:rPr>
        <w:t>片彈簧華司、至少</w:t>
      </w:r>
      <w:r w:rsidRPr="0075644A">
        <w:rPr>
          <w:rFonts w:ascii="Times New Roman" w:eastAsia="標楷體" w:hAnsi="Times New Roman" w:cs="Times New Roman"/>
          <w:kern w:val="2"/>
          <w:sz w:val="28"/>
          <w:szCs w:val="28"/>
          <w:lang w:eastAsia="zh-TW"/>
        </w:rPr>
        <w:t>2</w:t>
      </w:r>
      <w:r w:rsidRPr="0075644A">
        <w:rPr>
          <w:rFonts w:ascii="Times New Roman" w:eastAsia="標楷體" w:hAnsi="Times New Roman" w:cs="Times New Roman"/>
          <w:kern w:val="2"/>
          <w:sz w:val="28"/>
          <w:szCs w:val="28"/>
          <w:lang w:eastAsia="zh-TW"/>
        </w:rPr>
        <w:t>片平板華司、</w:t>
      </w:r>
      <w:r w:rsidR="00FD41F3" w:rsidRPr="00FD41F3">
        <w:rPr>
          <w:rFonts w:ascii="Times New Roman" w:eastAsia="標楷體" w:hAnsi="Times New Roman" w:cs="Times New Roman" w:hint="eastAsia"/>
          <w:color w:val="FF0000"/>
          <w:kern w:val="2"/>
          <w:sz w:val="28"/>
          <w:szCs w:val="28"/>
          <w:lang w:eastAsia="zh-TW"/>
        </w:rPr>
        <w:t>至少</w:t>
      </w:r>
      <w:r w:rsidR="00FD41F3" w:rsidRPr="00FD41F3">
        <w:rPr>
          <w:rFonts w:ascii="Times New Roman" w:eastAsia="標楷體" w:hAnsi="Times New Roman" w:cs="Times New Roman" w:hint="eastAsia"/>
          <w:color w:val="FF0000"/>
          <w:kern w:val="2"/>
          <w:sz w:val="28"/>
          <w:szCs w:val="28"/>
          <w:lang w:eastAsia="zh-TW"/>
        </w:rPr>
        <w:t>2</w:t>
      </w:r>
      <w:r w:rsidR="00FD41F3" w:rsidRPr="00FD41F3">
        <w:rPr>
          <w:rFonts w:ascii="Times New Roman" w:eastAsia="標楷體" w:hAnsi="Times New Roman" w:cs="Times New Roman" w:hint="eastAsia"/>
          <w:color w:val="FF0000"/>
          <w:kern w:val="2"/>
          <w:sz w:val="28"/>
          <w:szCs w:val="28"/>
          <w:lang w:eastAsia="zh-TW"/>
        </w:rPr>
        <w:t>個抗腐蝕六角螺帽或</w:t>
      </w:r>
      <w:r w:rsidRPr="0075644A">
        <w:rPr>
          <w:rFonts w:ascii="Times New Roman" w:eastAsia="標楷體" w:hAnsi="Times New Roman" w:cs="Times New Roman"/>
          <w:kern w:val="2"/>
          <w:sz w:val="28"/>
          <w:szCs w:val="28"/>
          <w:lang w:eastAsia="zh-TW"/>
        </w:rPr>
        <w:t>至少</w:t>
      </w:r>
      <w:r w:rsidRPr="0075644A">
        <w:rPr>
          <w:rFonts w:ascii="Times New Roman" w:eastAsia="標楷體" w:hAnsi="Times New Roman" w:cs="Times New Roman"/>
          <w:kern w:val="2"/>
          <w:sz w:val="28"/>
          <w:szCs w:val="28"/>
          <w:lang w:eastAsia="zh-TW"/>
        </w:rPr>
        <w:t>1</w:t>
      </w:r>
      <w:r w:rsidRPr="0075644A">
        <w:rPr>
          <w:rFonts w:ascii="Times New Roman" w:eastAsia="標楷體" w:hAnsi="Times New Roman" w:cs="Times New Roman"/>
          <w:kern w:val="2"/>
          <w:sz w:val="28"/>
          <w:szCs w:val="28"/>
          <w:lang w:eastAsia="zh-TW"/>
        </w:rPr>
        <w:t>個抗腐蝕六角螺帽以及於六角螺帽上再套上</w:t>
      </w:r>
      <w:r w:rsidRPr="0075644A">
        <w:rPr>
          <w:rFonts w:ascii="Times New Roman" w:eastAsia="標楷體" w:hAnsi="Times New Roman" w:cs="Times New Roman"/>
          <w:kern w:val="2"/>
          <w:sz w:val="28"/>
          <w:szCs w:val="28"/>
          <w:lang w:eastAsia="zh-TW"/>
        </w:rPr>
        <w:t>1</w:t>
      </w:r>
      <w:r w:rsidRPr="0075644A">
        <w:rPr>
          <w:rFonts w:ascii="Times New Roman" w:eastAsia="標楷體" w:hAnsi="Times New Roman" w:cs="Times New Roman"/>
          <w:kern w:val="2"/>
          <w:sz w:val="28"/>
          <w:szCs w:val="28"/>
          <w:lang w:eastAsia="zh-TW"/>
        </w:rPr>
        <w:t>個抗腐蝕六角蓋型螺帽。</w:t>
      </w:r>
      <w:r w:rsidR="00FD41F3" w:rsidRPr="00FD41F3">
        <w:rPr>
          <w:rFonts w:ascii="Times New Roman" w:eastAsia="標楷體" w:hAnsi="Times New Roman" w:cs="Times New Roman" w:hint="eastAsia"/>
          <w:color w:val="FF0000"/>
          <w:kern w:val="2"/>
          <w:sz w:val="28"/>
          <w:szCs w:val="28"/>
          <w:lang w:eastAsia="zh-TW"/>
        </w:rPr>
        <w:t>所有螺栓組及扣件材質必須具抗防蝕能力，並取得耐久性防蝕之品質測試報告及保固保證。支撐架若採用鋁合金材質，螺栓、螺帽須為</w:t>
      </w:r>
      <w:r w:rsidR="00FD41F3" w:rsidRPr="00FD41F3">
        <w:rPr>
          <w:rFonts w:ascii="Times New Roman" w:eastAsia="標楷體" w:hAnsi="Times New Roman" w:cs="Times New Roman" w:hint="eastAsia"/>
          <w:color w:val="FF0000"/>
          <w:kern w:val="2"/>
          <w:sz w:val="28"/>
          <w:szCs w:val="28"/>
          <w:lang w:eastAsia="zh-TW"/>
        </w:rPr>
        <w:t>304</w:t>
      </w:r>
      <w:r w:rsidR="00FD41F3" w:rsidRPr="00FD41F3">
        <w:rPr>
          <w:rFonts w:ascii="Times New Roman" w:eastAsia="標楷體" w:hAnsi="Times New Roman" w:cs="Times New Roman" w:hint="eastAsia"/>
          <w:color w:val="FF0000"/>
          <w:kern w:val="2"/>
          <w:sz w:val="28"/>
          <w:szCs w:val="28"/>
          <w:lang w:eastAsia="zh-TW"/>
        </w:rPr>
        <w:t>或</w:t>
      </w:r>
      <w:r w:rsidR="00FD41F3" w:rsidRPr="00FD41F3">
        <w:rPr>
          <w:rFonts w:ascii="Times New Roman" w:eastAsia="標楷體" w:hAnsi="Times New Roman" w:cs="Times New Roman" w:hint="eastAsia"/>
          <w:color w:val="FF0000"/>
          <w:kern w:val="2"/>
          <w:sz w:val="28"/>
          <w:szCs w:val="28"/>
          <w:lang w:eastAsia="zh-TW"/>
        </w:rPr>
        <w:t>316</w:t>
      </w:r>
      <w:r w:rsidR="00FD41F3" w:rsidRPr="00FD41F3">
        <w:rPr>
          <w:rFonts w:ascii="Times New Roman" w:eastAsia="標楷體" w:hAnsi="Times New Roman" w:cs="Times New Roman" w:hint="eastAsia"/>
          <w:color w:val="FF0000"/>
          <w:kern w:val="2"/>
          <w:sz w:val="28"/>
          <w:szCs w:val="28"/>
          <w:lang w:eastAsia="zh-TW"/>
        </w:rPr>
        <w:t>不銹鋼材質。</w:t>
      </w:r>
    </w:p>
    <w:p w14:paraId="69D71B56" w14:textId="77777777" w:rsidR="00E12BBE" w:rsidRPr="007F4B01"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7F4B01">
        <w:rPr>
          <w:rFonts w:ascii="Times New Roman" w:eastAsia="標楷體" w:hAnsi="Times New Roman" w:cs="Times New Roman"/>
          <w:kern w:val="2"/>
          <w:sz w:val="28"/>
          <w:szCs w:val="28"/>
          <w:lang w:eastAsia="zh-TW"/>
        </w:rPr>
        <w:t>依</w:t>
      </w:r>
      <w:r w:rsidRPr="007F4B01">
        <w:rPr>
          <w:rFonts w:ascii="Times New Roman" w:eastAsia="標楷體" w:hAnsi="Times New Roman" w:cs="Times New Roman"/>
          <w:kern w:val="2"/>
          <w:sz w:val="28"/>
          <w:szCs w:val="28"/>
          <w:lang w:eastAsia="zh-TW"/>
        </w:rPr>
        <w:t>ISO 9224</w:t>
      </w:r>
      <w:r w:rsidRPr="007F4B01">
        <w:rPr>
          <w:rFonts w:ascii="Times New Roman" w:eastAsia="標楷體" w:hAnsi="Times New Roman" w:cs="Times New Roman"/>
          <w:kern w:val="2"/>
          <w:sz w:val="28"/>
          <w:szCs w:val="28"/>
          <w:lang w:eastAsia="zh-TW"/>
        </w:rPr>
        <w:t>金屬材質的腐蝕速率進行防蝕設計，惟至少應以中度腐蝕（</w:t>
      </w:r>
      <w:r w:rsidRPr="007F4B01">
        <w:rPr>
          <w:rFonts w:ascii="Times New Roman" w:eastAsia="標楷體" w:hAnsi="Times New Roman" w:cs="Times New Roman"/>
          <w:kern w:val="2"/>
          <w:sz w:val="28"/>
          <w:szCs w:val="28"/>
          <w:lang w:eastAsia="zh-TW"/>
        </w:rPr>
        <w:t>ISO 9223-C3</w:t>
      </w:r>
      <w:r w:rsidRPr="007F4B01">
        <w:rPr>
          <w:rFonts w:ascii="Times New Roman" w:eastAsia="標楷體" w:hAnsi="Times New Roman" w:cs="Times New Roman"/>
          <w:kern w:val="2"/>
          <w:sz w:val="28"/>
          <w:szCs w:val="28"/>
          <w:lang w:eastAsia="zh-TW"/>
        </w:rPr>
        <w:t>）等級以上的腐蝕環境</w:t>
      </w:r>
      <w:r w:rsidRPr="007F4B01">
        <w:rPr>
          <w:rFonts w:ascii="Times New Roman" w:eastAsia="標楷體" w:hAnsi="Times New Roman" w:cs="Times New Roman" w:hint="eastAsia"/>
          <w:kern w:val="2"/>
          <w:sz w:val="28"/>
          <w:szCs w:val="28"/>
          <w:lang w:eastAsia="zh-TW"/>
        </w:rPr>
        <w:t>進行</w:t>
      </w:r>
      <w:r w:rsidRPr="007F4B01">
        <w:rPr>
          <w:rFonts w:ascii="Times New Roman" w:eastAsia="標楷體" w:hAnsi="Times New Roman" w:cs="Times New Roman"/>
          <w:kern w:val="2"/>
          <w:sz w:val="28"/>
          <w:szCs w:val="28"/>
          <w:lang w:eastAsia="zh-TW"/>
        </w:rPr>
        <w:t>設計</w:t>
      </w:r>
      <w:r w:rsidRPr="007F4B01">
        <w:rPr>
          <w:rFonts w:ascii="Times New Roman" w:eastAsia="標楷體" w:hAnsi="Times New Roman" w:cs="Times New Roman" w:hint="eastAsia"/>
          <w:kern w:val="2"/>
          <w:sz w:val="28"/>
          <w:szCs w:val="28"/>
          <w:lang w:eastAsia="zh-TW"/>
        </w:rPr>
        <w:t>，由專業機構提出說明與品保證明，若縣市</w:t>
      </w:r>
      <w:r w:rsidRPr="007F4B01">
        <w:rPr>
          <w:rFonts w:ascii="Times New Roman" w:eastAsia="標楷體" w:hAnsi="Times New Roman" w:cs="Times New Roman" w:hint="eastAsia"/>
          <w:kern w:val="2"/>
          <w:sz w:val="28"/>
          <w:szCs w:val="28"/>
          <w:lang w:eastAsia="zh-TW"/>
        </w:rPr>
        <w:t>/</w:t>
      </w:r>
      <w:r w:rsidRPr="007F4B01">
        <w:rPr>
          <w:rFonts w:ascii="Times New Roman" w:eastAsia="標楷體" w:hAnsi="Times New Roman" w:cs="Times New Roman" w:hint="eastAsia"/>
          <w:kern w:val="2"/>
          <w:sz w:val="28"/>
          <w:szCs w:val="28"/>
          <w:lang w:eastAsia="zh-TW"/>
        </w:rPr>
        <w:t>學校處於</w:t>
      </w:r>
      <w:r w:rsidRPr="007F4B01">
        <w:rPr>
          <w:rFonts w:ascii="Times New Roman" w:eastAsia="標楷體" w:hAnsi="Times New Roman" w:cs="Times New Roman" w:hint="eastAsia"/>
          <w:kern w:val="2"/>
          <w:sz w:val="28"/>
          <w:szCs w:val="28"/>
          <w:lang w:eastAsia="zh-TW"/>
        </w:rPr>
        <w:t>C3</w:t>
      </w:r>
      <w:r w:rsidRPr="007F4B01">
        <w:rPr>
          <w:rFonts w:ascii="Times New Roman" w:eastAsia="標楷體" w:hAnsi="Times New Roman" w:cs="Times New Roman" w:hint="eastAsia"/>
          <w:kern w:val="2"/>
          <w:sz w:val="28"/>
          <w:szCs w:val="28"/>
          <w:lang w:eastAsia="zh-TW"/>
        </w:rPr>
        <w:t>腐蝕環境以上之等級，可參考臺灣腐蝕環境分類資訊系統</w:t>
      </w:r>
      <w:r w:rsidRPr="007F4B01">
        <w:rPr>
          <w:rFonts w:ascii="Times New Roman" w:eastAsia="標楷體" w:hAnsi="Times New Roman" w:cs="Times New Roman" w:hint="eastAsia"/>
          <w:kern w:val="2"/>
          <w:sz w:val="28"/>
          <w:szCs w:val="28"/>
          <w:lang w:eastAsia="zh-TW"/>
        </w:rPr>
        <w:t>/</w:t>
      </w:r>
      <w:r w:rsidRPr="007F4B01">
        <w:rPr>
          <w:rFonts w:ascii="Times New Roman" w:eastAsia="標楷體" w:hAnsi="Times New Roman" w:cs="Times New Roman" w:hint="eastAsia"/>
          <w:kern w:val="2"/>
          <w:sz w:val="28"/>
          <w:szCs w:val="28"/>
          <w:lang w:eastAsia="zh-TW"/>
        </w:rPr>
        <w:t>大氣腐蝕年報表，進行防腐蝕評估。</w:t>
      </w:r>
    </w:p>
    <w:p w14:paraId="7C40B058" w14:textId="77777777" w:rsidR="00E12BBE" w:rsidRPr="00C90499"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521C66">
        <w:rPr>
          <w:rFonts w:ascii="Times New Roman" w:eastAsia="標楷體" w:hAnsi="Times New Roman" w:cs="Times New Roman"/>
          <w:kern w:val="2"/>
          <w:sz w:val="28"/>
          <w:szCs w:val="28"/>
          <w:lang w:eastAsia="zh-TW"/>
        </w:rPr>
        <w:t>若採用</w:t>
      </w:r>
      <w:r w:rsidRPr="00C90499">
        <w:rPr>
          <w:rFonts w:ascii="Times New Roman" w:eastAsia="標楷體" w:hAnsi="Times New Roman" w:cs="Times New Roman"/>
          <w:kern w:val="2"/>
          <w:sz w:val="28"/>
          <w:szCs w:val="28"/>
          <w:lang w:eastAsia="zh-TW"/>
        </w:rPr>
        <w:t>鋼構基材</w:t>
      </w:r>
      <w:r w:rsidRPr="00521C66">
        <w:rPr>
          <w:rFonts w:ascii="Times New Roman" w:eastAsia="標楷體" w:hAnsi="Times New Roman" w:cs="Times New Roman"/>
          <w:kern w:val="2"/>
          <w:sz w:val="28"/>
          <w:szCs w:val="28"/>
          <w:lang w:eastAsia="zh-TW"/>
        </w:rPr>
        <w:t>，應為一般結構用鋼材或冷軋鋼構材外加表面防蝕處理，或耐候鋼材。鋼構基表面處理，須以設置地點符合</w:t>
      </w:r>
      <w:r w:rsidRPr="00521C66">
        <w:rPr>
          <w:rFonts w:ascii="Times New Roman" w:eastAsia="標楷體" w:hAnsi="Times New Roman" w:cs="Times New Roman"/>
          <w:kern w:val="2"/>
          <w:sz w:val="28"/>
          <w:szCs w:val="28"/>
          <w:lang w:eastAsia="zh-TW"/>
        </w:rPr>
        <w:t>ISO 9223</w:t>
      </w:r>
      <w:r w:rsidRPr="00521C66">
        <w:rPr>
          <w:rFonts w:ascii="Times New Roman" w:eastAsia="標楷體" w:hAnsi="Times New Roman" w:cs="Times New Roman"/>
          <w:kern w:val="2"/>
          <w:sz w:val="28"/>
          <w:szCs w:val="28"/>
          <w:lang w:eastAsia="zh-TW"/>
        </w:rPr>
        <w:t>之腐蝕環境分類等級，且至少以中度腐蝕（</w:t>
      </w:r>
      <w:r w:rsidRPr="00521C66">
        <w:rPr>
          <w:rFonts w:ascii="Times New Roman" w:eastAsia="標楷體" w:hAnsi="Times New Roman" w:cs="Times New Roman"/>
          <w:kern w:val="2"/>
          <w:sz w:val="28"/>
          <w:szCs w:val="28"/>
          <w:lang w:eastAsia="zh-TW"/>
        </w:rPr>
        <w:t>ISO  9223-C3</w:t>
      </w:r>
      <w:r w:rsidRPr="00521C66">
        <w:rPr>
          <w:rFonts w:ascii="Times New Roman" w:eastAsia="標楷體" w:hAnsi="Times New Roman" w:cs="Times New Roman"/>
          <w:kern w:val="2"/>
          <w:sz w:val="28"/>
          <w:szCs w:val="28"/>
          <w:lang w:eastAsia="zh-TW"/>
        </w:rPr>
        <w:t>）等級以上為處理基準，並以</w:t>
      </w:r>
      <w:r w:rsidRPr="00521C66">
        <w:rPr>
          <w:rFonts w:ascii="Times New Roman" w:eastAsia="標楷體" w:hAnsi="Times New Roman" w:cs="Times New Roman"/>
          <w:kern w:val="2"/>
          <w:sz w:val="28"/>
          <w:szCs w:val="28"/>
          <w:lang w:eastAsia="zh-TW"/>
        </w:rPr>
        <w:t>20</w:t>
      </w:r>
      <w:r w:rsidRPr="00521C66">
        <w:rPr>
          <w:rFonts w:ascii="Times New Roman" w:eastAsia="標楷體" w:hAnsi="Times New Roman" w:cs="Times New Roman"/>
          <w:kern w:val="2"/>
          <w:sz w:val="28"/>
          <w:szCs w:val="28"/>
          <w:lang w:eastAsia="zh-TW"/>
        </w:rPr>
        <w:t>年（含）以上抗腐蝕性能進行表面處理，並由專業機構提出施作說明與品質保證證明。</w:t>
      </w:r>
    </w:p>
    <w:p w14:paraId="58BA14B5" w14:textId="5F80B9A4" w:rsidR="00E12BBE" w:rsidRDefault="00E12BBE" w:rsidP="00446CB8">
      <w:pPr>
        <w:pStyle w:val="af7"/>
        <w:numPr>
          <w:ilvl w:val="0"/>
          <w:numId w:val="86"/>
        </w:numPr>
        <w:overflowPunct w:val="0"/>
        <w:spacing w:line="500" w:lineRule="exact"/>
        <w:jc w:val="both"/>
        <w:rPr>
          <w:rFonts w:ascii="Times New Roman" w:eastAsia="標楷體" w:hAnsi="Times New Roman" w:cs="Times New Roman"/>
          <w:kern w:val="2"/>
          <w:sz w:val="28"/>
          <w:szCs w:val="28"/>
          <w:lang w:eastAsia="zh-TW"/>
        </w:rPr>
      </w:pPr>
      <w:r w:rsidRPr="00521C66">
        <w:rPr>
          <w:rFonts w:ascii="Times New Roman" w:eastAsia="標楷體" w:hAnsi="Times New Roman" w:cs="Times New Roman"/>
          <w:kern w:val="2"/>
          <w:sz w:val="28"/>
          <w:szCs w:val="28"/>
          <w:lang w:eastAsia="zh-TW"/>
        </w:rPr>
        <w:t>若採用</w:t>
      </w:r>
      <w:r w:rsidRPr="00C90499">
        <w:rPr>
          <w:rFonts w:ascii="Times New Roman" w:eastAsia="標楷體" w:hAnsi="Times New Roman" w:cs="Times New Roman"/>
          <w:kern w:val="2"/>
          <w:sz w:val="28"/>
          <w:szCs w:val="28"/>
          <w:lang w:eastAsia="zh-TW"/>
        </w:rPr>
        <w:t>鋁合金鋁擠型</w:t>
      </w:r>
      <w:r w:rsidRPr="00521C66">
        <w:rPr>
          <w:rFonts w:ascii="Times New Roman" w:eastAsia="標楷體" w:hAnsi="Times New Roman" w:cs="Times New Roman"/>
          <w:kern w:val="2"/>
          <w:sz w:val="28"/>
          <w:szCs w:val="28"/>
          <w:lang w:eastAsia="zh-TW"/>
        </w:rPr>
        <w:t>基材，其鋁合金材質應為</w:t>
      </w:r>
      <w:r w:rsidRPr="00521C66">
        <w:rPr>
          <w:rFonts w:ascii="Times New Roman" w:eastAsia="標楷體" w:hAnsi="Times New Roman" w:cs="Times New Roman"/>
          <w:kern w:val="2"/>
          <w:sz w:val="28"/>
          <w:szCs w:val="28"/>
          <w:lang w:eastAsia="zh-TW"/>
        </w:rPr>
        <w:t>6005T5</w:t>
      </w:r>
      <w:r w:rsidRPr="00521C66">
        <w:rPr>
          <w:rFonts w:ascii="Times New Roman" w:eastAsia="標楷體" w:hAnsi="Times New Roman" w:cs="Times New Roman"/>
          <w:kern w:val="2"/>
          <w:sz w:val="28"/>
          <w:szCs w:val="28"/>
          <w:lang w:eastAsia="zh-TW"/>
        </w:rPr>
        <w:t>或</w:t>
      </w:r>
      <w:r w:rsidRPr="00FD41F3">
        <w:rPr>
          <w:rFonts w:ascii="Times New Roman" w:eastAsia="標楷體" w:hAnsi="Times New Roman" w:cs="Times New Roman"/>
          <w:color w:val="FF0000"/>
          <w:kern w:val="2"/>
          <w:sz w:val="28"/>
          <w:szCs w:val="28"/>
          <w:lang w:eastAsia="zh-TW"/>
        </w:rPr>
        <w:t>60</w:t>
      </w:r>
      <w:r w:rsidR="00FD41F3" w:rsidRPr="00FD41F3">
        <w:rPr>
          <w:rFonts w:ascii="Times New Roman" w:eastAsia="標楷體" w:hAnsi="Times New Roman" w:cs="Times New Roman" w:hint="eastAsia"/>
          <w:color w:val="FF0000"/>
          <w:kern w:val="2"/>
          <w:sz w:val="28"/>
          <w:szCs w:val="28"/>
          <w:lang w:eastAsia="zh-TW"/>
        </w:rPr>
        <w:t>6</w:t>
      </w:r>
      <w:r w:rsidRPr="00FD41F3">
        <w:rPr>
          <w:rFonts w:ascii="Times New Roman" w:eastAsia="標楷體" w:hAnsi="Times New Roman" w:cs="Times New Roman"/>
          <w:color w:val="FF0000"/>
          <w:kern w:val="2"/>
          <w:sz w:val="28"/>
          <w:szCs w:val="28"/>
          <w:lang w:eastAsia="zh-TW"/>
        </w:rPr>
        <w:t>1T6</w:t>
      </w:r>
      <w:r w:rsidRPr="00521C66">
        <w:rPr>
          <w:rFonts w:ascii="Times New Roman" w:eastAsia="標楷體" w:hAnsi="Times New Roman" w:cs="Times New Roman"/>
          <w:kern w:val="2"/>
          <w:sz w:val="28"/>
          <w:szCs w:val="28"/>
          <w:lang w:eastAsia="zh-TW"/>
        </w:rPr>
        <w:t>以上之等級，並須符合結構安全要求。其表面處理方式採陽極處理厚度</w:t>
      </w:r>
      <w:r w:rsidRPr="00521C66">
        <w:rPr>
          <w:rFonts w:ascii="Times New Roman" w:eastAsia="標楷體" w:hAnsi="Times New Roman" w:cs="Times New Roman"/>
          <w:kern w:val="2"/>
          <w:sz w:val="28"/>
          <w:szCs w:val="28"/>
          <w:lang w:eastAsia="zh-TW"/>
        </w:rPr>
        <w:t>14µm</w:t>
      </w:r>
      <w:r w:rsidRPr="00521C66">
        <w:rPr>
          <w:rFonts w:ascii="Times New Roman" w:eastAsia="標楷體" w:hAnsi="Times New Roman" w:cs="Times New Roman"/>
          <w:kern w:val="2"/>
          <w:sz w:val="28"/>
          <w:szCs w:val="28"/>
          <w:lang w:eastAsia="zh-TW"/>
        </w:rPr>
        <w:t>以上及外加一層膜厚</w:t>
      </w:r>
      <w:r w:rsidRPr="00521C66">
        <w:rPr>
          <w:rFonts w:ascii="Times New Roman" w:eastAsia="標楷體" w:hAnsi="Times New Roman" w:cs="Times New Roman"/>
          <w:kern w:val="2"/>
          <w:sz w:val="28"/>
          <w:szCs w:val="28"/>
          <w:lang w:eastAsia="zh-TW"/>
        </w:rPr>
        <w:t xml:space="preserve">7µm </w:t>
      </w:r>
      <w:r w:rsidRPr="00521C66">
        <w:rPr>
          <w:rFonts w:ascii="Times New Roman" w:eastAsia="標楷體" w:hAnsi="Times New Roman" w:cs="Times New Roman"/>
          <w:kern w:val="2"/>
          <w:sz w:val="28"/>
          <w:szCs w:val="28"/>
          <w:lang w:eastAsia="zh-TW"/>
        </w:rPr>
        <w:t>以上之壓克力透明漆之表面防蝕處理，除鋁擠型構材外的鋁合金板、小配件等之表面處理方式可為陽極處理厚度</w:t>
      </w:r>
      <w:r w:rsidRPr="00521C66">
        <w:rPr>
          <w:rFonts w:ascii="Times New Roman" w:eastAsia="標楷體" w:hAnsi="Times New Roman" w:cs="Times New Roman"/>
          <w:kern w:val="2"/>
          <w:sz w:val="28"/>
          <w:szCs w:val="28"/>
          <w:lang w:eastAsia="zh-TW"/>
        </w:rPr>
        <w:t>7µm</w:t>
      </w:r>
      <w:r w:rsidRPr="00521C66">
        <w:rPr>
          <w:rFonts w:ascii="Times New Roman" w:eastAsia="標楷體" w:hAnsi="Times New Roman" w:cs="Times New Roman"/>
          <w:kern w:val="2"/>
          <w:sz w:val="28"/>
          <w:szCs w:val="28"/>
          <w:lang w:eastAsia="zh-TW"/>
        </w:rPr>
        <w:t>以上及外加一層膜厚</w:t>
      </w:r>
      <w:r w:rsidRPr="00521C66">
        <w:rPr>
          <w:rFonts w:ascii="Times New Roman" w:eastAsia="標楷體" w:hAnsi="Times New Roman" w:cs="Times New Roman"/>
          <w:kern w:val="2"/>
          <w:sz w:val="28"/>
          <w:szCs w:val="28"/>
          <w:lang w:eastAsia="zh-TW"/>
        </w:rPr>
        <w:t>7µm</w:t>
      </w:r>
      <w:r w:rsidRPr="00521C66">
        <w:rPr>
          <w:rFonts w:ascii="Times New Roman" w:eastAsia="標楷體" w:hAnsi="Times New Roman" w:cs="Times New Roman"/>
          <w:kern w:val="2"/>
          <w:sz w:val="28"/>
          <w:szCs w:val="28"/>
          <w:lang w:eastAsia="zh-TW"/>
        </w:rPr>
        <w:t>以上之壓克力透明漆，且皆需取得具有</w:t>
      </w:r>
      <w:r w:rsidRPr="00521C66">
        <w:rPr>
          <w:rFonts w:ascii="Times New Roman" w:eastAsia="標楷體" w:hAnsi="Times New Roman" w:cs="Times New Roman"/>
          <w:kern w:val="2"/>
          <w:sz w:val="28"/>
          <w:szCs w:val="28"/>
          <w:lang w:eastAsia="zh-TW"/>
        </w:rPr>
        <w:t>TAF</w:t>
      </w:r>
      <w:r w:rsidRPr="00521C66">
        <w:rPr>
          <w:rFonts w:ascii="Times New Roman" w:eastAsia="標楷體" w:hAnsi="Times New Roman" w:cs="Times New Roman"/>
          <w:kern w:val="2"/>
          <w:sz w:val="28"/>
          <w:szCs w:val="28"/>
          <w:lang w:eastAsia="zh-TW"/>
        </w:rPr>
        <w:t>認可之測試實驗室測試合格報告。</w:t>
      </w:r>
    </w:p>
    <w:p w14:paraId="5DC3B1BE" w14:textId="77777777" w:rsidR="00FD41F3" w:rsidRPr="00FD41F3" w:rsidRDefault="00FD41F3" w:rsidP="00FD41F3">
      <w:pPr>
        <w:pStyle w:val="af7"/>
        <w:numPr>
          <w:ilvl w:val="0"/>
          <w:numId w:val="86"/>
        </w:numPr>
        <w:overflowPunct w:val="0"/>
        <w:spacing w:line="500" w:lineRule="exact"/>
        <w:jc w:val="both"/>
        <w:rPr>
          <w:rFonts w:ascii="Times New Roman" w:eastAsia="標楷體" w:hAnsi="Times New Roman" w:cs="Times New Roman"/>
          <w:color w:val="FF0000"/>
          <w:kern w:val="2"/>
          <w:sz w:val="28"/>
          <w:szCs w:val="28"/>
          <w:lang w:eastAsia="zh-TW"/>
        </w:rPr>
      </w:pPr>
      <w:r w:rsidRPr="00FD41F3">
        <w:rPr>
          <w:rFonts w:ascii="Times New Roman" w:eastAsia="標楷體" w:hAnsi="Times New Roman" w:cs="Times New Roman" w:hint="eastAsia"/>
          <w:color w:val="FF0000"/>
          <w:kern w:val="2"/>
          <w:sz w:val="28"/>
          <w:szCs w:val="28"/>
          <w:lang w:eastAsia="zh-TW"/>
        </w:rPr>
        <w:t>所有結構支撐系統材料皆需提供材質規格及出廠證明、表面防蝕處理施作說明、材質、規格與品質保證證明。</w:t>
      </w:r>
    </w:p>
    <w:p w14:paraId="685EAD48" w14:textId="7658BE1A" w:rsidR="00FD41F3" w:rsidRPr="00FD41F3" w:rsidRDefault="00FD41F3" w:rsidP="00FD41F3">
      <w:pPr>
        <w:pStyle w:val="af7"/>
        <w:numPr>
          <w:ilvl w:val="0"/>
          <w:numId w:val="86"/>
        </w:numPr>
        <w:overflowPunct w:val="0"/>
        <w:spacing w:line="500" w:lineRule="exact"/>
        <w:jc w:val="both"/>
        <w:rPr>
          <w:rFonts w:ascii="Times New Roman" w:eastAsia="標楷體" w:hAnsi="Times New Roman" w:cs="Times New Roman"/>
          <w:color w:val="FF0000"/>
          <w:kern w:val="2"/>
          <w:sz w:val="28"/>
          <w:szCs w:val="28"/>
          <w:lang w:eastAsia="zh-TW"/>
        </w:rPr>
      </w:pPr>
      <w:r w:rsidRPr="00FD41F3">
        <w:rPr>
          <w:rFonts w:ascii="Times New Roman" w:eastAsia="標楷體" w:hAnsi="Times New Roman" w:cs="Times New Roman" w:hint="eastAsia"/>
          <w:color w:val="FF0000"/>
          <w:kern w:val="2"/>
          <w:sz w:val="28"/>
          <w:szCs w:val="28"/>
          <w:lang w:eastAsia="zh-TW"/>
        </w:rPr>
        <w:t>所有結構支撐系統安裝組立時，現場不得採電焊加工，全部採螺栓連結固定方式。模組鎖固螺栓須可辨識鎖固後之方向性，並於支撐架鎖固完成後，以不會褪色之油漆筆於螺栓之鎖固螺帽畫線做識別，以利日後之巡檢。</w:t>
      </w:r>
    </w:p>
    <w:p w14:paraId="75B93D97" w14:textId="77777777" w:rsidR="00E12BBE" w:rsidRPr="00A601F3" w:rsidRDefault="00E12BBE" w:rsidP="00E12BBE">
      <w:pPr>
        <w:overflowPunct w:val="0"/>
        <w:spacing w:line="500" w:lineRule="exact"/>
        <w:ind w:leftChars="200" w:left="440"/>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sidRPr="00A601F3">
        <w:rPr>
          <w:rFonts w:ascii="Times New Roman" w:eastAsia="標楷體" w:hAnsi="Times New Roman" w:cs="Times New Roman"/>
          <w:kern w:val="2"/>
          <w:sz w:val="28"/>
          <w:szCs w:val="28"/>
        </w:rPr>
        <w:t>太陽能模組</w:t>
      </w:r>
    </w:p>
    <w:p w14:paraId="5E7CC1E4" w14:textId="77777777" w:rsidR="00E12BBE" w:rsidRPr="00521C66" w:rsidRDefault="00E12BBE"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sz w:val="28"/>
          <w:szCs w:val="28"/>
          <w:lang w:eastAsia="zh-TW"/>
        </w:rPr>
      </w:pPr>
      <w:r w:rsidRPr="00A243C7">
        <w:rPr>
          <w:rFonts w:ascii="Times New Roman" w:eastAsia="標楷體" w:hAnsi="Times New Roman" w:cs="Times New Roman"/>
          <w:kern w:val="2"/>
          <w:sz w:val="28"/>
          <w:szCs w:val="28"/>
          <w:lang w:eastAsia="zh-TW"/>
        </w:rPr>
        <w:t>太陽能模組產品需全數符合經濟部標檢局「台灣高效能太陽能光電模組技術規範」自願性產品驗證、通過「太陽光電模組自願性產品驗證工廠檢查特定規範」。</w:t>
      </w:r>
    </w:p>
    <w:p w14:paraId="7327215D" w14:textId="77777777" w:rsidR="00E12BBE" w:rsidRPr="00C90499" w:rsidRDefault="00E12BBE"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kern w:val="2"/>
          <w:sz w:val="28"/>
          <w:szCs w:val="28"/>
          <w:lang w:eastAsia="zh-TW"/>
        </w:rPr>
      </w:pPr>
      <w:r w:rsidRPr="00C90499">
        <w:rPr>
          <w:rFonts w:ascii="Times New Roman" w:eastAsia="標楷體" w:hAnsi="Times New Roman" w:cs="Times New Roman"/>
          <w:kern w:val="2"/>
          <w:sz w:val="28"/>
          <w:szCs w:val="28"/>
          <w:lang w:eastAsia="zh-TW"/>
        </w:rPr>
        <w:t>太陽能光電系統需符合</w:t>
      </w:r>
      <w:r w:rsidRPr="00521C66">
        <w:rPr>
          <w:rFonts w:ascii="Times New Roman" w:eastAsia="標楷體" w:hAnsi="Times New Roman" w:cs="Times New Roman"/>
          <w:kern w:val="2"/>
          <w:sz w:val="28"/>
          <w:szCs w:val="28"/>
          <w:lang w:eastAsia="zh-TW"/>
        </w:rPr>
        <w:t>「用戶用電設備裝置規則」內太陽能專章。並另提出電機工程技師簽證。</w:t>
      </w:r>
    </w:p>
    <w:p w14:paraId="3F37EF50" w14:textId="77777777" w:rsidR="00E12BBE" w:rsidRPr="00C90499" w:rsidRDefault="00E12BBE"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kern w:val="2"/>
          <w:sz w:val="28"/>
          <w:szCs w:val="28"/>
          <w:lang w:eastAsia="zh-TW"/>
        </w:rPr>
      </w:pPr>
      <w:r w:rsidRPr="00C90499">
        <w:rPr>
          <w:rFonts w:ascii="Times New Roman" w:eastAsia="標楷體" w:hAnsi="Times New Roman" w:cs="Times New Roman"/>
          <w:kern w:val="2"/>
          <w:sz w:val="28"/>
          <w:szCs w:val="28"/>
          <w:lang w:eastAsia="zh-TW"/>
        </w:rPr>
        <w:t>加裝設漏電斷路器，且需符合「用戶用電設備裝置規則」、「電工法規」等相關規定，並於施工完成後確認漏電斷路器使用功能正常。</w:t>
      </w:r>
    </w:p>
    <w:p w14:paraId="5FE493B9" w14:textId="77777777" w:rsidR="00E12BBE" w:rsidRPr="00C90499" w:rsidRDefault="00E12BBE"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kern w:val="2"/>
          <w:sz w:val="28"/>
          <w:szCs w:val="28"/>
          <w:lang w:eastAsia="zh-TW"/>
        </w:rPr>
      </w:pPr>
      <w:r w:rsidRPr="00C90499">
        <w:rPr>
          <w:rFonts w:ascii="Times New Roman" w:eastAsia="標楷體" w:hAnsi="Times New Roman" w:cs="Times New Roman"/>
          <w:kern w:val="2"/>
          <w:sz w:val="28"/>
          <w:szCs w:val="28"/>
          <w:lang w:eastAsia="zh-TW"/>
        </w:rPr>
        <w:t>裝設變流器（逆變器）、配電盤、監控器、斷路器等重要機電（電路通過）設置位置，須加裝隔離圍欄並設置危險告示，避免學生誤觸機組造成危險，相關</w:t>
      </w:r>
      <w:r w:rsidRPr="00521C66">
        <w:rPr>
          <w:rFonts w:ascii="Times New Roman" w:eastAsia="標楷體" w:hAnsi="Times New Roman" w:cs="Times New Roman"/>
          <w:kern w:val="2"/>
          <w:sz w:val="28"/>
          <w:szCs w:val="28"/>
          <w:lang w:eastAsia="zh-TW"/>
        </w:rPr>
        <w:t>線路</w:t>
      </w:r>
      <w:r w:rsidRPr="00C90499">
        <w:rPr>
          <w:rFonts w:ascii="Times New Roman" w:eastAsia="標楷體" w:hAnsi="Times New Roman" w:cs="Times New Roman"/>
          <w:kern w:val="2"/>
          <w:sz w:val="28"/>
          <w:szCs w:val="28"/>
          <w:lang w:eastAsia="zh-TW"/>
        </w:rPr>
        <w:t>接地標準應依「電工法規」或「用戶用電設備裝置規則」等規範施作</w:t>
      </w:r>
      <w:r w:rsidRPr="00521C66">
        <w:rPr>
          <w:rFonts w:ascii="Times New Roman" w:eastAsia="標楷體" w:hAnsi="Times New Roman" w:cs="Times New Roman"/>
          <w:kern w:val="2"/>
          <w:sz w:val="28"/>
          <w:szCs w:val="28"/>
          <w:lang w:eastAsia="zh-TW"/>
        </w:rPr>
        <w:t>。</w:t>
      </w:r>
    </w:p>
    <w:p w14:paraId="5F03FADE" w14:textId="47C0B980" w:rsidR="00E12BBE" w:rsidRPr="00C90499" w:rsidRDefault="00E12BBE"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kern w:val="2"/>
          <w:sz w:val="28"/>
          <w:szCs w:val="28"/>
          <w:lang w:eastAsia="zh-TW"/>
        </w:rPr>
      </w:pPr>
      <w:r w:rsidRPr="00521C66">
        <w:rPr>
          <w:rFonts w:ascii="Times New Roman" w:eastAsia="標楷體" w:hAnsi="Times New Roman" w:cs="Times New Roman"/>
          <w:kern w:val="2"/>
          <w:sz w:val="28"/>
          <w:szCs w:val="28"/>
          <w:lang w:eastAsia="zh-TW"/>
        </w:rPr>
        <w:t>太陽光電模組鋁框與鋼構基材接觸位置加裝</w:t>
      </w:r>
      <w:r w:rsidR="009D489F" w:rsidRPr="009D489F">
        <w:rPr>
          <w:rFonts w:ascii="Times New Roman" w:eastAsia="標楷體" w:hAnsi="Times New Roman" w:cs="Times New Roman" w:hint="eastAsia"/>
          <w:color w:val="FF0000"/>
          <w:kern w:val="2"/>
          <w:sz w:val="28"/>
          <w:szCs w:val="28"/>
          <w:lang w:eastAsia="zh-TW"/>
        </w:rPr>
        <w:t>具耐久性之有效</w:t>
      </w:r>
      <w:r w:rsidRPr="00521C66">
        <w:rPr>
          <w:rFonts w:ascii="Times New Roman" w:eastAsia="標楷體" w:hAnsi="Times New Roman" w:cs="Times New Roman"/>
          <w:kern w:val="2"/>
          <w:sz w:val="28"/>
          <w:szCs w:val="28"/>
          <w:lang w:eastAsia="zh-TW"/>
        </w:rPr>
        <w:t>絕緣墊片以隔開二者，避免產生電位差腐蝕。</w:t>
      </w:r>
    </w:p>
    <w:p w14:paraId="36BC0E9C" w14:textId="179F433F" w:rsidR="00E12BBE" w:rsidRDefault="00E12BBE"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kern w:val="2"/>
          <w:sz w:val="28"/>
          <w:szCs w:val="28"/>
          <w:lang w:eastAsia="zh-TW"/>
        </w:rPr>
      </w:pPr>
      <w:r w:rsidRPr="00521C66">
        <w:rPr>
          <w:rFonts w:ascii="Times New Roman" w:eastAsia="標楷體" w:hAnsi="Times New Roman" w:cs="Times New Roman"/>
          <w:kern w:val="2"/>
          <w:sz w:val="28"/>
          <w:szCs w:val="28"/>
          <w:lang w:eastAsia="zh-TW"/>
        </w:rPr>
        <w:t>螺絲組與太陽光電模組鋁框接觸處之平板華司下方應再加裝</w:t>
      </w:r>
      <w:r w:rsidR="009D489F" w:rsidRPr="009D489F">
        <w:rPr>
          <w:rFonts w:ascii="Times New Roman" w:eastAsia="標楷體" w:hAnsi="Times New Roman" w:cs="Times New Roman" w:hint="eastAsia"/>
          <w:color w:val="FF0000"/>
          <w:kern w:val="2"/>
          <w:sz w:val="28"/>
          <w:szCs w:val="28"/>
          <w:lang w:eastAsia="zh-TW"/>
        </w:rPr>
        <w:t>具耐久性之有效</w:t>
      </w:r>
      <w:r w:rsidRPr="00521C66">
        <w:rPr>
          <w:rFonts w:ascii="Times New Roman" w:eastAsia="標楷體" w:hAnsi="Times New Roman" w:cs="Times New Roman"/>
          <w:kern w:val="2"/>
          <w:sz w:val="28"/>
          <w:szCs w:val="28"/>
          <w:lang w:eastAsia="zh-TW"/>
        </w:rPr>
        <w:t>絕緣墊片以隔開螺絲組及模組鋁框。</w:t>
      </w:r>
    </w:p>
    <w:p w14:paraId="53E39271" w14:textId="4BA4D2A3" w:rsidR="009D489F" w:rsidRPr="009D489F" w:rsidRDefault="009D489F"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color w:val="FF0000"/>
          <w:kern w:val="2"/>
          <w:sz w:val="28"/>
          <w:szCs w:val="28"/>
          <w:lang w:eastAsia="zh-TW"/>
        </w:rPr>
      </w:pPr>
      <w:r w:rsidRPr="009D489F">
        <w:rPr>
          <w:rFonts w:ascii="Times New Roman" w:eastAsia="標楷體" w:hAnsi="Times New Roman" w:cs="Times New Roman" w:hint="eastAsia"/>
          <w:color w:val="FF0000"/>
          <w:kern w:val="2"/>
          <w:sz w:val="28"/>
          <w:szCs w:val="28"/>
          <w:lang w:eastAsia="zh-TW"/>
        </w:rPr>
        <w:t>所有隔絕電位差之耐久性有效絕緣墊片皆需先提出材質規格及證明資料。</w:t>
      </w:r>
    </w:p>
    <w:p w14:paraId="67894917" w14:textId="3DE3E486" w:rsidR="00E12BBE" w:rsidRPr="00C90499" w:rsidRDefault="00E12BBE" w:rsidP="0039447C">
      <w:pPr>
        <w:pStyle w:val="af7"/>
        <w:numPr>
          <w:ilvl w:val="0"/>
          <w:numId w:val="87"/>
        </w:numPr>
        <w:overflowPunct w:val="0"/>
        <w:spacing w:beforeLines="50" w:before="180" w:line="400" w:lineRule="exact"/>
        <w:ind w:hanging="482"/>
        <w:jc w:val="both"/>
        <w:rPr>
          <w:rFonts w:ascii="Times New Roman" w:eastAsia="標楷體" w:hAnsi="Times New Roman" w:cs="Times New Roman"/>
          <w:kern w:val="2"/>
          <w:sz w:val="28"/>
          <w:szCs w:val="28"/>
          <w:lang w:eastAsia="zh-TW"/>
        </w:rPr>
      </w:pPr>
      <w:r w:rsidRPr="00C90499">
        <w:rPr>
          <w:rFonts w:ascii="Times New Roman" w:eastAsia="標楷體" w:hAnsi="Times New Roman" w:cs="Times New Roman"/>
          <w:kern w:val="2"/>
          <w:sz w:val="28"/>
          <w:szCs w:val="28"/>
          <w:lang w:eastAsia="zh-TW"/>
        </w:rPr>
        <w:t>如太陽能光電模組距離屋頂面最高高度超過</w:t>
      </w:r>
      <w:r w:rsidRPr="00C90499">
        <w:rPr>
          <w:rFonts w:ascii="Times New Roman" w:eastAsia="標楷體" w:hAnsi="Times New Roman" w:cs="Times New Roman"/>
          <w:kern w:val="2"/>
          <w:sz w:val="28"/>
          <w:szCs w:val="28"/>
          <w:lang w:eastAsia="zh-TW"/>
        </w:rPr>
        <w:t>0.3</w:t>
      </w:r>
      <w:r w:rsidRPr="00C90499">
        <w:rPr>
          <w:rFonts w:ascii="Times New Roman" w:eastAsia="標楷體" w:hAnsi="Times New Roman" w:cs="Times New Roman"/>
          <w:kern w:val="2"/>
          <w:sz w:val="28"/>
          <w:szCs w:val="28"/>
          <w:lang w:eastAsia="zh-TW"/>
        </w:rPr>
        <w:t>公尺（含）以上之系統，單一模組與支撐架正面連結（上扣）及背部連結（下鎖）的固定組件共計需</w:t>
      </w:r>
      <w:r w:rsidRPr="00C90499">
        <w:rPr>
          <w:rFonts w:ascii="Times New Roman" w:eastAsia="標楷體" w:hAnsi="Times New Roman" w:cs="Times New Roman"/>
          <w:kern w:val="2"/>
          <w:sz w:val="28"/>
          <w:szCs w:val="28"/>
          <w:lang w:eastAsia="zh-TW"/>
        </w:rPr>
        <w:t>8</w:t>
      </w:r>
      <w:r w:rsidRPr="00C90499">
        <w:rPr>
          <w:rFonts w:ascii="Times New Roman" w:eastAsia="標楷體" w:hAnsi="Times New Roman" w:cs="Times New Roman"/>
          <w:kern w:val="2"/>
          <w:sz w:val="28"/>
          <w:szCs w:val="28"/>
          <w:lang w:eastAsia="zh-TW"/>
        </w:rPr>
        <w:t>個點以上。如太陽能光電模組距離屋頂面最高高度</w:t>
      </w:r>
      <w:r w:rsidR="009D489F" w:rsidRPr="009D489F">
        <w:rPr>
          <w:rFonts w:ascii="Times New Roman" w:eastAsia="標楷體" w:hAnsi="Times New Roman" w:cs="Times New Roman" w:hint="eastAsia"/>
          <w:color w:val="FF0000"/>
          <w:kern w:val="2"/>
          <w:sz w:val="28"/>
          <w:szCs w:val="28"/>
          <w:lang w:eastAsia="zh-TW"/>
        </w:rPr>
        <w:t>低於</w:t>
      </w:r>
      <w:r w:rsidRPr="00C90499">
        <w:rPr>
          <w:rFonts w:ascii="Times New Roman" w:eastAsia="標楷體" w:hAnsi="Times New Roman" w:cs="Times New Roman"/>
          <w:kern w:val="2"/>
          <w:sz w:val="28"/>
          <w:szCs w:val="28"/>
          <w:lang w:eastAsia="zh-TW"/>
        </w:rPr>
        <w:t>0.3</w:t>
      </w:r>
      <w:r w:rsidRPr="00C90499">
        <w:rPr>
          <w:rFonts w:ascii="Times New Roman" w:eastAsia="標楷體" w:hAnsi="Times New Roman" w:cs="Times New Roman"/>
          <w:kern w:val="2"/>
          <w:sz w:val="28"/>
          <w:szCs w:val="28"/>
          <w:lang w:eastAsia="zh-TW"/>
        </w:rPr>
        <w:t>公尺以下之系統，單一模組與支撐架正面連結（上扣）必須與</w:t>
      </w:r>
      <w:r w:rsidRPr="00C90499">
        <w:rPr>
          <w:rFonts w:ascii="Times New Roman" w:eastAsia="標楷體" w:hAnsi="Times New Roman" w:cs="Times New Roman"/>
          <w:kern w:val="2"/>
          <w:sz w:val="28"/>
          <w:szCs w:val="28"/>
          <w:lang w:eastAsia="zh-TW"/>
        </w:rPr>
        <w:t>3</w:t>
      </w:r>
      <w:r w:rsidRPr="00C90499">
        <w:rPr>
          <w:rFonts w:ascii="Times New Roman" w:eastAsia="標楷體" w:hAnsi="Times New Roman" w:cs="Times New Roman"/>
          <w:kern w:val="2"/>
          <w:sz w:val="28"/>
          <w:szCs w:val="28"/>
          <w:lang w:eastAsia="zh-TW"/>
        </w:rPr>
        <w:t>根支架組件（位於模組上中下側）連結固定，連結扣件共計需</w:t>
      </w:r>
      <w:r w:rsidRPr="00C90499">
        <w:rPr>
          <w:rFonts w:ascii="Times New Roman" w:eastAsia="標楷體" w:hAnsi="Times New Roman" w:cs="Times New Roman"/>
          <w:kern w:val="2"/>
          <w:sz w:val="28"/>
          <w:szCs w:val="28"/>
          <w:lang w:eastAsia="zh-TW"/>
        </w:rPr>
        <w:t>6</w:t>
      </w:r>
      <w:r w:rsidRPr="00C90499">
        <w:rPr>
          <w:rFonts w:ascii="Times New Roman" w:eastAsia="標楷體" w:hAnsi="Times New Roman" w:cs="Times New Roman"/>
          <w:kern w:val="2"/>
          <w:sz w:val="28"/>
          <w:szCs w:val="28"/>
          <w:lang w:eastAsia="zh-TW"/>
        </w:rPr>
        <w:t>組以上。</w:t>
      </w:r>
    </w:p>
    <w:p w14:paraId="18C5F011" w14:textId="77777777" w:rsidR="00E12BBE" w:rsidRPr="00502923" w:rsidRDefault="00E12BBE" w:rsidP="00E12BBE">
      <w:pPr>
        <w:widowControl w:val="0"/>
        <w:overflowPunct w:val="0"/>
        <w:spacing w:line="500" w:lineRule="exact"/>
        <w:ind w:leftChars="200" w:left="440"/>
        <w:contextualSpacing w:val="0"/>
        <w:jc w:val="both"/>
        <w:rPr>
          <w:rFonts w:ascii="Times New Roman" w:eastAsia="標楷體" w:hAnsi="Times New Roman" w:cs="Times New Roman"/>
          <w:sz w:val="28"/>
          <w:szCs w:val="28"/>
        </w:rPr>
      </w:pPr>
      <w:r w:rsidRPr="00502923">
        <w:rPr>
          <w:rFonts w:ascii="Times New Roman" w:eastAsia="標楷體" w:hAnsi="Times New Roman" w:cs="Times New Roman" w:hint="eastAsia"/>
          <w:sz w:val="28"/>
          <w:szCs w:val="28"/>
        </w:rPr>
        <w:t>（七）</w:t>
      </w:r>
      <w:r>
        <w:rPr>
          <w:rFonts w:ascii="Times New Roman" w:eastAsia="標楷體" w:hAnsi="Times New Roman" w:cs="Times New Roman" w:hint="eastAsia"/>
          <w:sz w:val="28"/>
          <w:szCs w:val="28"/>
        </w:rPr>
        <w:t>工程材料設計規範</w:t>
      </w:r>
    </w:p>
    <w:p w14:paraId="7C97878D" w14:textId="77777777" w:rsidR="00E12BBE" w:rsidRPr="00FD4EFC" w:rsidRDefault="00E12BBE" w:rsidP="00446CB8">
      <w:pPr>
        <w:pStyle w:val="a7"/>
        <w:widowControl w:val="0"/>
        <w:numPr>
          <w:ilvl w:val="0"/>
          <w:numId w:val="73"/>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FD4EFC">
        <w:rPr>
          <w:rFonts w:ascii="Times New Roman" w:eastAsia="標楷體" w:hAnsi="Times New Roman" w:cs="Times New Roman" w:hint="eastAsia"/>
          <w:sz w:val="28"/>
          <w:szCs w:val="28"/>
        </w:rPr>
        <w:t>工程所用各項材料、設備，除有註明外，均應採全新貨品。</w:t>
      </w:r>
    </w:p>
    <w:p w14:paraId="5C382215" w14:textId="77777777" w:rsidR="00E12BBE" w:rsidRPr="00FD4EFC" w:rsidRDefault="00E12BBE" w:rsidP="00446CB8">
      <w:pPr>
        <w:pStyle w:val="a7"/>
        <w:widowControl w:val="0"/>
        <w:numPr>
          <w:ilvl w:val="0"/>
          <w:numId w:val="73"/>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FD4EFC">
        <w:rPr>
          <w:rFonts w:ascii="Times New Roman" w:eastAsia="標楷體" w:hAnsi="Times New Roman" w:cs="Times New Roman" w:hint="eastAsia"/>
          <w:sz w:val="28"/>
          <w:szCs w:val="28"/>
        </w:rPr>
        <w:t>本工程各項材料、設備，應採用符合</w:t>
      </w:r>
      <w:r w:rsidRPr="00FD4EFC">
        <w:rPr>
          <w:rFonts w:ascii="Times New Roman" w:eastAsia="標楷體" w:hAnsi="Times New Roman" w:cs="Times New Roman" w:hint="eastAsia"/>
          <w:sz w:val="28"/>
          <w:szCs w:val="28"/>
        </w:rPr>
        <w:t xml:space="preserve"> CNS </w:t>
      </w:r>
      <w:r w:rsidRPr="00FD4EFC">
        <w:rPr>
          <w:rFonts w:ascii="Times New Roman" w:eastAsia="標楷體" w:hAnsi="Times New Roman" w:cs="Times New Roman" w:hint="eastAsia"/>
          <w:sz w:val="28"/>
          <w:szCs w:val="28"/>
        </w:rPr>
        <w:t>標準之產品，並禁止使用非法進口產品。</w:t>
      </w:r>
    </w:p>
    <w:p w14:paraId="70807530" w14:textId="77777777" w:rsidR="00E12BBE" w:rsidRPr="00FD4EFC" w:rsidRDefault="00E12BBE" w:rsidP="00446CB8">
      <w:pPr>
        <w:pStyle w:val="a7"/>
        <w:widowControl w:val="0"/>
        <w:numPr>
          <w:ilvl w:val="0"/>
          <w:numId w:val="73"/>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FD4EFC">
        <w:rPr>
          <w:rFonts w:ascii="Times New Roman" w:eastAsia="標楷體" w:hAnsi="Times New Roman" w:cs="Times New Roman" w:hint="eastAsia"/>
          <w:sz w:val="28"/>
          <w:szCs w:val="28"/>
        </w:rPr>
        <w:t>需送檢驗之材料以經濟部標準檢驗局或認證實驗室受理項目為準。</w:t>
      </w:r>
    </w:p>
    <w:p w14:paraId="0B1CB26B" w14:textId="77777777" w:rsidR="00E12BBE" w:rsidRPr="00FD4EFC" w:rsidRDefault="00E12BBE" w:rsidP="00446CB8">
      <w:pPr>
        <w:pStyle w:val="a7"/>
        <w:widowControl w:val="0"/>
        <w:numPr>
          <w:ilvl w:val="0"/>
          <w:numId w:val="73"/>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FD4EFC">
        <w:rPr>
          <w:rFonts w:ascii="Times New Roman" w:eastAsia="標楷體" w:hAnsi="Times New Roman" w:cs="Times New Roman" w:hint="eastAsia"/>
          <w:sz w:val="28"/>
          <w:szCs w:val="28"/>
        </w:rPr>
        <w:t>本材料與設備規範為合約之一部分，未說明之處，乙方應於施工說明書中說明，經甲方同意方可施作。</w:t>
      </w:r>
    </w:p>
    <w:p w14:paraId="49066F84" w14:textId="77777777" w:rsidR="009A5520" w:rsidRDefault="009A5520" w:rsidP="00E12BBE">
      <w:pPr>
        <w:pStyle w:val="aff3"/>
        <w:spacing w:beforeLines="50" w:before="180"/>
        <w:outlineLvl w:val="9"/>
        <w:rPr>
          <w:rFonts w:ascii="Times New Roman" w:hAnsi="Times New Roman"/>
          <w:sz w:val="28"/>
          <w:szCs w:val="28"/>
        </w:rPr>
      </w:pPr>
    </w:p>
    <w:p w14:paraId="66F56FA3" w14:textId="77777777" w:rsidR="00E12BBE" w:rsidRDefault="00E12BBE" w:rsidP="00E12BBE">
      <w:pPr>
        <w:pStyle w:val="aff3"/>
        <w:spacing w:beforeLines="50" w:before="180"/>
        <w:outlineLvl w:val="9"/>
        <w:rPr>
          <w:rFonts w:ascii="Times New Roman" w:hAnsi="Times New Roman"/>
          <w:sz w:val="28"/>
          <w:szCs w:val="28"/>
        </w:rPr>
      </w:pPr>
      <w:r>
        <w:rPr>
          <w:rFonts w:ascii="Times New Roman" w:hAnsi="Times New Roman" w:hint="eastAsia"/>
          <w:sz w:val="28"/>
          <w:szCs w:val="28"/>
        </w:rPr>
        <w:t>表</w:t>
      </w:r>
      <w:r>
        <w:rPr>
          <w:rFonts w:ascii="Times New Roman" w:hAnsi="Times New Roman" w:hint="eastAsia"/>
          <w:sz w:val="28"/>
          <w:szCs w:val="28"/>
        </w:rPr>
        <w:t xml:space="preserve">7-2 </w:t>
      </w:r>
      <w:r>
        <w:rPr>
          <w:rFonts w:ascii="Times New Roman" w:hAnsi="Times New Roman" w:hint="eastAsia"/>
          <w:sz w:val="28"/>
          <w:szCs w:val="28"/>
        </w:rPr>
        <w:t>工程材料規格</w:t>
      </w:r>
    </w:p>
    <w:tbl>
      <w:tblPr>
        <w:tblStyle w:val="aff2"/>
        <w:tblW w:w="10343" w:type="dxa"/>
        <w:tblLook w:val="04A0" w:firstRow="1" w:lastRow="0" w:firstColumn="1" w:lastColumn="0" w:noHBand="0" w:noVBand="1"/>
      </w:tblPr>
      <w:tblGrid>
        <w:gridCol w:w="1271"/>
        <w:gridCol w:w="992"/>
        <w:gridCol w:w="1276"/>
        <w:gridCol w:w="6804"/>
      </w:tblGrid>
      <w:tr w:rsidR="00E12BBE" w:rsidRPr="0072211B" w14:paraId="0F01E3B1" w14:textId="77777777" w:rsidTr="00FC020A">
        <w:tc>
          <w:tcPr>
            <w:tcW w:w="1271" w:type="dxa"/>
            <w:tcBorders>
              <w:top w:val="single" w:sz="4" w:space="0" w:color="auto"/>
              <w:left w:val="single" w:sz="4" w:space="0" w:color="auto"/>
              <w:bottom w:val="single" w:sz="4" w:space="0" w:color="auto"/>
              <w:right w:val="single" w:sz="4" w:space="0" w:color="auto"/>
            </w:tcBorders>
            <w:vAlign w:val="center"/>
            <w:hideMark/>
          </w:tcPr>
          <w:p w14:paraId="70C8A5F7" w14:textId="77777777" w:rsidR="00E12BBE" w:rsidRPr="0072211B" w:rsidRDefault="00E12BBE" w:rsidP="00FC020A">
            <w:pPr>
              <w:spacing w:line="240" w:lineRule="atLeast"/>
              <w:ind w:leftChars="10" w:left="22" w:rightChars="10" w:right="22"/>
              <w:jc w:val="both"/>
              <w:rPr>
                <w:rFonts w:ascii="Times New Roman" w:eastAsia="標楷體" w:hAnsi="Times New Roman" w:cs="Times New Roman"/>
                <w:b/>
                <w:sz w:val="24"/>
                <w:szCs w:val="24"/>
              </w:rPr>
            </w:pPr>
            <w:r w:rsidRPr="0072211B">
              <w:rPr>
                <w:rFonts w:ascii="Times New Roman" w:eastAsia="標楷體" w:hAnsi="Times New Roman" w:cs="Times New Roman" w:hint="eastAsia"/>
                <w:b/>
                <w:sz w:val="24"/>
                <w:szCs w:val="24"/>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3E832" w14:textId="77777777" w:rsidR="00E12BBE" w:rsidRPr="0072211B" w:rsidRDefault="00E12BBE" w:rsidP="00FC020A">
            <w:pPr>
              <w:spacing w:line="240" w:lineRule="atLeast"/>
              <w:ind w:leftChars="10" w:left="22" w:rightChars="10" w:right="22"/>
              <w:jc w:val="both"/>
              <w:rPr>
                <w:rFonts w:ascii="Times New Roman" w:eastAsia="標楷體" w:hAnsi="Times New Roman" w:cs="Times New Roman"/>
                <w:b/>
                <w:sz w:val="24"/>
                <w:szCs w:val="24"/>
              </w:rPr>
            </w:pPr>
            <w:r w:rsidRPr="0072211B">
              <w:rPr>
                <w:rFonts w:ascii="Times New Roman" w:eastAsia="標楷體" w:hAnsi="Times New Roman" w:cs="Times New Roman" w:hint="eastAsia"/>
                <w:b/>
                <w:sz w:val="24"/>
                <w:szCs w:val="24"/>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3F9C8F" w14:textId="77777777" w:rsidR="00E12BBE" w:rsidRPr="0072211B" w:rsidRDefault="00E12BBE" w:rsidP="00FC020A">
            <w:pPr>
              <w:spacing w:line="240" w:lineRule="atLeast"/>
              <w:ind w:leftChars="10" w:left="22" w:rightChars="10" w:right="22"/>
              <w:jc w:val="both"/>
              <w:rPr>
                <w:rFonts w:ascii="Times New Roman" w:eastAsia="標楷體" w:hAnsi="Times New Roman" w:cs="Times New Roman"/>
                <w:b/>
                <w:sz w:val="24"/>
                <w:szCs w:val="24"/>
              </w:rPr>
            </w:pPr>
            <w:r w:rsidRPr="0072211B">
              <w:rPr>
                <w:rFonts w:ascii="Times New Roman" w:eastAsia="標楷體" w:hAnsi="Times New Roman" w:cs="Times New Roman" w:hint="eastAsia"/>
                <w:b/>
                <w:sz w:val="24"/>
                <w:szCs w:val="24"/>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065DDFB" w14:textId="77777777" w:rsidR="00E12BBE" w:rsidRPr="0072211B" w:rsidRDefault="00E12BBE" w:rsidP="00FC020A">
            <w:pPr>
              <w:spacing w:line="240" w:lineRule="atLeast"/>
              <w:ind w:leftChars="10" w:left="22" w:rightChars="10" w:right="22"/>
              <w:jc w:val="both"/>
              <w:rPr>
                <w:rFonts w:ascii="Times New Roman" w:eastAsia="標楷體" w:hAnsi="Times New Roman" w:cs="Times New Roman"/>
                <w:b/>
                <w:sz w:val="24"/>
                <w:szCs w:val="24"/>
              </w:rPr>
            </w:pPr>
            <w:r w:rsidRPr="0072211B">
              <w:rPr>
                <w:rFonts w:ascii="Times New Roman" w:eastAsia="標楷體" w:hAnsi="Times New Roman" w:cs="Times New Roman" w:hint="eastAsia"/>
                <w:b/>
                <w:sz w:val="24"/>
                <w:szCs w:val="24"/>
              </w:rPr>
              <w:t>規格</w:t>
            </w:r>
          </w:p>
        </w:tc>
      </w:tr>
      <w:tr w:rsidR="00E12BBE" w:rsidRPr="0072211B" w14:paraId="6F180FE6" w14:textId="77777777" w:rsidTr="00FC020A">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88BA5E" w14:textId="77777777" w:rsidR="00E12BBE" w:rsidRPr="0072211B" w:rsidRDefault="00E12BBE" w:rsidP="00FC020A">
            <w:pPr>
              <w:pStyle w:val="aff3"/>
              <w:outlineLvl w:val="9"/>
              <w:rPr>
                <w:rFonts w:ascii="Times New Roman" w:hAnsi="Times New Roman"/>
              </w:rPr>
            </w:pPr>
            <w:r w:rsidRPr="0072211B">
              <w:rPr>
                <w:rFonts w:ascii="Times New Roman" w:hAnsi="Times New Roman"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6628369" w14:textId="77777777" w:rsidR="00E12BBE" w:rsidRPr="0072211B" w:rsidRDefault="00E12BBE" w:rsidP="00FC020A">
            <w:pPr>
              <w:pStyle w:val="ae"/>
              <w:adjustRightInd w:val="0"/>
              <w:snapToGrid w:val="0"/>
              <w:spacing w:line="300" w:lineRule="exact"/>
              <w:ind w:leftChars="10" w:left="22" w:rightChars="10" w:right="22"/>
              <w:jc w:val="both"/>
              <w:rPr>
                <w:rFonts w:ascii="Times New Roman" w:eastAsia="標楷體" w:hAnsi="Times New Roman"/>
                <w:sz w:val="24"/>
                <w:szCs w:val="24"/>
              </w:rPr>
            </w:pPr>
            <w:r w:rsidRPr="0072211B">
              <w:rPr>
                <w:rFonts w:eastAsia="標楷體" w:hint="eastAsia"/>
                <w:sz w:val="24"/>
                <w:szCs w:val="24"/>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583621" w14:textId="77777777" w:rsidR="00E12BBE" w:rsidRPr="0072211B" w:rsidRDefault="00E12BBE" w:rsidP="00FC020A">
            <w:pPr>
              <w:pStyle w:val="aff3"/>
              <w:outlineLvl w:val="9"/>
              <w:rPr>
                <w:rFonts w:ascii="Times New Roman" w:hAnsi="Times New Roman"/>
              </w:rPr>
            </w:pPr>
            <w:r w:rsidRPr="0072211B">
              <w:rPr>
                <w:rFonts w:ascii="Times New Roman" w:hAnsi="Times New Roman"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F214170"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w:t>
            </w:r>
            <w:r w:rsidRPr="0072211B">
              <w:rPr>
                <w:rFonts w:ascii="Times New Roman" w:eastAsia="標楷體" w:hAnsi="Times New Roman" w:cs="Times New Roman" w:hint="eastAsia"/>
                <w:sz w:val="24"/>
                <w:szCs w:val="24"/>
              </w:rPr>
              <w:t>所有水泥、粒料、水均需符合</w:t>
            </w:r>
            <w:r w:rsidRPr="0072211B">
              <w:rPr>
                <w:rFonts w:ascii="Times New Roman" w:eastAsia="標楷體" w:hAnsi="Times New Roman" w:cs="Times New Roman"/>
                <w:sz w:val="24"/>
                <w:szCs w:val="24"/>
              </w:rPr>
              <w:t>CNS</w:t>
            </w:r>
            <w:r w:rsidRPr="0072211B">
              <w:rPr>
                <w:rFonts w:ascii="Times New Roman" w:eastAsia="標楷體" w:hAnsi="Times New Roman" w:cs="Times New Roman" w:hint="eastAsia"/>
                <w:sz w:val="24"/>
                <w:szCs w:val="24"/>
              </w:rPr>
              <w:t>標準。</w:t>
            </w:r>
          </w:p>
          <w:p w14:paraId="39D86165"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2.</w:t>
            </w:r>
            <w:r w:rsidRPr="0072211B">
              <w:rPr>
                <w:rFonts w:ascii="Times New Roman" w:eastAsia="標楷體" w:hAnsi="Times New Roman" w:cs="Times New Roman" w:hint="eastAsia"/>
                <w:sz w:val="24"/>
                <w:szCs w:val="24"/>
              </w:rPr>
              <w:t>墊層打底混凝土強度</w:t>
            </w:r>
            <w:r w:rsidRPr="0072211B">
              <w:rPr>
                <w:rFonts w:ascii="Times New Roman" w:eastAsia="標楷體" w:hAnsi="Times New Roman" w:cs="Times New Roman"/>
                <w:sz w:val="24"/>
                <w:szCs w:val="24"/>
              </w:rPr>
              <w:t>fc'</w:t>
            </w:r>
            <w:r w:rsidRPr="0072211B">
              <w:rPr>
                <w:rFonts w:ascii="新細明體" w:eastAsia="新細明體" w:hAnsi="新細明體" w:cs="新細明體" w:hint="eastAsia"/>
                <w:sz w:val="24"/>
                <w:szCs w:val="24"/>
              </w:rPr>
              <w:t>≧</w:t>
            </w:r>
            <w:r w:rsidRPr="0072211B">
              <w:rPr>
                <w:rFonts w:ascii="Times New Roman" w:eastAsia="標楷體" w:hAnsi="Times New Roman" w:cs="Times New Roman"/>
                <w:sz w:val="24"/>
                <w:szCs w:val="24"/>
              </w:rPr>
              <w:t>140 kgf/cm2</w:t>
            </w:r>
            <w:r w:rsidRPr="0072211B">
              <w:rPr>
                <w:rFonts w:ascii="Times New Roman" w:eastAsia="標楷體" w:hAnsi="Times New Roman" w:cs="Times New Roman" w:hint="eastAsia"/>
                <w:sz w:val="24"/>
                <w:szCs w:val="24"/>
              </w:rPr>
              <w:t>。</w:t>
            </w:r>
          </w:p>
          <w:p w14:paraId="3D1D3556"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3.</w:t>
            </w:r>
            <w:r w:rsidRPr="0072211B">
              <w:rPr>
                <w:rFonts w:ascii="Times New Roman" w:eastAsia="標楷體" w:hAnsi="Times New Roman" w:cs="Times New Roman" w:hint="eastAsia"/>
                <w:sz w:val="24"/>
                <w:szCs w:val="24"/>
              </w:rPr>
              <w:t>地下層結構體強度</w:t>
            </w:r>
            <w:r w:rsidRPr="0072211B">
              <w:rPr>
                <w:rFonts w:ascii="Times New Roman" w:eastAsia="標楷體" w:hAnsi="Times New Roman" w:cs="Times New Roman"/>
                <w:sz w:val="24"/>
                <w:szCs w:val="24"/>
              </w:rPr>
              <w:t>fc'</w:t>
            </w:r>
            <w:r w:rsidRPr="0072211B">
              <w:rPr>
                <w:rFonts w:ascii="新細明體" w:eastAsia="新細明體" w:hAnsi="新細明體" w:cs="新細明體" w:hint="eastAsia"/>
                <w:sz w:val="24"/>
                <w:szCs w:val="24"/>
              </w:rPr>
              <w:t>≧</w:t>
            </w:r>
            <w:r w:rsidRPr="0072211B">
              <w:rPr>
                <w:rFonts w:ascii="Times New Roman" w:eastAsia="標楷體" w:hAnsi="Times New Roman" w:cs="Times New Roman"/>
                <w:sz w:val="24"/>
                <w:szCs w:val="24"/>
              </w:rPr>
              <w:t>280 kgf/cm2</w:t>
            </w:r>
            <w:r w:rsidRPr="0072211B">
              <w:rPr>
                <w:rFonts w:ascii="Times New Roman" w:eastAsia="標楷體" w:hAnsi="Times New Roman" w:cs="Times New Roman" w:hint="eastAsia"/>
                <w:sz w:val="24"/>
                <w:szCs w:val="24"/>
              </w:rPr>
              <w:t>。</w:t>
            </w:r>
          </w:p>
          <w:p w14:paraId="2493EF53"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4.</w:t>
            </w:r>
            <w:r w:rsidRPr="0072211B">
              <w:rPr>
                <w:rFonts w:ascii="Times New Roman" w:eastAsia="標楷體" w:hAnsi="Times New Roman" w:cs="Times New Roman" w:hint="eastAsia"/>
                <w:sz w:val="24"/>
                <w:szCs w:val="24"/>
              </w:rPr>
              <w:t>地上層結構體強度</w:t>
            </w:r>
            <w:r w:rsidRPr="0072211B">
              <w:rPr>
                <w:rFonts w:ascii="Times New Roman" w:eastAsia="標楷體" w:hAnsi="Times New Roman" w:cs="Times New Roman"/>
                <w:sz w:val="24"/>
                <w:szCs w:val="24"/>
              </w:rPr>
              <w:t>fc'</w:t>
            </w:r>
            <w:r w:rsidRPr="0072211B">
              <w:rPr>
                <w:rFonts w:ascii="新細明體" w:eastAsia="新細明體" w:hAnsi="新細明體" w:cs="新細明體" w:hint="eastAsia"/>
                <w:sz w:val="24"/>
                <w:szCs w:val="24"/>
              </w:rPr>
              <w:t>≧</w:t>
            </w:r>
            <w:r w:rsidRPr="0072211B">
              <w:rPr>
                <w:rFonts w:ascii="Times New Roman" w:eastAsia="標楷體" w:hAnsi="Times New Roman" w:cs="Times New Roman"/>
                <w:sz w:val="24"/>
                <w:szCs w:val="24"/>
              </w:rPr>
              <w:t>280 kgf/cm2</w:t>
            </w:r>
            <w:r w:rsidRPr="0072211B">
              <w:rPr>
                <w:rFonts w:ascii="Times New Roman" w:eastAsia="標楷體" w:hAnsi="Times New Roman" w:cs="Times New Roman" w:hint="eastAsia"/>
                <w:sz w:val="24"/>
                <w:szCs w:val="24"/>
              </w:rPr>
              <w:t>。</w:t>
            </w:r>
          </w:p>
          <w:p w14:paraId="5A50F6C7" w14:textId="77777777" w:rsidR="00E12BBE" w:rsidRPr="0072211B" w:rsidRDefault="00E12BBE" w:rsidP="00FC020A">
            <w:pPr>
              <w:pStyle w:val="aff3"/>
              <w:outlineLvl w:val="9"/>
              <w:rPr>
                <w:rFonts w:ascii="Times New Roman" w:hAnsi="Times New Roman"/>
              </w:rPr>
            </w:pPr>
            <w:r w:rsidRPr="0072211B">
              <w:rPr>
                <w:rFonts w:ascii="Times New Roman" w:hAnsi="Times New Roman"/>
              </w:rPr>
              <w:t>5.</w:t>
            </w:r>
            <w:r w:rsidRPr="0072211B">
              <w:rPr>
                <w:rFonts w:ascii="Times New Roman" w:hAnsi="Times New Roman" w:hint="eastAsia"/>
              </w:rPr>
              <w:t>其他部分強度</w:t>
            </w:r>
            <w:r w:rsidRPr="0072211B">
              <w:rPr>
                <w:rFonts w:ascii="Times New Roman" w:hAnsi="Times New Roman"/>
              </w:rPr>
              <w:t>fc'</w:t>
            </w:r>
            <w:r w:rsidRPr="0072211B">
              <w:rPr>
                <w:rFonts w:ascii="新細明體" w:eastAsia="新細明體" w:hAnsi="新細明體" w:cs="新細明體" w:hint="eastAsia"/>
              </w:rPr>
              <w:t>≧</w:t>
            </w:r>
            <w:r w:rsidRPr="0072211B">
              <w:rPr>
                <w:rFonts w:ascii="Times New Roman" w:hAnsi="Times New Roman"/>
              </w:rPr>
              <w:t>210 kgf/cm2</w:t>
            </w:r>
            <w:r w:rsidRPr="0072211B">
              <w:rPr>
                <w:rFonts w:ascii="Times New Roman" w:hAnsi="Times New Roman" w:hint="eastAsia"/>
              </w:rPr>
              <w:t>。</w:t>
            </w:r>
          </w:p>
        </w:tc>
      </w:tr>
      <w:tr w:rsidR="00E12BBE" w:rsidRPr="0072211B" w14:paraId="50A937D5"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0926E212" w14:textId="77777777" w:rsidR="00E12BBE" w:rsidRPr="0072211B" w:rsidRDefault="00E12BBE" w:rsidP="00FC020A">
            <w:pPr>
              <w:rPr>
                <w:rFonts w:ascii="Times New Roman" w:eastAsia="標楷體" w:hAnsi="Times New Roman"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BB753A" w14:textId="77777777" w:rsidR="00E12BBE" w:rsidRPr="0072211B" w:rsidRDefault="00E12BBE" w:rsidP="00FC020A">
            <w:pPr>
              <w:rPr>
                <w:rFonts w:ascii="Times New Roman" w:eastAsia="標楷體" w:hAnsi="Times New Roman"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8CFDC0" w14:textId="77777777" w:rsidR="00E12BBE" w:rsidRPr="0072211B" w:rsidRDefault="00E12BBE" w:rsidP="00FC020A">
            <w:pPr>
              <w:spacing w:line="300" w:lineRule="exact"/>
              <w:ind w:rightChars="10" w:right="22"/>
              <w:rPr>
                <w:rFonts w:ascii="Times New Roman" w:eastAsia="標楷體" w:hAnsi="Times New Roman" w:cs="Times New Roman"/>
                <w:bCs/>
                <w:sz w:val="24"/>
                <w:szCs w:val="24"/>
              </w:rPr>
            </w:pPr>
            <w:r w:rsidRPr="0072211B">
              <w:rPr>
                <w:rFonts w:ascii="Times New Roman" w:eastAsia="標楷體" w:hAnsi="Times New Roman" w:cs="Times New Roman" w:hint="eastAsia"/>
                <w:sz w:val="24"/>
                <w:szCs w:val="24"/>
              </w:rPr>
              <w:t>鋼筋</w:t>
            </w:r>
          </w:p>
        </w:tc>
        <w:tc>
          <w:tcPr>
            <w:tcW w:w="6804" w:type="dxa"/>
            <w:tcBorders>
              <w:top w:val="single" w:sz="4" w:space="0" w:color="auto"/>
              <w:left w:val="single" w:sz="4" w:space="0" w:color="auto"/>
              <w:bottom w:val="single" w:sz="4" w:space="0" w:color="auto"/>
              <w:right w:val="single" w:sz="4" w:space="0" w:color="auto"/>
            </w:tcBorders>
            <w:hideMark/>
          </w:tcPr>
          <w:p w14:paraId="70EF73C2"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w:t>
            </w:r>
            <w:r w:rsidRPr="0072211B">
              <w:rPr>
                <w:rFonts w:ascii="Times New Roman" w:eastAsia="標楷體" w:hAnsi="Times New Roman" w:cs="Times New Roman" w:hint="eastAsia"/>
                <w:sz w:val="24"/>
                <w:szCs w:val="24"/>
              </w:rPr>
              <w:t>須符合</w:t>
            </w:r>
            <w:r w:rsidRPr="0072211B">
              <w:rPr>
                <w:rFonts w:ascii="Times New Roman" w:eastAsia="標楷體" w:hAnsi="Times New Roman" w:cs="Times New Roman"/>
                <w:sz w:val="24"/>
                <w:szCs w:val="24"/>
              </w:rPr>
              <w:t>CNS 560 A2006</w:t>
            </w:r>
            <w:r w:rsidRPr="0072211B">
              <w:rPr>
                <w:rFonts w:ascii="Times New Roman" w:eastAsia="標楷體" w:hAnsi="Times New Roman" w:cs="Times New Roman" w:hint="eastAsia"/>
                <w:sz w:val="24"/>
                <w:szCs w:val="24"/>
              </w:rPr>
              <w:t>熱軋竹節鋼筋，不得採用熱處理鋼筋（俗稱水淬鋼筋）。</w:t>
            </w:r>
          </w:p>
          <w:p w14:paraId="2D38BE7B"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2.</w:t>
            </w:r>
            <w:r w:rsidRPr="0072211B">
              <w:rPr>
                <w:rFonts w:ascii="Times New Roman" w:eastAsia="標楷體" w:hAnsi="Times New Roman" w:cs="Times New Roman" w:hint="eastAsia"/>
                <w:sz w:val="24"/>
                <w:szCs w:val="24"/>
              </w:rPr>
              <w:t>鋼筋規格需符合</w:t>
            </w:r>
            <w:r w:rsidRPr="0072211B">
              <w:rPr>
                <w:rFonts w:ascii="Times New Roman" w:eastAsia="標楷體" w:hAnsi="Times New Roman" w:cs="Times New Roman"/>
                <w:sz w:val="24"/>
                <w:szCs w:val="24"/>
              </w:rPr>
              <w:t>CNS560-SD420W</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SD280W</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CNS560-SD420</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SD280</w:t>
            </w:r>
            <w:r w:rsidRPr="0072211B">
              <w:rPr>
                <w:rFonts w:ascii="Times New Roman" w:eastAsia="標楷體" w:hAnsi="Times New Roman" w:cs="Times New Roman" w:hint="eastAsia"/>
                <w:sz w:val="24"/>
                <w:szCs w:val="24"/>
              </w:rPr>
              <w:t>，惟鋼筋實測降伏強度不得超出規定降伏強度</w:t>
            </w:r>
            <w:r w:rsidRPr="0072211B">
              <w:rPr>
                <w:rFonts w:ascii="Times New Roman" w:eastAsia="標楷體" w:hAnsi="Times New Roman" w:cs="Times New Roman"/>
                <w:sz w:val="24"/>
                <w:szCs w:val="24"/>
              </w:rPr>
              <w:t>fy</w:t>
            </w:r>
            <w:r w:rsidRPr="0072211B">
              <w:rPr>
                <w:rFonts w:ascii="Times New Roman" w:eastAsia="標楷體" w:hAnsi="Times New Roman" w:cs="Times New Roman" w:hint="eastAsia"/>
                <w:sz w:val="24"/>
                <w:szCs w:val="24"/>
              </w:rPr>
              <w:t>，達</w:t>
            </w:r>
            <w:r w:rsidRPr="0072211B">
              <w:rPr>
                <w:rFonts w:ascii="Times New Roman" w:eastAsia="標楷體" w:hAnsi="Times New Roman" w:cs="Times New Roman"/>
                <w:sz w:val="24"/>
                <w:szCs w:val="24"/>
              </w:rPr>
              <w:t>1200 kgf/cm2</w:t>
            </w:r>
            <w:r w:rsidRPr="0072211B">
              <w:rPr>
                <w:rFonts w:ascii="Times New Roman" w:eastAsia="標楷體" w:hAnsi="Times New Roman" w:cs="Times New Roman" w:hint="eastAsia"/>
                <w:sz w:val="24"/>
                <w:szCs w:val="24"/>
              </w:rPr>
              <w:t>以上；實測極限抗拉強度與降伏強度之比值不得小於</w:t>
            </w:r>
            <w:r w:rsidRPr="0072211B">
              <w:rPr>
                <w:rFonts w:ascii="Times New Roman" w:eastAsia="標楷體" w:hAnsi="Times New Roman" w:cs="Times New Roman"/>
                <w:sz w:val="24"/>
                <w:szCs w:val="24"/>
              </w:rPr>
              <w:t>1.25</w:t>
            </w:r>
            <w:r w:rsidRPr="0072211B">
              <w:rPr>
                <w:rFonts w:ascii="Times New Roman" w:eastAsia="標楷體" w:hAnsi="Times New Roman" w:cs="Times New Roman" w:hint="eastAsia"/>
                <w:sz w:val="24"/>
                <w:szCs w:val="24"/>
              </w:rPr>
              <w:t>。</w:t>
            </w:r>
          </w:p>
          <w:p w14:paraId="74F048D3"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3.</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6</w:t>
            </w:r>
            <w:r w:rsidRPr="0072211B">
              <w:rPr>
                <w:rFonts w:ascii="Times New Roman" w:eastAsia="標楷體" w:hAnsi="Times New Roman" w:cs="Times New Roman" w:hint="eastAsia"/>
                <w:sz w:val="24"/>
                <w:szCs w:val="24"/>
              </w:rPr>
              <w:t>號及以上為</w:t>
            </w:r>
            <w:r w:rsidRPr="0072211B">
              <w:rPr>
                <w:rFonts w:ascii="Times New Roman" w:eastAsia="標楷體" w:hAnsi="Times New Roman" w:cs="Times New Roman"/>
                <w:sz w:val="24"/>
                <w:szCs w:val="24"/>
              </w:rPr>
              <w:t>SD42</w:t>
            </w:r>
            <w:r>
              <w:rPr>
                <w:rFonts w:ascii="Times New Roman" w:eastAsia="標楷體" w:hAnsi="Times New Roman" w:cs="Times New Roman" w:hint="eastAsia"/>
                <w:sz w:val="24"/>
                <w:szCs w:val="24"/>
              </w:rPr>
              <w:t>0</w:t>
            </w:r>
            <w:r w:rsidRPr="0072211B">
              <w:rPr>
                <w:rFonts w:ascii="Times New Roman" w:eastAsia="標楷體" w:hAnsi="Times New Roman" w:cs="Times New Roman"/>
                <w:sz w:val="24"/>
                <w:szCs w:val="24"/>
              </w:rPr>
              <w:t>W Fy</w:t>
            </w:r>
            <w:r w:rsidRPr="0072211B">
              <w:rPr>
                <w:rFonts w:ascii="新細明體" w:eastAsia="新細明體" w:hAnsi="新細明體" w:cs="新細明體" w:hint="eastAsia"/>
                <w:sz w:val="24"/>
                <w:szCs w:val="24"/>
              </w:rPr>
              <w:t>≧</w:t>
            </w:r>
            <w:r w:rsidRPr="0072211B">
              <w:rPr>
                <w:rFonts w:ascii="Times New Roman" w:eastAsia="標楷體" w:hAnsi="Times New Roman" w:cs="Times New Roman"/>
                <w:sz w:val="24"/>
                <w:szCs w:val="24"/>
              </w:rPr>
              <w:t>4,200 kgf/cm2</w:t>
            </w:r>
            <w:r w:rsidRPr="0072211B">
              <w:rPr>
                <w:rFonts w:ascii="Times New Roman" w:eastAsia="標楷體" w:hAnsi="Times New Roman" w:cs="Times New Roman" w:hint="eastAsia"/>
                <w:sz w:val="24"/>
                <w:szCs w:val="24"/>
              </w:rPr>
              <w:t>。</w:t>
            </w:r>
          </w:p>
          <w:p w14:paraId="4126C62E"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4.</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5</w:t>
            </w:r>
            <w:r w:rsidRPr="0072211B">
              <w:rPr>
                <w:rFonts w:ascii="Times New Roman" w:eastAsia="標楷體" w:hAnsi="Times New Roman" w:cs="Times New Roman" w:hint="eastAsia"/>
                <w:sz w:val="24"/>
                <w:szCs w:val="24"/>
              </w:rPr>
              <w:t>號及以下為</w:t>
            </w:r>
            <w:r w:rsidRPr="0072211B">
              <w:rPr>
                <w:rFonts w:ascii="Times New Roman" w:eastAsia="標楷體" w:hAnsi="Times New Roman" w:cs="Times New Roman"/>
                <w:sz w:val="24"/>
                <w:szCs w:val="24"/>
              </w:rPr>
              <w:t>SD28</w:t>
            </w:r>
            <w:r>
              <w:rPr>
                <w:rFonts w:ascii="Times New Roman" w:eastAsia="標楷體" w:hAnsi="Times New Roman" w:cs="Times New Roman" w:hint="eastAsia"/>
                <w:sz w:val="24"/>
                <w:szCs w:val="24"/>
              </w:rPr>
              <w:t>0</w:t>
            </w:r>
            <w:r w:rsidRPr="0072211B">
              <w:rPr>
                <w:rFonts w:ascii="Times New Roman" w:eastAsia="標楷體" w:hAnsi="Times New Roman" w:cs="Times New Roman"/>
                <w:sz w:val="24"/>
                <w:szCs w:val="24"/>
              </w:rPr>
              <w:t xml:space="preserve"> Fy</w:t>
            </w:r>
            <w:r w:rsidRPr="0072211B">
              <w:rPr>
                <w:rFonts w:ascii="新細明體" w:eastAsia="新細明體" w:hAnsi="新細明體" w:cs="新細明體" w:hint="eastAsia"/>
                <w:sz w:val="24"/>
                <w:szCs w:val="24"/>
              </w:rPr>
              <w:t>≧</w:t>
            </w:r>
            <w:r w:rsidRPr="0072211B">
              <w:rPr>
                <w:rFonts w:ascii="Times New Roman" w:eastAsia="標楷體" w:hAnsi="Times New Roman" w:cs="Times New Roman"/>
                <w:sz w:val="24"/>
                <w:szCs w:val="24"/>
              </w:rPr>
              <w:t>2,800 kgf/cm2</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SD42</w:t>
            </w:r>
            <w:r>
              <w:rPr>
                <w:rFonts w:ascii="Times New Roman" w:eastAsia="標楷體" w:hAnsi="Times New Roman" w:cs="Times New Roman" w:hint="eastAsia"/>
                <w:sz w:val="24"/>
                <w:szCs w:val="24"/>
              </w:rPr>
              <w:t xml:space="preserve">0 </w:t>
            </w:r>
            <w:r w:rsidRPr="0072211B">
              <w:rPr>
                <w:rFonts w:ascii="Times New Roman" w:eastAsia="標楷體" w:hAnsi="Times New Roman" w:cs="Times New Roman"/>
                <w:sz w:val="24"/>
                <w:szCs w:val="24"/>
              </w:rPr>
              <w:t>Fy</w:t>
            </w:r>
            <w:r w:rsidRPr="0072211B">
              <w:rPr>
                <w:rFonts w:ascii="新細明體" w:eastAsia="新細明體" w:hAnsi="新細明體" w:cs="新細明體" w:hint="eastAsia"/>
                <w:sz w:val="24"/>
                <w:szCs w:val="24"/>
              </w:rPr>
              <w:t>≧</w:t>
            </w:r>
            <w:r w:rsidRPr="0072211B">
              <w:rPr>
                <w:rFonts w:ascii="Times New Roman" w:eastAsia="標楷體" w:hAnsi="Times New Roman" w:cs="Times New Roman"/>
                <w:sz w:val="24"/>
                <w:szCs w:val="24"/>
              </w:rPr>
              <w:t>4,200 kgf/cm2</w:t>
            </w:r>
            <w:r w:rsidRPr="0072211B">
              <w:rPr>
                <w:rFonts w:ascii="Times New Roman" w:eastAsia="標楷體" w:hAnsi="Times New Roman" w:cs="Times New Roman" w:hint="eastAsia"/>
                <w:sz w:val="24"/>
                <w:szCs w:val="24"/>
              </w:rPr>
              <w:t>。</w:t>
            </w:r>
          </w:p>
          <w:p w14:paraId="078DB28C"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5.</w:t>
            </w:r>
            <w:r w:rsidRPr="0072211B">
              <w:rPr>
                <w:rFonts w:ascii="Times New Roman" w:eastAsia="標楷體" w:hAnsi="Times New Roman" w:cs="Times New Roman" w:hint="eastAsia"/>
                <w:sz w:val="24"/>
                <w:szCs w:val="24"/>
              </w:rPr>
              <w:t>若需要焊接時，鋼筋規格必須採用</w:t>
            </w:r>
            <w:r w:rsidRPr="0072211B">
              <w:rPr>
                <w:rFonts w:ascii="Times New Roman" w:eastAsia="標楷體" w:hAnsi="Times New Roman" w:cs="Times New Roman"/>
                <w:sz w:val="24"/>
                <w:szCs w:val="24"/>
              </w:rPr>
              <w:t>SD420W</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SD280W</w:t>
            </w:r>
            <w:r w:rsidRPr="0072211B">
              <w:rPr>
                <w:rFonts w:ascii="Times New Roman" w:eastAsia="標楷體" w:hAnsi="Times New Roman" w:cs="Times New Roman" w:hint="eastAsia"/>
                <w:sz w:val="24"/>
                <w:szCs w:val="24"/>
              </w:rPr>
              <w:t>。</w:t>
            </w:r>
          </w:p>
          <w:p w14:paraId="6207648C" w14:textId="77777777" w:rsidR="00E12BBE" w:rsidRPr="0072211B" w:rsidRDefault="00E12BBE" w:rsidP="00FC020A">
            <w:pPr>
              <w:spacing w:line="300" w:lineRule="exact"/>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6.</w:t>
            </w:r>
            <w:r w:rsidRPr="0072211B">
              <w:rPr>
                <w:rFonts w:ascii="Times New Roman" w:eastAsia="標楷體" w:hAnsi="Times New Roman" w:cs="Times New Roman" w:hint="eastAsia"/>
                <w:sz w:val="24"/>
                <w:szCs w:val="24"/>
              </w:rPr>
              <w:t>須提供鋼筋無輻射污染偵檢證明。</w:t>
            </w:r>
          </w:p>
        </w:tc>
      </w:tr>
      <w:tr w:rsidR="00E12BBE" w:rsidRPr="0072211B" w14:paraId="4154E4DC"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06CFD294" w14:textId="77777777" w:rsidR="00E12BBE" w:rsidRPr="0072211B" w:rsidRDefault="00E12BBE" w:rsidP="00FC020A">
            <w:pPr>
              <w:rPr>
                <w:rFonts w:ascii="Times New Roman" w:eastAsia="標楷體" w:hAnsi="Times New Roman"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CE3654" w14:textId="77777777" w:rsidR="00E12BBE" w:rsidRPr="0072211B" w:rsidRDefault="00E12BBE" w:rsidP="00FC020A">
            <w:pPr>
              <w:rPr>
                <w:rFonts w:ascii="Times New Roman" w:eastAsia="標楷體" w:hAnsi="Times New Roman"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7280F" w14:textId="77777777" w:rsidR="00E12BBE" w:rsidRPr="0072211B" w:rsidRDefault="00E12BBE" w:rsidP="00FC020A">
            <w:pPr>
              <w:spacing w:line="300" w:lineRule="exact"/>
              <w:ind w:rightChars="10" w:right="22"/>
              <w:rPr>
                <w:rFonts w:ascii="Times New Roman" w:eastAsia="標楷體" w:hAnsi="Times New Roman" w:cs="Times New Roman"/>
                <w:sz w:val="24"/>
                <w:szCs w:val="24"/>
              </w:rPr>
            </w:pPr>
            <w:r w:rsidRPr="0072211B">
              <w:rPr>
                <w:rFonts w:ascii="Times New Roman" w:eastAsia="標楷體" w:hAnsi="Times New Roman" w:cs="Times New Roman" w:hint="eastAsia"/>
                <w:sz w:val="24"/>
                <w:szCs w:val="24"/>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C987E85" w14:textId="77777777" w:rsidR="00E12BBE" w:rsidRPr="0072211B" w:rsidRDefault="00E12BBE" w:rsidP="00FC020A">
            <w:pPr>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w:t>
            </w:r>
            <w:r w:rsidRPr="0072211B">
              <w:rPr>
                <w:rFonts w:ascii="Times New Roman" w:eastAsia="標楷體" w:hAnsi="Times New Roman" w:cs="Times New Roman" w:hint="eastAsia"/>
                <w:sz w:val="24"/>
                <w:szCs w:val="24"/>
              </w:rPr>
              <w:t>普通模板及襯夾板模板均須為新品，使用之材料不得變形。</w:t>
            </w:r>
          </w:p>
          <w:p w14:paraId="013AA191" w14:textId="77777777" w:rsidR="00E12BBE" w:rsidRPr="0072211B" w:rsidRDefault="00E12BBE" w:rsidP="00FC020A">
            <w:pPr>
              <w:spacing w:line="300" w:lineRule="exact"/>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2.</w:t>
            </w:r>
            <w:r w:rsidRPr="0072211B">
              <w:rPr>
                <w:rFonts w:ascii="Times New Roman" w:eastAsia="標楷體" w:hAnsi="Times New Roman" w:cs="Times New Roman" w:hint="eastAsia"/>
                <w:sz w:val="24"/>
                <w:szCs w:val="24"/>
              </w:rPr>
              <w:t>若使用系統模板者，得另提施工計畫，專案管理及監造單位核可後，依系統模板設計施工。</w:t>
            </w:r>
          </w:p>
        </w:tc>
      </w:tr>
      <w:tr w:rsidR="00E12BBE" w:rsidRPr="0072211B" w14:paraId="5262B2EB"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70DC93B4" w14:textId="77777777" w:rsidR="00E12BBE" w:rsidRPr="0072211B" w:rsidRDefault="00E12BBE" w:rsidP="00FC020A">
            <w:pPr>
              <w:rPr>
                <w:rFonts w:ascii="Times New Roman" w:eastAsia="標楷體" w:hAnsi="Times New Roman"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1B4624" w14:textId="77777777" w:rsidR="00E12BBE" w:rsidRPr="0072211B" w:rsidRDefault="00E12BBE" w:rsidP="00FC020A">
            <w:pPr>
              <w:rPr>
                <w:rFonts w:ascii="Times New Roman" w:eastAsia="標楷體" w:hAnsi="Times New Roman"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5EC6B2" w14:textId="77777777" w:rsidR="00E12BBE" w:rsidRPr="0072211B" w:rsidRDefault="00E12BBE" w:rsidP="00FC020A">
            <w:pPr>
              <w:spacing w:line="300" w:lineRule="exact"/>
              <w:ind w:rightChars="10" w:right="22"/>
              <w:rPr>
                <w:rFonts w:ascii="Times New Roman" w:eastAsia="標楷體" w:hAnsi="Times New Roman" w:cs="Times New Roman"/>
                <w:sz w:val="24"/>
                <w:szCs w:val="24"/>
              </w:rPr>
            </w:pPr>
            <w:r w:rsidRPr="0072211B">
              <w:rPr>
                <w:rFonts w:ascii="Times New Roman" w:eastAsia="標楷體" w:hAnsi="Times New Roman" w:cs="Times New Roman" w:hint="eastAsia"/>
                <w:sz w:val="24"/>
                <w:szCs w:val="24"/>
              </w:rPr>
              <w:t>鋼結構</w:t>
            </w:r>
          </w:p>
        </w:tc>
        <w:tc>
          <w:tcPr>
            <w:tcW w:w="6804" w:type="dxa"/>
            <w:tcBorders>
              <w:top w:val="single" w:sz="4" w:space="0" w:color="auto"/>
              <w:left w:val="single" w:sz="4" w:space="0" w:color="auto"/>
              <w:bottom w:val="single" w:sz="4" w:space="0" w:color="auto"/>
              <w:right w:val="single" w:sz="4" w:space="0" w:color="auto"/>
            </w:tcBorders>
            <w:hideMark/>
          </w:tcPr>
          <w:p w14:paraId="7CF9588D" w14:textId="77777777" w:rsidR="00E12BBE" w:rsidRPr="0072211B"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"H"</w:t>
            </w:r>
            <w:r w:rsidRPr="0072211B">
              <w:rPr>
                <w:rFonts w:ascii="Times New Roman" w:eastAsia="標楷體" w:hAnsi="Times New Roman" w:cs="Times New Roman" w:hint="eastAsia"/>
                <w:sz w:val="24"/>
                <w:szCs w:val="24"/>
              </w:rPr>
              <w:t>形鋼柱及柱內加勁板：</w:t>
            </w:r>
            <w:r w:rsidRPr="0072211B">
              <w:rPr>
                <w:rFonts w:ascii="Times New Roman" w:eastAsia="標楷體" w:hAnsi="Times New Roman" w:cs="Times New Roman"/>
                <w:sz w:val="24"/>
                <w:szCs w:val="24"/>
              </w:rPr>
              <w:t>CNS13812 G3262 SN400B</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SN490B</w:t>
            </w:r>
            <w:r w:rsidRPr="0072211B">
              <w:rPr>
                <w:rFonts w:ascii="Times New Roman" w:eastAsia="標楷體" w:hAnsi="Times New Roman" w:cs="Times New Roman" w:hint="eastAsia"/>
                <w:sz w:val="24"/>
                <w:szCs w:val="24"/>
              </w:rPr>
              <w:t>以上材質。柱版厚度超過</w:t>
            </w:r>
            <w:r w:rsidRPr="0072211B">
              <w:rPr>
                <w:rFonts w:ascii="Times New Roman" w:eastAsia="標楷體" w:hAnsi="Times New Roman" w:cs="Times New Roman"/>
                <w:sz w:val="24"/>
                <w:szCs w:val="24"/>
              </w:rPr>
              <w:t>40 mm</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 xml:space="preserve"> CNS 13812 G3262 SN400C</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SN490C</w:t>
            </w:r>
            <w:r w:rsidRPr="0072211B">
              <w:rPr>
                <w:rFonts w:ascii="Times New Roman" w:eastAsia="標楷體" w:hAnsi="Times New Roman" w:cs="Times New Roman" w:hint="eastAsia"/>
                <w:sz w:val="24"/>
                <w:szCs w:val="24"/>
              </w:rPr>
              <w:t>。柱底版及斜撐：</w:t>
            </w:r>
            <w:r w:rsidRPr="0072211B">
              <w:rPr>
                <w:rFonts w:ascii="Times New Roman" w:eastAsia="標楷體" w:hAnsi="Times New Roman" w:cs="Times New Roman"/>
                <w:sz w:val="24"/>
                <w:szCs w:val="24"/>
              </w:rPr>
              <w:t>CNS 2947 G3057</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CNS 13812 G3262</w:t>
            </w:r>
            <w:r w:rsidRPr="0072211B">
              <w:rPr>
                <w:rFonts w:ascii="Times New Roman" w:eastAsia="標楷體" w:hAnsi="Times New Roman" w:cs="Times New Roman" w:hint="eastAsia"/>
                <w:sz w:val="24"/>
                <w:szCs w:val="24"/>
              </w:rPr>
              <w:t>。柱內橫隔版、續接版、加勁版、連接版及封版等，須使用與柱材質相同之鋼材</w:t>
            </w:r>
          </w:p>
          <w:p w14:paraId="04C71AC7" w14:textId="77777777" w:rsidR="00E12BBE" w:rsidRPr="0072211B"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2."□"</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"H"</w:t>
            </w:r>
            <w:r w:rsidRPr="0072211B">
              <w:rPr>
                <w:rFonts w:ascii="Times New Roman" w:eastAsia="標楷體" w:hAnsi="Times New Roman" w:cs="Times New Roman" w:hint="eastAsia"/>
                <w:sz w:val="24"/>
                <w:szCs w:val="24"/>
              </w:rPr>
              <w:t>形大梁及大梁內加勁板：</w:t>
            </w:r>
            <w:r w:rsidRPr="0072211B">
              <w:rPr>
                <w:rFonts w:ascii="Times New Roman" w:eastAsia="標楷體" w:hAnsi="Times New Roman" w:cs="Times New Roman"/>
                <w:sz w:val="24"/>
                <w:szCs w:val="24"/>
              </w:rPr>
              <w:t>CNS2947 G3057</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CNS13812 G3262</w:t>
            </w:r>
            <w:r w:rsidRPr="0072211B">
              <w:rPr>
                <w:rFonts w:ascii="Times New Roman" w:eastAsia="標楷體" w:hAnsi="Times New Roman" w:cs="Times New Roman" w:hint="eastAsia"/>
                <w:sz w:val="24"/>
                <w:szCs w:val="24"/>
              </w:rPr>
              <w:t>（需使用</w:t>
            </w:r>
            <w:r w:rsidRPr="0072211B">
              <w:rPr>
                <w:rFonts w:ascii="Times New Roman" w:eastAsia="標楷體" w:hAnsi="Times New Roman" w:cs="Times New Roman"/>
                <w:sz w:val="24"/>
                <w:szCs w:val="24"/>
              </w:rPr>
              <w:t>B</w:t>
            </w:r>
            <w:r w:rsidRPr="0072211B">
              <w:rPr>
                <w:rFonts w:ascii="Times New Roman" w:eastAsia="標楷體" w:hAnsi="Times New Roman" w:cs="Times New Roman" w:hint="eastAsia"/>
                <w:sz w:val="24"/>
                <w:szCs w:val="24"/>
              </w:rPr>
              <w:t>級以上）。梁版厚度超過</w:t>
            </w:r>
            <w:r w:rsidRPr="0072211B">
              <w:rPr>
                <w:rFonts w:ascii="Times New Roman" w:eastAsia="標楷體" w:hAnsi="Times New Roman" w:cs="Times New Roman"/>
                <w:sz w:val="24"/>
                <w:szCs w:val="24"/>
              </w:rPr>
              <w:t>40mm</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CNS 13812 G3262 SN400C</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SN490C</w:t>
            </w:r>
            <w:r w:rsidRPr="0072211B">
              <w:rPr>
                <w:rFonts w:ascii="Times New Roman" w:eastAsia="標楷體" w:hAnsi="Times New Roman" w:cs="Times New Roman" w:hint="eastAsia"/>
                <w:sz w:val="24"/>
                <w:szCs w:val="24"/>
              </w:rPr>
              <w:t>。其續接版、加勁版、連接版及封版等，使用相同材質之鋼材。</w:t>
            </w:r>
          </w:p>
          <w:p w14:paraId="655AFA04" w14:textId="77777777" w:rsidR="00E12BBE" w:rsidRPr="0072211B"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3."H"</w:t>
            </w:r>
            <w:r w:rsidRPr="0072211B">
              <w:rPr>
                <w:rFonts w:ascii="Times New Roman" w:eastAsia="標楷體" w:hAnsi="Times New Roman" w:cs="Times New Roman" w:hint="eastAsia"/>
                <w:sz w:val="24"/>
                <w:szCs w:val="24"/>
              </w:rPr>
              <w:t>形小梁及小梁內加勁板及接合板：</w:t>
            </w:r>
            <w:r w:rsidRPr="0072211B">
              <w:rPr>
                <w:rFonts w:ascii="Times New Roman" w:eastAsia="標楷體" w:hAnsi="Times New Roman" w:cs="Times New Roman"/>
                <w:sz w:val="24"/>
                <w:szCs w:val="24"/>
              </w:rPr>
              <w:t>CNS2473 G3039</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CNS 2947 G3057</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CNS 13812 G3262</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ASTM A36</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ASTM A572</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ASTM A992</w:t>
            </w:r>
            <w:r w:rsidRPr="0072211B">
              <w:rPr>
                <w:rFonts w:ascii="Times New Roman" w:eastAsia="標楷體" w:hAnsi="Times New Roman" w:cs="Times New Roman" w:hint="eastAsia"/>
                <w:sz w:val="24"/>
                <w:szCs w:val="24"/>
              </w:rPr>
              <w:t>或同等品。</w:t>
            </w:r>
          </w:p>
          <w:p w14:paraId="6E364E5B" w14:textId="77777777" w:rsidR="00E12BBE" w:rsidRPr="0072211B"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4.</w:t>
            </w:r>
            <w:r w:rsidRPr="0072211B">
              <w:rPr>
                <w:rFonts w:ascii="Times New Roman" w:eastAsia="標楷體" w:hAnsi="Times New Roman" w:cs="Times New Roman" w:hint="eastAsia"/>
                <w:sz w:val="24"/>
                <w:szCs w:val="24"/>
              </w:rPr>
              <w:t>鋼製樓梯及其支撐材：</w:t>
            </w:r>
            <w:r w:rsidRPr="0072211B">
              <w:rPr>
                <w:rFonts w:ascii="Times New Roman" w:eastAsia="標楷體" w:hAnsi="Times New Roman" w:cs="Times New Roman"/>
                <w:sz w:val="24"/>
                <w:szCs w:val="24"/>
              </w:rPr>
              <w:t>CNS 2473 G3039</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CNS 2947 G3057</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CNS 13812 G3262</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ASTM A36</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ASTM A572</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ASTM A992</w:t>
            </w:r>
            <w:r w:rsidRPr="0072211B">
              <w:rPr>
                <w:rFonts w:ascii="Times New Roman" w:eastAsia="標楷體" w:hAnsi="Times New Roman" w:cs="Times New Roman" w:hint="eastAsia"/>
                <w:sz w:val="24"/>
                <w:szCs w:val="24"/>
              </w:rPr>
              <w:t>或同等品。</w:t>
            </w:r>
          </w:p>
          <w:p w14:paraId="3468F045" w14:textId="77777777" w:rsidR="00E12BBE" w:rsidRPr="0072211B"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5.</w:t>
            </w:r>
            <w:r w:rsidRPr="0072211B">
              <w:rPr>
                <w:rFonts w:ascii="Times New Roman" w:eastAsia="標楷體" w:hAnsi="Times New Roman" w:cs="Times New Roman" w:hint="eastAsia"/>
                <w:sz w:val="24"/>
                <w:szCs w:val="24"/>
              </w:rPr>
              <w:t>鍍鋅鋼承板：</w:t>
            </w:r>
            <w:r w:rsidRPr="0072211B">
              <w:rPr>
                <w:rFonts w:ascii="Times New Roman" w:eastAsia="標楷體" w:hAnsi="Times New Roman" w:cs="Times New Roman"/>
                <w:sz w:val="24"/>
                <w:szCs w:val="24"/>
              </w:rPr>
              <w:t xml:space="preserve">ASTM A653, SS Grade 40 G90 </w:t>
            </w:r>
            <w:r w:rsidRPr="0072211B">
              <w:rPr>
                <w:rFonts w:ascii="Times New Roman" w:eastAsia="標楷體" w:hAnsi="Times New Roman" w:cs="Times New Roman" w:hint="eastAsia"/>
                <w:sz w:val="24"/>
                <w:szCs w:val="24"/>
              </w:rPr>
              <w:t>之規格，</w:t>
            </w:r>
            <w:r w:rsidRPr="0072211B">
              <w:rPr>
                <w:rFonts w:ascii="Times New Roman" w:eastAsia="標楷體" w:hAnsi="Times New Roman" w:cs="Times New Roman"/>
                <w:sz w:val="24"/>
                <w:szCs w:val="24"/>
              </w:rPr>
              <w:t>Fy</w:t>
            </w:r>
            <w:r w:rsidRPr="0072211B">
              <w:rPr>
                <w:rFonts w:ascii="新細明體" w:eastAsia="新細明體" w:hAnsi="新細明體" w:cs="新細明體" w:hint="eastAsia"/>
                <w:sz w:val="24"/>
                <w:szCs w:val="24"/>
              </w:rPr>
              <w:t>≧</w:t>
            </w:r>
            <w:r w:rsidRPr="0072211B">
              <w:rPr>
                <w:rFonts w:ascii="Times New Roman" w:eastAsia="標楷體" w:hAnsi="Times New Roman" w:cs="Times New Roman"/>
                <w:sz w:val="24"/>
                <w:szCs w:val="24"/>
              </w:rPr>
              <w:t>2800 kg/cm2</w:t>
            </w:r>
            <w:r w:rsidRPr="0072211B">
              <w:rPr>
                <w:rFonts w:ascii="Times New Roman" w:eastAsia="標楷體" w:hAnsi="Times New Roman" w:cs="Times New Roman" w:hint="eastAsia"/>
                <w:sz w:val="24"/>
                <w:szCs w:val="24"/>
              </w:rPr>
              <w:t>，且表面鍍鋅量為</w:t>
            </w:r>
            <w:r w:rsidRPr="0072211B">
              <w:rPr>
                <w:rFonts w:ascii="Times New Roman" w:eastAsia="標楷體" w:hAnsi="Times New Roman" w:cs="Times New Roman"/>
                <w:sz w:val="24"/>
                <w:szCs w:val="24"/>
              </w:rPr>
              <w:t>275 g/m2</w:t>
            </w:r>
            <w:r>
              <w:rPr>
                <w:rFonts w:ascii="Times New Roman" w:eastAsia="標楷體" w:hAnsi="Times New Roman" w:cs="Times New Roman" w:hint="eastAsia"/>
                <w:sz w:val="24"/>
                <w:szCs w:val="24"/>
              </w:rPr>
              <w:t>，或同等品</w:t>
            </w:r>
            <w:r w:rsidRPr="0072211B">
              <w:rPr>
                <w:rFonts w:ascii="Times New Roman" w:eastAsia="標楷體" w:hAnsi="Times New Roman" w:cs="Times New Roman" w:hint="eastAsia"/>
                <w:sz w:val="24"/>
                <w:szCs w:val="24"/>
              </w:rPr>
              <w:t>。</w:t>
            </w:r>
          </w:p>
          <w:p w14:paraId="38D6609B" w14:textId="77777777" w:rsidR="00E12BBE" w:rsidRPr="0072211B"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6.</w:t>
            </w:r>
            <w:r w:rsidRPr="0072211B">
              <w:rPr>
                <w:rFonts w:ascii="Times New Roman" w:eastAsia="標楷體" w:hAnsi="Times New Roman" w:cs="Times New Roman" w:hint="eastAsia"/>
                <w:sz w:val="24"/>
                <w:szCs w:val="24"/>
              </w:rPr>
              <w:t>剪力釘：</w:t>
            </w:r>
            <w:r w:rsidRPr="0072211B">
              <w:rPr>
                <w:rFonts w:ascii="Times New Roman" w:eastAsia="標楷體" w:hAnsi="Times New Roman" w:cs="Times New Roman"/>
                <w:sz w:val="24"/>
                <w:szCs w:val="24"/>
              </w:rPr>
              <w:t>CNS</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 xml:space="preserve">ASTM A108 </w:t>
            </w:r>
            <w:r w:rsidRPr="0072211B">
              <w:rPr>
                <w:rFonts w:ascii="Times New Roman" w:eastAsia="標楷體" w:hAnsi="Times New Roman" w:cs="Times New Roman" w:hint="eastAsia"/>
                <w:sz w:val="24"/>
                <w:szCs w:val="24"/>
              </w:rPr>
              <w:t>或同等品。</w:t>
            </w:r>
          </w:p>
          <w:p w14:paraId="1344F679" w14:textId="2759CD62" w:rsidR="00E12BBE" w:rsidRPr="00F6027A"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7.</w:t>
            </w:r>
            <w:r w:rsidRPr="0072211B">
              <w:rPr>
                <w:rFonts w:ascii="Times New Roman" w:eastAsia="標楷體" w:hAnsi="Times New Roman" w:cs="Times New Roman" w:hint="eastAsia"/>
                <w:sz w:val="24"/>
                <w:szCs w:val="24"/>
              </w:rPr>
              <w:t>圓鋼</w:t>
            </w:r>
            <w:r w:rsidRPr="00F6027A">
              <w:rPr>
                <w:rFonts w:ascii="Times New Roman" w:eastAsia="標楷體" w:hAnsi="Times New Roman" w:cs="Times New Roman" w:hint="eastAsia"/>
                <w:sz w:val="24"/>
                <w:szCs w:val="24"/>
              </w:rPr>
              <w:t>：</w:t>
            </w:r>
            <w:r w:rsidRPr="00F6027A">
              <w:rPr>
                <w:rFonts w:ascii="Times New Roman" w:eastAsia="標楷體" w:hAnsi="Times New Roman" w:cs="Times New Roman"/>
                <w:sz w:val="24"/>
                <w:szCs w:val="24"/>
              </w:rPr>
              <w:t>CNS4435,STK</w:t>
            </w:r>
            <w:r w:rsidRPr="00F6027A">
              <w:rPr>
                <w:rFonts w:ascii="Times New Roman" w:eastAsia="標楷體" w:hAnsi="Times New Roman" w:cs="Times New Roman" w:hint="eastAsia"/>
                <w:sz w:val="24"/>
                <w:szCs w:val="24"/>
              </w:rPr>
              <w:t>【</w:t>
            </w:r>
            <w:r w:rsidR="00121EE5" w:rsidRPr="00F6027A">
              <w:rPr>
                <w:rFonts w:ascii="Times New Roman" w:eastAsia="標楷體" w:hAnsi="Times New Roman" w:cs="Times New Roman" w:hint="eastAsia"/>
                <w:sz w:val="24"/>
                <w:szCs w:val="24"/>
              </w:rPr>
              <w:t xml:space="preserve">  </w:t>
            </w:r>
            <w:r w:rsidRPr="00F6027A">
              <w:rPr>
                <w:rFonts w:ascii="Times New Roman" w:eastAsia="標楷體" w:hAnsi="Times New Roman" w:cs="Times New Roman" w:hint="eastAsia"/>
                <w:sz w:val="24"/>
                <w:szCs w:val="24"/>
              </w:rPr>
              <w:t>】</w:t>
            </w:r>
            <w:r w:rsidR="00121EE5" w:rsidRPr="00F6027A">
              <w:rPr>
                <w:rFonts w:ascii="Times New Roman" w:eastAsia="標楷體" w:hAnsi="Times New Roman" w:cs="Times New Roman" w:hint="eastAsia"/>
                <w:sz w:val="24"/>
                <w:szCs w:val="24"/>
              </w:rPr>
              <w:t>（括號內請由廠商填寫），</w:t>
            </w:r>
            <w:r w:rsidR="002522EB" w:rsidRPr="00F6027A">
              <w:rPr>
                <w:rFonts w:ascii="Times New Roman" w:eastAsia="標楷體" w:hAnsi="Times New Roman" w:cs="Times New Roman" w:hint="eastAsia"/>
                <w:sz w:val="24"/>
                <w:szCs w:val="24"/>
              </w:rPr>
              <w:t>須符合鋼構造建築物鋼結構設計技術規範</w:t>
            </w:r>
            <w:r w:rsidR="002522EB" w:rsidRPr="00F6027A">
              <w:rPr>
                <w:rFonts w:ascii="Times New Roman" w:eastAsia="標楷體" w:hAnsi="Times New Roman" w:cs="Times New Roman" w:hint="eastAsia"/>
                <w:sz w:val="24"/>
                <w:szCs w:val="24"/>
              </w:rPr>
              <w:t xml:space="preserve"> </w:t>
            </w:r>
            <w:r w:rsidRPr="00F6027A">
              <w:rPr>
                <w:rFonts w:ascii="Times New Roman" w:eastAsia="標楷體" w:hAnsi="Times New Roman" w:cs="Times New Roman" w:hint="eastAsia"/>
                <w:sz w:val="24"/>
                <w:szCs w:val="24"/>
              </w:rPr>
              <w:t>。</w:t>
            </w:r>
            <w:r w:rsidRPr="00F6027A">
              <w:rPr>
                <w:rFonts w:ascii="Times New Roman" w:eastAsia="標楷體" w:hAnsi="Times New Roman" w:cs="Times New Roman"/>
                <w:sz w:val="24"/>
                <w:szCs w:val="24"/>
              </w:rPr>
              <w:t xml:space="preserve"> </w:t>
            </w:r>
          </w:p>
          <w:p w14:paraId="57B04377" w14:textId="77777777" w:rsidR="00E12BBE" w:rsidRPr="00F6027A"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F6027A">
              <w:rPr>
                <w:rFonts w:ascii="Times New Roman" w:eastAsia="標楷體" w:hAnsi="Times New Roman" w:cs="Times New Roman"/>
                <w:sz w:val="24"/>
                <w:szCs w:val="24"/>
              </w:rPr>
              <w:t>8.</w:t>
            </w:r>
            <w:r w:rsidRPr="00F6027A">
              <w:rPr>
                <w:rFonts w:ascii="Times New Roman" w:eastAsia="標楷體" w:hAnsi="Times New Roman" w:cs="Times New Roman" w:hint="eastAsia"/>
                <w:sz w:val="24"/>
                <w:szCs w:val="24"/>
              </w:rPr>
              <w:t>銲接鋼線網：</w:t>
            </w:r>
            <w:r w:rsidRPr="00F6027A">
              <w:rPr>
                <w:rFonts w:ascii="Times New Roman" w:eastAsia="標楷體" w:hAnsi="Times New Roman" w:cs="Times New Roman"/>
                <w:sz w:val="24"/>
                <w:szCs w:val="24"/>
              </w:rPr>
              <w:t>CNS6919 G3132,Fy</w:t>
            </w:r>
            <w:r w:rsidRPr="00F6027A">
              <w:rPr>
                <w:rFonts w:ascii="新細明體" w:eastAsia="新細明體" w:hAnsi="新細明體" w:cs="新細明體" w:hint="eastAsia"/>
                <w:sz w:val="24"/>
                <w:szCs w:val="24"/>
              </w:rPr>
              <w:t>≧</w:t>
            </w:r>
            <w:r w:rsidRPr="00F6027A">
              <w:rPr>
                <w:rFonts w:ascii="Times New Roman" w:eastAsia="標楷體" w:hAnsi="Times New Roman" w:cs="Times New Roman"/>
                <w:sz w:val="24"/>
                <w:szCs w:val="24"/>
              </w:rPr>
              <w:t>4080 kgf/cm2</w:t>
            </w:r>
            <w:r w:rsidRPr="00F6027A">
              <w:rPr>
                <w:rFonts w:ascii="Times New Roman" w:eastAsia="標楷體" w:hAnsi="Times New Roman" w:cs="Times New Roman" w:hint="eastAsia"/>
                <w:sz w:val="24"/>
                <w:szCs w:val="24"/>
              </w:rPr>
              <w:t>。</w:t>
            </w:r>
          </w:p>
          <w:p w14:paraId="20191F53" w14:textId="77777777" w:rsidR="00E12BBE" w:rsidRPr="0072211B"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rPr>
            </w:pPr>
            <w:r w:rsidRPr="00F6027A">
              <w:rPr>
                <w:rFonts w:ascii="Times New Roman" w:eastAsia="標楷體" w:hAnsi="Times New Roman" w:cs="Times New Roman"/>
                <w:sz w:val="24"/>
                <w:szCs w:val="24"/>
              </w:rPr>
              <w:t>9.</w:t>
            </w:r>
            <w:r w:rsidRPr="00F6027A">
              <w:rPr>
                <w:rFonts w:ascii="Times New Roman" w:eastAsia="標楷體" w:hAnsi="Times New Roman" w:cs="Times New Roman" w:hint="eastAsia"/>
                <w:sz w:val="24"/>
                <w:szCs w:val="24"/>
              </w:rPr>
              <w:t>錨定螺栓</w:t>
            </w:r>
            <w:r w:rsidRPr="00F6027A">
              <w:rPr>
                <w:rFonts w:ascii="Times New Roman" w:eastAsia="標楷體" w:hAnsi="Times New Roman" w:cs="Times New Roman"/>
                <w:sz w:val="24"/>
                <w:szCs w:val="24"/>
              </w:rPr>
              <w:t>(A.B.)</w:t>
            </w:r>
            <w:r w:rsidRPr="00F6027A">
              <w:rPr>
                <w:rFonts w:ascii="Times New Roman" w:eastAsia="標楷體" w:hAnsi="Times New Roman" w:cs="Times New Roman" w:hint="eastAsia"/>
                <w:sz w:val="24"/>
                <w:szCs w:val="24"/>
              </w:rPr>
              <w:t>：</w:t>
            </w:r>
            <w:r w:rsidRPr="00F6027A">
              <w:rPr>
                <w:rFonts w:ascii="Times New Roman" w:eastAsia="標楷體" w:hAnsi="Times New Roman" w:cs="Times New Roman"/>
                <w:sz w:val="24"/>
                <w:szCs w:val="24"/>
              </w:rPr>
              <w:t>CNS4426</w:t>
            </w:r>
            <w:r w:rsidRPr="00F6027A">
              <w:rPr>
                <w:rFonts w:ascii="Times New Roman" w:eastAsia="標楷體" w:hAnsi="Times New Roman" w:cs="Times New Roman" w:hint="eastAsia"/>
                <w:sz w:val="24"/>
                <w:szCs w:val="24"/>
              </w:rPr>
              <w:t>或</w:t>
            </w:r>
            <w:r w:rsidRPr="00F6027A">
              <w:rPr>
                <w:rFonts w:ascii="Times New Roman" w:eastAsia="標楷體" w:hAnsi="Times New Roman" w:cs="Times New Roman"/>
                <w:sz w:val="24"/>
                <w:szCs w:val="24"/>
              </w:rPr>
              <w:t xml:space="preserve">ASTM A307 </w:t>
            </w:r>
            <w:r w:rsidRPr="0072211B">
              <w:rPr>
                <w:rFonts w:ascii="Times New Roman" w:eastAsia="標楷體" w:hAnsi="Times New Roman" w:cs="Times New Roman"/>
                <w:sz w:val="24"/>
                <w:szCs w:val="24"/>
              </w:rPr>
              <w:t>Gr. B</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Gr. C</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ASTM A449</w:t>
            </w:r>
            <w:r w:rsidRPr="0072211B">
              <w:rPr>
                <w:rFonts w:ascii="Times New Roman" w:eastAsia="標楷體" w:hAnsi="Times New Roman" w:cs="Times New Roman" w:hint="eastAsia"/>
                <w:sz w:val="24"/>
                <w:szCs w:val="24"/>
              </w:rPr>
              <w:t>或同等品。</w:t>
            </w:r>
          </w:p>
          <w:p w14:paraId="7ED366A0" w14:textId="77777777" w:rsidR="00E12BBE" w:rsidRPr="0072211B" w:rsidRDefault="00E12BBE" w:rsidP="00FC020A">
            <w:pPr>
              <w:overflowPunct w:val="0"/>
              <w:spacing w:line="0" w:lineRule="atLeast"/>
              <w:ind w:left="288" w:hangingChars="120" w:hanging="288"/>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10.</w:t>
            </w:r>
            <w:r w:rsidRPr="0072211B">
              <w:rPr>
                <w:rFonts w:ascii="Times New Roman" w:eastAsia="標楷體" w:hAnsi="Times New Roman" w:cs="Times New Roman" w:hint="eastAsia"/>
                <w:sz w:val="24"/>
                <w:szCs w:val="24"/>
              </w:rPr>
              <w:t>螺帽</w:t>
            </w:r>
            <w:r w:rsidRPr="0072211B">
              <w:rPr>
                <w:rFonts w:ascii="Times New Roman" w:eastAsia="標楷體" w:hAnsi="Times New Roman" w:cs="Times New Roman"/>
                <w:sz w:val="24"/>
                <w:szCs w:val="24"/>
              </w:rPr>
              <w:t>,</w:t>
            </w:r>
            <w:r w:rsidRPr="0072211B">
              <w:rPr>
                <w:rFonts w:ascii="Times New Roman" w:eastAsia="標楷體" w:hAnsi="Times New Roman" w:cs="Times New Roman" w:hint="eastAsia"/>
                <w:sz w:val="24"/>
                <w:szCs w:val="24"/>
              </w:rPr>
              <w:t>墊圈：</w:t>
            </w:r>
            <w:r w:rsidRPr="0072211B">
              <w:rPr>
                <w:rFonts w:ascii="Times New Roman" w:eastAsia="標楷體" w:hAnsi="Times New Roman" w:cs="Times New Roman"/>
                <w:sz w:val="24"/>
                <w:szCs w:val="24"/>
              </w:rPr>
              <w:t>ASTM A563 / ASTM F436</w:t>
            </w:r>
            <w:r w:rsidRPr="0072211B">
              <w:rPr>
                <w:rFonts w:ascii="Times New Roman" w:eastAsia="標楷體" w:hAnsi="Times New Roman" w:cs="Times New Roman" w:hint="eastAsia"/>
                <w:sz w:val="24"/>
                <w:szCs w:val="24"/>
              </w:rPr>
              <w:t>或同等品。</w:t>
            </w:r>
          </w:p>
          <w:p w14:paraId="0F15002A" w14:textId="77777777" w:rsidR="00E12BBE" w:rsidRPr="0072211B" w:rsidRDefault="00E12BBE" w:rsidP="00FC020A">
            <w:pPr>
              <w:overflowPunct w:val="0"/>
              <w:spacing w:line="0" w:lineRule="atLeast"/>
              <w:ind w:left="288" w:hangingChars="120" w:hanging="288"/>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11.</w:t>
            </w:r>
            <w:r w:rsidRPr="0072211B">
              <w:rPr>
                <w:rFonts w:ascii="Times New Roman" w:eastAsia="標楷體" w:hAnsi="Times New Roman" w:cs="Times New Roman" w:hint="eastAsia"/>
                <w:sz w:val="24"/>
                <w:szCs w:val="24"/>
              </w:rPr>
              <w:t>普通螺栓</w:t>
            </w:r>
            <w:r w:rsidRPr="0072211B">
              <w:rPr>
                <w:rFonts w:ascii="Times New Roman" w:eastAsia="標楷體" w:hAnsi="Times New Roman" w:cs="Times New Roman"/>
                <w:sz w:val="24"/>
                <w:szCs w:val="24"/>
              </w:rPr>
              <w:t>(M.B.),</w:t>
            </w:r>
            <w:r w:rsidRPr="0072211B">
              <w:rPr>
                <w:rFonts w:ascii="Times New Roman" w:eastAsia="標楷體" w:hAnsi="Times New Roman" w:cs="Times New Roman" w:hint="eastAsia"/>
                <w:sz w:val="24"/>
                <w:szCs w:val="24"/>
              </w:rPr>
              <w:t>螺帽及墊圈：</w:t>
            </w:r>
            <w:r w:rsidRPr="0072211B">
              <w:rPr>
                <w:rFonts w:ascii="Times New Roman" w:eastAsia="標楷體" w:hAnsi="Times New Roman" w:cs="Times New Roman"/>
                <w:sz w:val="24"/>
                <w:szCs w:val="24"/>
              </w:rPr>
              <w:t xml:space="preserve">JIS B1180 4T </w:t>
            </w:r>
            <w:r w:rsidRPr="0072211B">
              <w:rPr>
                <w:rFonts w:ascii="Times New Roman" w:eastAsia="標楷體" w:hAnsi="Times New Roman" w:cs="Times New Roman" w:hint="eastAsia"/>
                <w:sz w:val="24"/>
                <w:szCs w:val="24"/>
              </w:rPr>
              <w:t>或同等品。</w:t>
            </w:r>
          </w:p>
          <w:p w14:paraId="33B3FE6F" w14:textId="77777777" w:rsidR="00E12BBE" w:rsidRPr="0072211B" w:rsidRDefault="00E12BBE" w:rsidP="00FC020A">
            <w:pPr>
              <w:overflowPunct w:val="0"/>
              <w:spacing w:line="0" w:lineRule="atLeast"/>
              <w:ind w:left="288" w:hangingChars="120" w:hanging="288"/>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12.</w:t>
            </w:r>
            <w:r w:rsidRPr="0072211B">
              <w:rPr>
                <w:rFonts w:ascii="Times New Roman" w:eastAsia="標楷體" w:hAnsi="Times New Roman" w:cs="Times New Roman" w:hint="eastAsia"/>
                <w:sz w:val="24"/>
                <w:szCs w:val="24"/>
              </w:rPr>
              <w:t>高拉力螺栓，螺帽及墊圈：</w:t>
            </w:r>
            <w:r w:rsidRPr="0072211B">
              <w:rPr>
                <w:rFonts w:ascii="Times New Roman" w:eastAsia="標楷體" w:hAnsi="Times New Roman" w:cs="Times New Roman"/>
                <w:sz w:val="24"/>
                <w:szCs w:val="24"/>
              </w:rPr>
              <w:t>CNS4237</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CNS12209</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CNS5112</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 xml:space="preserve">CNS 11328  </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F10T</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JSS Ⅱ09</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S10T</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ASTM A325</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ASTM A490</w:t>
            </w:r>
            <w:r w:rsidRPr="0072211B">
              <w:rPr>
                <w:rFonts w:ascii="Times New Roman" w:eastAsia="標楷體" w:hAnsi="Times New Roman" w:cs="Times New Roman" w:hint="eastAsia"/>
                <w:sz w:val="24"/>
                <w:szCs w:val="24"/>
              </w:rPr>
              <w:t>。高拉力螺栓一律為摩阻型（</w:t>
            </w:r>
            <w:r w:rsidRPr="0072211B">
              <w:rPr>
                <w:rFonts w:ascii="Times New Roman" w:eastAsia="標楷體" w:hAnsi="Times New Roman" w:cs="Times New Roman"/>
                <w:sz w:val="24"/>
                <w:szCs w:val="24"/>
              </w:rPr>
              <w:t>Friction Type</w:t>
            </w:r>
            <w:r w:rsidRPr="0072211B">
              <w:rPr>
                <w:rFonts w:ascii="Times New Roman" w:eastAsia="標楷體" w:hAnsi="Times New Roman" w:cs="Times New Roman" w:hint="eastAsia"/>
                <w:sz w:val="24"/>
                <w:szCs w:val="24"/>
              </w:rPr>
              <w:t>）</w:t>
            </w:r>
          </w:p>
          <w:p w14:paraId="1B34C47D" w14:textId="77777777" w:rsidR="00E12BBE" w:rsidRPr="0072211B" w:rsidRDefault="00E12BBE" w:rsidP="00FC020A">
            <w:pPr>
              <w:overflowPunct w:val="0"/>
              <w:spacing w:line="300" w:lineRule="exact"/>
              <w:ind w:left="288" w:hangingChars="120" w:hanging="288"/>
              <w:jc w:val="both"/>
              <w:textAlignment w:val="center"/>
              <w:rPr>
                <w:rFonts w:ascii="Times New Roman" w:eastAsia="標楷體" w:hAnsi="Times New Roman" w:cs="Times New Roman"/>
                <w:sz w:val="24"/>
                <w:szCs w:val="24"/>
              </w:rPr>
            </w:pPr>
            <w:r w:rsidRPr="0072211B">
              <w:rPr>
                <w:rFonts w:ascii="Times New Roman" w:eastAsia="標楷體" w:hAnsi="Times New Roman" w:cs="Times New Roman"/>
                <w:sz w:val="24"/>
                <w:szCs w:val="24"/>
              </w:rPr>
              <w:t>13.</w:t>
            </w:r>
            <w:r w:rsidRPr="0072211B">
              <w:rPr>
                <w:rFonts w:ascii="Times New Roman" w:eastAsia="標楷體" w:hAnsi="Times New Roman" w:cs="Times New Roman" w:hint="eastAsia"/>
                <w:sz w:val="24"/>
                <w:szCs w:val="24"/>
              </w:rPr>
              <w:t>銲材：</w:t>
            </w:r>
            <w:r w:rsidRPr="0072211B">
              <w:rPr>
                <w:rFonts w:ascii="Times New Roman" w:eastAsia="標楷體" w:hAnsi="Times New Roman" w:cs="Times New Roman"/>
                <w:sz w:val="24"/>
                <w:szCs w:val="24"/>
              </w:rPr>
              <w:t>CNS</w:t>
            </w:r>
            <w:r w:rsidRPr="0072211B">
              <w:rPr>
                <w:rFonts w:ascii="Times New Roman" w:eastAsia="標楷體" w:hAnsi="Times New Roman" w:cs="Times New Roman" w:hint="eastAsia"/>
                <w:sz w:val="24"/>
                <w:szCs w:val="24"/>
              </w:rPr>
              <w:t>或</w:t>
            </w:r>
            <w:r w:rsidRPr="0072211B">
              <w:rPr>
                <w:rFonts w:ascii="Times New Roman" w:eastAsia="標楷體" w:hAnsi="Times New Roman" w:cs="Times New Roman"/>
                <w:sz w:val="24"/>
                <w:szCs w:val="24"/>
              </w:rPr>
              <w:t>AWS</w:t>
            </w:r>
            <w:r w:rsidRPr="0072211B">
              <w:rPr>
                <w:rFonts w:ascii="Times New Roman" w:eastAsia="標楷體" w:hAnsi="Times New Roman" w:cs="Times New Roman" w:hint="eastAsia"/>
                <w:sz w:val="24"/>
                <w:szCs w:val="24"/>
              </w:rPr>
              <w:t>【</w:t>
            </w:r>
            <w:r w:rsidRPr="0072211B">
              <w:rPr>
                <w:rFonts w:ascii="Times New Roman" w:eastAsia="標楷體" w:hAnsi="Times New Roman" w:cs="Times New Roman"/>
                <w:sz w:val="24"/>
                <w:szCs w:val="24"/>
              </w:rPr>
              <w:t>E70XX</w:t>
            </w:r>
            <w:r w:rsidRPr="0072211B">
              <w:rPr>
                <w:rFonts w:ascii="Times New Roman" w:eastAsia="標楷體" w:hAnsi="Times New Roman" w:cs="Times New Roman" w:hint="eastAsia"/>
                <w:sz w:val="24"/>
                <w:szCs w:val="24"/>
              </w:rPr>
              <w:t>】符合</w:t>
            </w:r>
            <w:r w:rsidRPr="0072211B">
              <w:rPr>
                <w:rFonts w:ascii="Times New Roman" w:eastAsia="標楷體" w:hAnsi="Times New Roman" w:cs="Times New Roman"/>
                <w:sz w:val="24"/>
                <w:szCs w:val="24"/>
              </w:rPr>
              <w:t>ANSI/AWS D1.1</w:t>
            </w:r>
            <w:r w:rsidRPr="0072211B">
              <w:rPr>
                <w:rFonts w:ascii="Times New Roman" w:eastAsia="標楷體" w:hAnsi="Times New Roman" w:cs="Times New Roman" w:hint="eastAsia"/>
                <w:sz w:val="24"/>
                <w:szCs w:val="24"/>
              </w:rPr>
              <w:t>規範規定之匹配之相稱銲材或同等品</w:t>
            </w:r>
          </w:p>
        </w:tc>
      </w:tr>
      <w:tr w:rsidR="00E12BBE" w:rsidRPr="0072211B" w14:paraId="1FA1D540" w14:textId="77777777" w:rsidTr="00FC020A">
        <w:tc>
          <w:tcPr>
            <w:tcW w:w="1271" w:type="dxa"/>
            <w:vMerge w:val="restart"/>
            <w:tcBorders>
              <w:top w:val="single" w:sz="4" w:space="0" w:color="auto"/>
              <w:left w:val="single" w:sz="4" w:space="0" w:color="auto"/>
              <w:right w:val="single" w:sz="4" w:space="0" w:color="auto"/>
            </w:tcBorders>
            <w:vAlign w:val="center"/>
          </w:tcPr>
          <w:p w14:paraId="2F76D476" w14:textId="77777777" w:rsidR="00E12BBE" w:rsidRPr="00D664B9" w:rsidRDefault="00E12BBE" w:rsidP="00FC020A">
            <w:pPr>
              <w:rPr>
                <w:rFonts w:ascii="Times New Roman" w:eastAsia="標楷體" w:hAnsi="Times New Roman" w:cs="Times New Roman"/>
                <w:b/>
                <w:bCs/>
                <w:sz w:val="24"/>
                <w:szCs w:val="24"/>
                <w:shd w:val="pct15" w:color="auto" w:fill="FFFFFF"/>
              </w:rPr>
            </w:pPr>
            <w:r w:rsidRPr="00D664B9">
              <w:rPr>
                <w:rFonts w:ascii="Times New Roman" w:eastAsia="標楷體" w:hAnsi="Times New Roman" w:cs="Times New Roman" w:hint="eastAsia"/>
                <w:b/>
                <w:bCs/>
                <w:sz w:val="24"/>
                <w:szCs w:val="24"/>
                <w:shd w:val="pct15" w:color="auto" w:fill="FFFFFF"/>
              </w:rPr>
              <w:t>裝修工程</w:t>
            </w:r>
          </w:p>
          <w:p w14:paraId="7CC18CB4" w14:textId="77777777" w:rsidR="00E12BBE" w:rsidRPr="00D664B9" w:rsidRDefault="00E12BBE" w:rsidP="00FC020A">
            <w:pPr>
              <w:rPr>
                <w:rFonts w:ascii="Times New Roman" w:eastAsia="標楷體" w:hAnsi="Times New Roman" w:cs="Times New Roman"/>
                <w:kern w:val="2"/>
                <w:sz w:val="24"/>
                <w:szCs w:val="24"/>
                <w:shd w:val="pct15" w:color="auto" w:fill="FFFFFF"/>
              </w:rPr>
            </w:pPr>
            <w:r w:rsidRPr="00D664B9">
              <w:rPr>
                <w:rFonts w:ascii="Times New Roman" w:eastAsia="標楷體" w:hAnsi="Times New Roman" w:cs="Times New Roman" w:hint="eastAsia"/>
                <w:sz w:val="24"/>
                <w:szCs w:val="24"/>
                <w:shd w:val="pct15" w:color="auto" w:fill="FFFFFF"/>
              </w:rPr>
              <w:t>(</w:t>
            </w:r>
            <w:r w:rsidRPr="00D664B9">
              <w:rPr>
                <w:rFonts w:ascii="Times New Roman" w:eastAsia="標楷體" w:hAnsi="Times New Roman" w:cs="Times New Roman" w:hint="eastAsia"/>
                <w:sz w:val="24"/>
                <w:szCs w:val="24"/>
                <w:shd w:val="pct15" w:color="auto" w:fill="FFFFFF"/>
              </w:rPr>
              <w:t>非必要項目</w:t>
            </w:r>
            <w:r w:rsidRPr="00D664B9">
              <w:rPr>
                <w:rFonts w:ascii="Times New Roman" w:eastAsia="標楷體" w:hAnsi="Times New Roman" w:cs="Times New Roman" w:hint="eastAsia"/>
                <w:sz w:val="24"/>
                <w:szCs w:val="24"/>
                <w:shd w:val="pct15" w:color="auto" w:fill="FFFFFF"/>
              </w:rPr>
              <w:t>)</w:t>
            </w:r>
          </w:p>
        </w:tc>
        <w:tc>
          <w:tcPr>
            <w:tcW w:w="992" w:type="dxa"/>
            <w:vMerge w:val="restart"/>
            <w:tcBorders>
              <w:top w:val="single" w:sz="4" w:space="0" w:color="auto"/>
              <w:left w:val="single" w:sz="4" w:space="0" w:color="auto"/>
              <w:right w:val="single" w:sz="4" w:space="0" w:color="auto"/>
            </w:tcBorders>
            <w:vAlign w:val="center"/>
          </w:tcPr>
          <w:p w14:paraId="283FCD6D" w14:textId="77777777" w:rsidR="00E12BBE" w:rsidRPr="00D664B9" w:rsidRDefault="00E12BBE" w:rsidP="00FC020A">
            <w:pPr>
              <w:rPr>
                <w:rFonts w:ascii="Times New Roman" w:eastAsia="標楷體" w:hAnsi="Times New Roman" w:cs="Times New Roman"/>
                <w:kern w:val="2"/>
                <w:sz w:val="24"/>
                <w:szCs w:val="24"/>
                <w:shd w:val="pct15" w:color="auto" w:fill="FFFFFF"/>
              </w:rPr>
            </w:pPr>
            <w:r w:rsidRPr="00D664B9">
              <w:rPr>
                <w:rFonts w:ascii="Times New Roman" w:eastAsia="標楷體" w:hAnsi="Times New Roman" w:cs="Times New Roman" w:hint="eastAsia"/>
                <w:b/>
                <w:bCs/>
                <w:sz w:val="24"/>
                <w:szCs w:val="24"/>
                <w:shd w:val="pct15" w:color="auto" w:fill="FFFFFF"/>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32B8A823" w14:textId="77777777" w:rsidR="00E12BBE" w:rsidRPr="00D664B9" w:rsidRDefault="00E12BBE" w:rsidP="00FC020A">
            <w:pPr>
              <w:spacing w:line="300" w:lineRule="exact"/>
              <w:ind w:rightChars="10" w:right="22"/>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sz w:val="24"/>
                <w:szCs w:val="24"/>
                <w:shd w:val="pct15" w:color="auto" w:fill="FFFFFF"/>
              </w:rPr>
              <w:t>PU</w:t>
            </w:r>
            <w:r w:rsidRPr="00D664B9">
              <w:rPr>
                <w:rFonts w:ascii="Times New Roman" w:eastAsia="標楷體" w:hAnsi="Times New Roman" w:cs="Times New Roman" w:hint="eastAsia"/>
                <w:sz w:val="24"/>
                <w:szCs w:val="24"/>
                <w:shd w:val="pct15" w:color="auto" w:fill="FFFFFF"/>
              </w:rPr>
              <w:t>(</w:t>
            </w:r>
            <w:r w:rsidRPr="00D664B9">
              <w:rPr>
                <w:rFonts w:ascii="Times New Roman" w:eastAsia="標楷體" w:hAnsi="Times New Roman" w:cs="Times New Roman" w:hint="eastAsia"/>
                <w:sz w:val="24"/>
                <w:szCs w:val="24"/>
                <w:shd w:val="pct15" w:color="auto" w:fill="FFFFFF"/>
              </w:rPr>
              <w:t>聚氨酯</w:t>
            </w:r>
            <w:r w:rsidRPr="00D664B9">
              <w:rPr>
                <w:rFonts w:ascii="Times New Roman" w:eastAsia="標楷體" w:hAnsi="Times New Roman" w:cs="Times New Roman" w:hint="eastAsia"/>
                <w:sz w:val="24"/>
                <w:szCs w:val="24"/>
                <w:shd w:val="pct15" w:color="auto" w:fill="FFFFFF"/>
              </w:rPr>
              <w:t>)</w:t>
            </w:r>
          </w:p>
        </w:tc>
        <w:tc>
          <w:tcPr>
            <w:tcW w:w="6804" w:type="dxa"/>
            <w:tcBorders>
              <w:top w:val="single" w:sz="4" w:space="0" w:color="auto"/>
              <w:left w:val="single" w:sz="4" w:space="0" w:color="auto"/>
              <w:bottom w:val="single" w:sz="4" w:space="0" w:color="auto"/>
              <w:right w:val="single" w:sz="4" w:space="0" w:color="auto"/>
            </w:tcBorders>
            <w:vAlign w:val="center"/>
          </w:tcPr>
          <w:p w14:paraId="711722E0" w14:textId="77777777" w:rsidR="00E12BBE" w:rsidRPr="00D664B9"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除契約圖說另有規定外，物理性質應符合</w:t>
            </w:r>
            <w:r w:rsidRPr="00D664B9">
              <w:rPr>
                <w:rFonts w:ascii="Times New Roman" w:eastAsia="標楷體" w:hAnsi="Times New Roman" w:cs="Times New Roman"/>
                <w:sz w:val="24"/>
                <w:szCs w:val="24"/>
                <w:shd w:val="pct15" w:color="auto" w:fill="FFFFFF"/>
              </w:rPr>
              <w:t>CNS 6482</w:t>
            </w:r>
            <w:r w:rsidRPr="00D664B9">
              <w:rPr>
                <w:rFonts w:ascii="Times New Roman" w:eastAsia="標楷體" w:hAnsi="Times New Roman" w:cs="Times New Roman" w:hint="eastAsia"/>
                <w:sz w:val="24"/>
                <w:szCs w:val="24"/>
                <w:shd w:val="pct15" w:color="auto" w:fill="FFFFFF"/>
              </w:rPr>
              <w:t>規定。</w:t>
            </w:r>
          </w:p>
        </w:tc>
      </w:tr>
      <w:tr w:rsidR="00E12BBE" w:rsidRPr="0072211B" w14:paraId="2FB35F65" w14:textId="77777777" w:rsidTr="00FC020A">
        <w:tc>
          <w:tcPr>
            <w:tcW w:w="1271" w:type="dxa"/>
            <w:vMerge/>
            <w:tcBorders>
              <w:left w:val="single" w:sz="4" w:space="0" w:color="auto"/>
              <w:right w:val="single" w:sz="4" w:space="0" w:color="auto"/>
            </w:tcBorders>
            <w:vAlign w:val="center"/>
          </w:tcPr>
          <w:p w14:paraId="1E7EC50E" w14:textId="77777777" w:rsidR="00E12BBE" w:rsidRPr="00D664B9" w:rsidRDefault="00E12BBE" w:rsidP="00FC020A">
            <w:pPr>
              <w:rPr>
                <w:rFonts w:ascii="Times New Roman" w:eastAsia="標楷體" w:hAnsi="Times New Roman" w:cs="Times New Roman"/>
                <w:b/>
                <w:bCs/>
                <w:sz w:val="24"/>
                <w:szCs w:val="24"/>
                <w:shd w:val="pct15" w:color="auto" w:fill="FFFFFF"/>
              </w:rPr>
            </w:pPr>
          </w:p>
        </w:tc>
        <w:tc>
          <w:tcPr>
            <w:tcW w:w="992" w:type="dxa"/>
            <w:vMerge/>
            <w:tcBorders>
              <w:left w:val="single" w:sz="4" w:space="0" w:color="auto"/>
              <w:right w:val="single" w:sz="4" w:space="0" w:color="auto"/>
            </w:tcBorders>
            <w:vAlign w:val="center"/>
          </w:tcPr>
          <w:p w14:paraId="005A6489" w14:textId="77777777" w:rsidR="00E12BBE" w:rsidRPr="00D664B9" w:rsidRDefault="00E12BBE" w:rsidP="00FC020A">
            <w:pPr>
              <w:rPr>
                <w:rFonts w:ascii="Times New Roman" w:eastAsia="標楷體" w:hAnsi="Times New Roman" w:cs="Times New Roman"/>
                <w:b/>
                <w:bCs/>
                <w:sz w:val="24"/>
                <w:szCs w:val="24"/>
                <w:shd w:val="pct15" w:color="auto" w:fill="FFFFFF"/>
              </w:rPr>
            </w:pPr>
          </w:p>
        </w:tc>
        <w:tc>
          <w:tcPr>
            <w:tcW w:w="1276" w:type="dxa"/>
            <w:tcBorders>
              <w:top w:val="single" w:sz="4" w:space="0" w:color="auto"/>
              <w:left w:val="single" w:sz="4" w:space="0" w:color="auto"/>
              <w:bottom w:val="single" w:sz="4" w:space="0" w:color="auto"/>
              <w:right w:val="single" w:sz="4" w:space="0" w:color="auto"/>
            </w:tcBorders>
            <w:vAlign w:val="center"/>
          </w:tcPr>
          <w:p w14:paraId="26CF82F5" w14:textId="77777777" w:rsidR="00E12BBE" w:rsidRPr="00D664B9" w:rsidRDefault="00E12BBE" w:rsidP="00FC020A">
            <w:pPr>
              <w:spacing w:line="300" w:lineRule="exact"/>
              <w:ind w:rightChars="10" w:right="22"/>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壓克力面層</w:t>
            </w:r>
          </w:p>
        </w:tc>
        <w:tc>
          <w:tcPr>
            <w:tcW w:w="6804" w:type="dxa"/>
            <w:tcBorders>
              <w:top w:val="single" w:sz="4" w:space="0" w:color="auto"/>
              <w:left w:val="single" w:sz="4" w:space="0" w:color="auto"/>
              <w:bottom w:val="single" w:sz="4" w:space="0" w:color="auto"/>
              <w:right w:val="single" w:sz="4" w:space="0" w:color="auto"/>
            </w:tcBorders>
            <w:vAlign w:val="center"/>
          </w:tcPr>
          <w:p w14:paraId="01DFCAC6" w14:textId="77777777" w:rsidR="00E12BBE" w:rsidRPr="00D664B9" w:rsidRDefault="00E12BBE" w:rsidP="00FC020A">
            <w:pPr>
              <w:snapToGrid w:val="0"/>
              <w:spacing w:line="300" w:lineRule="exact"/>
              <w:ind w:left="240" w:hangingChars="100" w:hanging="240"/>
              <w:jc w:val="both"/>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物理性能：</w:t>
            </w:r>
          </w:p>
          <w:p w14:paraId="0172C0A9" w14:textId="77777777" w:rsidR="00E12BBE" w:rsidRPr="00D664B9" w:rsidRDefault="00E12BBE" w:rsidP="00E12BBE">
            <w:pPr>
              <w:pStyle w:val="a7"/>
              <w:widowControl w:val="0"/>
              <w:numPr>
                <w:ilvl w:val="0"/>
                <w:numId w:val="16"/>
              </w:numPr>
              <w:snapToGrid w:val="0"/>
              <w:spacing w:line="300" w:lineRule="exact"/>
              <w:ind w:leftChars="0" w:left="240" w:hangingChars="100" w:hanging="240"/>
              <w:contextualSpacing w:val="0"/>
              <w:jc w:val="both"/>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耐衝擊性：除契約圖說另有規定外，應符合</w:t>
            </w:r>
            <w:r w:rsidRPr="00D664B9">
              <w:rPr>
                <w:rFonts w:ascii="Times New Roman" w:eastAsia="標楷體" w:hAnsi="Times New Roman" w:cs="Times New Roman"/>
                <w:sz w:val="24"/>
                <w:szCs w:val="24"/>
                <w:shd w:val="pct15" w:color="auto" w:fill="FFFFFF"/>
              </w:rPr>
              <w:t>CNS 1075</w:t>
            </w:r>
            <w:r w:rsidRPr="00D664B9">
              <w:rPr>
                <w:rFonts w:ascii="Times New Roman" w:eastAsia="標楷體" w:hAnsi="Times New Roman" w:cs="Times New Roman" w:hint="eastAsia"/>
                <w:sz w:val="24"/>
                <w:szCs w:val="24"/>
                <w:shd w:val="pct15" w:color="auto" w:fill="FFFFFF"/>
              </w:rPr>
              <w:t>7</w:t>
            </w:r>
            <w:r w:rsidRPr="00D664B9">
              <w:rPr>
                <w:rFonts w:ascii="Times New Roman" w:eastAsia="標楷體" w:hAnsi="Times New Roman" w:cs="Times New Roman" w:hint="eastAsia"/>
                <w:sz w:val="24"/>
                <w:szCs w:val="24"/>
                <w:shd w:val="pct15" w:color="auto" w:fill="FFFFFF"/>
              </w:rPr>
              <w:t>之規定。</w:t>
            </w:r>
          </w:p>
          <w:p w14:paraId="2A55C5C0" w14:textId="77777777" w:rsidR="00E12BBE" w:rsidRPr="00D664B9" w:rsidRDefault="00E12BBE" w:rsidP="00E12BBE">
            <w:pPr>
              <w:pStyle w:val="a7"/>
              <w:widowControl w:val="0"/>
              <w:numPr>
                <w:ilvl w:val="0"/>
                <w:numId w:val="16"/>
              </w:numPr>
              <w:snapToGrid w:val="0"/>
              <w:spacing w:line="300" w:lineRule="exact"/>
              <w:ind w:leftChars="0" w:left="240" w:hangingChars="100" w:hanging="240"/>
              <w:contextualSpacing w:val="0"/>
              <w:jc w:val="both"/>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耐磨耗性：除契約圖說另有規定外，應符合</w:t>
            </w:r>
            <w:r w:rsidRPr="00D664B9">
              <w:rPr>
                <w:rFonts w:ascii="Times New Roman" w:eastAsia="標楷體" w:hAnsi="Times New Roman" w:cs="Times New Roman"/>
                <w:sz w:val="24"/>
                <w:szCs w:val="24"/>
                <w:shd w:val="pct15" w:color="auto" w:fill="FFFFFF"/>
              </w:rPr>
              <w:t>CNS 10757</w:t>
            </w:r>
            <w:r w:rsidRPr="00D664B9">
              <w:rPr>
                <w:rFonts w:ascii="Times New Roman" w:eastAsia="標楷體" w:hAnsi="Times New Roman" w:cs="Times New Roman" w:hint="eastAsia"/>
                <w:sz w:val="24"/>
                <w:szCs w:val="24"/>
                <w:shd w:val="pct15" w:color="auto" w:fill="FFFFFF"/>
              </w:rPr>
              <w:t>之規定</w:t>
            </w:r>
          </w:p>
          <w:p w14:paraId="3790239F" w14:textId="77777777" w:rsidR="00E12BBE" w:rsidRPr="00D664B9" w:rsidRDefault="00E12BBE" w:rsidP="00FC020A">
            <w:pPr>
              <w:overflowPunct w:val="0"/>
              <w:spacing w:line="0" w:lineRule="atLeast"/>
              <w:ind w:left="240" w:hangingChars="100" w:hanging="240"/>
              <w:jc w:val="both"/>
              <w:textAlignment w:val="center"/>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硬度：除契約圖說另有規定外，應符合</w:t>
            </w:r>
            <w:r w:rsidRPr="00D664B9">
              <w:rPr>
                <w:rFonts w:ascii="Times New Roman" w:eastAsia="標楷體" w:hAnsi="Times New Roman" w:cs="Times New Roman"/>
                <w:sz w:val="24"/>
                <w:szCs w:val="24"/>
                <w:shd w:val="pct15" w:color="auto" w:fill="FFFFFF"/>
              </w:rPr>
              <w:t>CNS 3555</w:t>
            </w:r>
            <w:r w:rsidRPr="00D664B9">
              <w:rPr>
                <w:rFonts w:ascii="Times New Roman" w:eastAsia="標楷體" w:hAnsi="Times New Roman" w:cs="Times New Roman" w:hint="eastAsia"/>
                <w:sz w:val="24"/>
                <w:szCs w:val="24"/>
                <w:shd w:val="pct15" w:color="auto" w:fill="FFFFFF"/>
              </w:rPr>
              <w:t>之規定。</w:t>
            </w:r>
          </w:p>
        </w:tc>
      </w:tr>
      <w:tr w:rsidR="00E12BBE" w:rsidRPr="0072211B" w14:paraId="13E999E5" w14:textId="77777777" w:rsidTr="00FC020A">
        <w:trPr>
          <w:trHeight w:val="396"/>
        </w:trPr>
        <w:tc>
          <w:tcPr>
            <w:tcW w:w="1271" w:type="dxa"/>
            <w:vMerge/>
            <w:tcBorders>
              <w:left w:val="single" w:sz="4" w:space="0" w:color="auto"/>
              <w:bottom w:val="single" w:sz="4" w:space="0" w:color="auto"/>
              <w:right w:val="single" w:sz="4" w:space="0" w:color="auto"/>
            </w:tcBorders>
            <w:vAlign w:val="center"/>
          </w:tcPr>
          <w:p w14:paraId="0F5F7292" w14:textId="77777777" w:rsidR="00E12BBE" w:rsidRPr="00D664B9" w:rsidRDefault="00E12BBE" w:rsidP="00FC020A">
            <w:pPr>
              <w:rPr>
                <w:rFonts w:ascii="Times New Roman" w:eastAsia="標楷體" w:hAnsi="Times New Roman" w:cs="Times New Roman"/>
                <w:b/>
                <w:bCs/>
                <w:sz w:val="24"/>
                <w:szCs w:val="24"/>
                <w:shd w:val="pct15" w:color="auto" w:fill="FFFFFF"/>
              </w:rPr>
            </w:pPr>
          </w:p>
        </w:tc>
        <w:tc>
          <w:tcPr>
            <w:tcW w:w="992" w:type="dxa"/>
            <w:vMerge/>
            <w:tcBorders>
              <w:left w:val="single" w:sz="4" w:space="0" w:color="auto"/>
              <w:bottom w:val="single" w:sz="4" w:space="0" w:color="auto"/>
              <w:right w:val="single" w:sz="4" w:space="0" w:color="auto"/>
            </w:tcBorders>
            <w:vAlign w:val="center"/>
          </w:tcPr>
          <w:p w14:paraId="5BBB0C73" w14:textId="77777777" w:rsidR="00E12BBE" w:rsidRPr="00D664B9" w:rsidRDefault="00E12BBE" w:rsidP="00FC020A">
            <w:pPr>
              <w:rPr>
                <w:rFonts w:ascii="Times New Roman" w:eastAsia="標楷體" w:hAnsi="Times New Roman" w:cs="Times New Roman"/>
                <w:b/>
                <w:bCs/>
                <w:sz w:val="24"/>
                <w:szCs w:val="24"/>
                <w:shd w:val="pct15" w:color="auto" w:fill="FFFFFF"/>
              </w:rPr>
            </w:pPr>
          </w:p>
        </w:tc>
        <w:tc>
          <w:tcPr>
            <w:tcW w:w="1276" w:type="dxa"/>
            <w:tcBorders>
              <w:top w:val="single" w:sz="4" w:space="0" w:color="auto"/>
              <w:left w:val="single" w:sz="4" w:space="0" w:color="auto"/>
              <w:bottom w:val="single" w:sz="4" w:space="0" w:color="auto"/>
              <w:right w:val="single" w:sz="4" w:space="0" w:color="auto"/>
            </w:tcBorders>
            <w:vAlign w:val="center"/>
          </w:tcPr>
          <w:p w14:paraId="31D98792" w14:textId="77777777" w:rsidR="00E12BBE" w:rsidRPr="00D664B9" w:rsidRDefault="00E12BBE" w:rsidP="00FC020A">
            <w:pPr>
              <w:spacing w:line="300" w:lineRule="exact"/>
              <w:ind w:rightChars="10" w:right="22"/>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0132C62F" w14:textId="77777777" w:rsidR="00E12BBE" w:rsidRPr="00D664B9" w:rsidRDefault="00E12BBE" w:rsidP="00FC020A">
            <w:pPr>
              <w:snapToGrid w:val="0"/>
              <w:spacing w:line="300" w:lineRule="exact"/>
              <w:ind w:left="240" w:hangingChars="100" w:hanging="240"/>
              <w:jc w:val="both"/>
              <w:rPr>
                <w:rFonts w:ascii="Times New Roman" w:eastAsia="標楷體" w:hAnsi="Times New Roman" w:cs="Times New Roman"/>
                <w:sz w:val="24"/>
                <w:szCs w:val="24"/>
                <w:shd w:val="pct15" w:color="auto" w:fill="FFFFFF"/>
              </w:rPr>
            </w:pPr>
            <w:r w:rsidRPr="00D664B9">
              <w:rPr>
                <w:rFonts w:ascii="Times New Roman" w:eastAsia="標楷體" w:hAnsi="Times New Roman" w:cs="Times New Roman" w:hint="eastAsia"/>
                <w:sz w:val="24"/>
                <w:szCs w:val="24"/>
                <w:shd w:val="pct15" w:color="auto" w:fill="FFFFFF"/>
              </w:rPr>
              <w:t>參考教育部體育署「學校運動設施設計參考手冊」。</w:t>
            </w:r>
          </w:p>
        </w:tc>
      </w:tr>
    </w:tbl>
    <w:p w14:paraId="03C1AF1A" w14:textId="77777777" w:rsidR="00E12BBE" w:rsidRDefault="00E12BBE" w:rsidP="00E12BBE">
      <w:pPr>
        <w:spacing w:line="400" w:lineRule="exact"/>
        <w:jc w:val="both"/>
        <w:textAlignment w:val="center"/>
        <w:rPr>
          <w:rFonts w:ascii="Times New Roman" w:eastAsia="標楷體" w:hAnsi="Times New Roman" w:cs="Times New Roman"/>
          <w:kern w:val="2"/>
          <w:sz w:val="28"/>
          <w:szCs w:val="28"/>
        </w:rPr>
      </w:pPr>
      <w:r>
        <w:rPr>
          <w:rFonts w:ascii="Times New Roman" w:eastAsia="標楷體" w:hAnsi="Times New Roman" w:cs="Times New Roman" w:hint="eastAsia"/>
          <w:sz w:val="28"/>
          <w:szCs w:val="28"/>
        </w:rPr>
        <w:t>備註：以上未明列部分均應符合內政部營建署技術規範及標準之相關規定。</w:t>
      </w:r>
    </w:p>
    <w:p w14:paraId="38672D4F" w14:textId="77777777" w:rsidR="00E12BBE" w:rsidRDefault="00E12BBE" w:rsidP="00E12BBE">
      <w:pPr>
        <w:overflowPunct w:val="0"/>
        <w:spacing w:beforeLines="50" w:before="180" w:line="500" w:lineRule="exact"/>
        <w:ind w:leftChars="200" w:left="440"/>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（八）照明設備原則（此項為設置協議項目，依照機關進行調整）</w:t>
      </w:r>
    </w:p>
    <w:p w14:paraId="6941FC03" w14:textId="77777777" w:rsidR="00E12BBE" w:rsidRDefault="00E12BBE" w:rsidP="00446CB8">
      <w:pPr>
        <w:pStyle w:val="a7"/>
        <w:numPr>
          <w:ilvl w:val="0"/>
          <w:numId w:val="72"/>
        </w:numPr>
        <w:overflowPunct w:val="0"/>
        <w:spacing w:line="500" w:lineRule="exact"/>
        <w:ind w:leftChars="0" w:left="1690" w:hanging="482"/>
        <w:contextualSpacing w:val="0"/>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也應考量投籃時之眩光，尤其是在籃板兩側方向，不能有光源照射。燈具光源、照度及位置如表</w:t>
      </w:r>
      <w:r>
        <w:rPr>
          <w:rFonts w:ascii="Times New Roman" w:eastAsia="標楷體" w:hAnsi="Times New Roman" w:cs="Times New Roman" w:hint="eastAsia"/>
          <w:bCs/>
          <w:sz w:val="28"/>
          <w:szCs w:val="28"/>
        </w:rPr>
        <w:t>7-3</w:t>
      </w:r>
      <w:r>
        <w:rPr>
          <w:rFonts w:ascii="Times New Roman" w:eastAsia="標楷體" w:hAnsi="Times New Roman" w:cs="Times New Roman" w:hint="eastAsia"/>
          <w:bCs/>
          <w:sz w:val="28"/>
          <w:szCs w:val="28"/>
        </w:rPr>
        <w:t>。</w:t>
      </w:r>
    </w:p>
    <w:p w14:paraId="236DEC30" w14:textId="77777777" w:rsidR="00E12BBE" w:rsidRDefault="00E12BBE" w:rsidP="0039447C">
      <w:pPr>
        <w:spacing w:beforeLines="50" w:before="180" w:line="520" w:lineRule="exact"/>
        <w:jc w:val="center"/>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表</w:t>
      </w:r>
      <w:r>
        <w:rPr>
          <w:rFonts w:ascii="Times New Roman" w:eastAsia="標楷體" w:hAnsi="Times New Roman" w:cs="Times New Roman" w:hint="eastAsia"/>
          <w:bCs/>
          <w:sz w:val="28"/>
          <w:szCs w:val="28"/>
        </w:rPr>
        <w:t>7-3</w:t>
      </w:r>
      <w:r>
        <w:rPr>
          <w:rFonts w:ascii="Times New Roman" w:eastAsia="標楷體" w:hAnsi="Times New Roman" w:cs="Times New Roman" w:hint="eastAsia"/>
          <w:bCs/>
          <w:sz w:val="28"/>
          <w:szCs w:val="28"/>
        </w:rPr>
        <w:t>、燈具光源、照度及位置表</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43"/>
        <w:gridCol w:w="2890"/>
        <w:gridCol w:w="1498"/>
        <w:gridCol w:w="3969"/>
      </w:tblGrid>
      <w:tr w:rsidR="00E12BBE" w:rsidRPr="00A601F3" w14:paraId="63CC9C2A" w14:textId="77777777" w:rsidTr="009836C9">
        <w:trPr>
          <w:trHeight w:val="330"/>
          <w:jc w:val="center"/>
        </w:trPr>
        <w:tc>
          <w:tcPr>
            <w:tcW w:w="74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0AB2E5" w14:textId="77777777" w:rsidR="00E12BBE" w:rsidRPr="00A601F3" w:rsidRDefault="00E12BBE" w:rsidP="009836C9">
            <w:pPr>
              <w:jc w:val="center"/>
              <w:rPr>
                <w:rFonts w:ascii="Times New Roman" w:eastAsia="標楷體" w:hAnsi="Times New Roman" w:cs="Times New Roman"/>
                <w:sz w:val="24"/>
                <w:szCs w:val="24"/>
              </w:rPr>
            </w:pPr>
            <w:r w:rsidRPr="00A601F3">
              <w:rPr>
                <w:rFonts w:ascii="Times New Roman" w:eastAsia="標楷體" w:hAnsi="Times New Roman" w:cs="Times New Roman" w:hint="eastAsia"/>
                <w:sz w:val="24"/>
                <w:szCs w:val="24"/>
              </w:rPr>
              <w:t>光源</w:t>
            </w:r>
          </w:p>
        </w:tc>
        <w:tc>
          <w:tcPr>
            <w:tcW w:w="289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47DE3A3" w14:textId="77777777" w:rsidR="00E12BBE" w:rsidRPr="00A601F3" w:rsidRDefault="00E12BBE" w:rsidP="009836C9">
            <w:pPr>
              <w:jc w:val="center"/>
              <w:rPr>
                <w:rFonts w:ascii="Times New Roman" w:eastAsia="標楷體" w:hAnsi="Times New Roman" w:cs="Times New Roman"/>
                <w:kern w:val="2"/>
                <w:sz w:val="24"/>
                <w:szCs w:val="24"/>
              </w:rPr>
            </w:pPr>
            <w:r w:rsidRPr="00A601F3">
              <w:rPr>
                <w:rFonts w:ascii="Times New Roman" w:eastAsia="標楷體" w:hAnsi="Times New Roman" w:cs="Times New Roman" w:hint="eastAsia"/>
                <w:sz w:val="24"/>
                <w:szCs w:val="24"/>
              </w:rPr>
              <w:t>平均照度</w:t>
            </w:r>
          </w:p>
        </w:tc>
        <w:tc>
          <w:tcPr>
            <w:tcW w:w="1498" w:type="dxa"/>
            <w:tcBorders>
              <w:top w:val="single" w:sz="4" w:space="0" w:color="auto"/>
              <w:left w:val="single" w:sz="4" w:space="0" w:color="auto"/>
              <w:bottom w:val="single" w:sz="4" w:space="0" w:color="auto"/>
              <w:right w:val="single" w:sz="4" w:space="0" w:color="auto"/>
            </w:tcBorders>
            <w:shd w:val="clear" w:color="auto" w:fill="FFFF00"/>
            <w:hideMark/>
          </w:tcPr>
          <w:p w14:paraId="1C92EC5D" w14:textId="77777777" w:rsidR="00E12BBE" w:rsidRPr="00A601F3" w:rsidRDefault="00E12BBE" w:rsidP="009836C9">
            <w:pPr>
              <w:jc w:val="center"/>
              <w:rPr>
                <w:rFonts w:ascii="Times New Roman" w:eastAsia="標楷體" w:hAnsi="Times New Roman" w:cs="Times New Roman"/>
                <w:sz w:val="24"/>
                <w:szCs w:val="24"/>
              </w:rPr>
            </w:pPr>
            <w:r w:rsidRPr="00A601F3">
              <w:rPr>
                <w:rFonts w:ascii="Times New Roman" w:eastAsia="標楷體" w:hAnsi="Times New Roman" w:cs="Times New Roman" w:hint="eastAsia"/>
                <w:sz w:val="24"/>
                <w:szCs w:val="24"/>
              </w:rPr>
              <w:t>防水度</w:t>
            </w:r>
          </w:p>
        </w:tc>
        <w:tc>
          <w:tcPr>
            <w:tcW w:w="396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8260E9" w14:textId="77777777" w:rsidR="00E12BBE" w:rsidRPr="00A601F3" w:rsidRDefault="00E12BBE" w:rsidP="009836C9">
            <w:pPr>
              <w:jc w:val="center"/>
              <w:rPr>
                <w:rFonts w:ascii="Times New Roman" w:eastAsia="標楷體" w:hAnsi="Times New Roman" w:cs="Times New Roman"/>
                <w:sz w:val="24"/>
                <w:szCs w:val="24"/>
              </w:rPr>
            </w:pPr>
            <w:r w:rsidRPr="00A601F3">
              <w:rPr>
                <w:rFonts w:ascii="Times New Roman" w:eastAsia="標楷體" w:hAnsi="Times New Roman" w:cs="Times New Roman" w:hint="eastAsia"/>
                <w:sz w:val="24"/>
                <w:szCs w:val="24"/>
              </w:rPr>
              <w:t>位置</w:t>
            </w:r>
          </w:p>
        </w:tc>
      </w:tr>
      <w:tr w:rsidR="00E12BBE" w:rsidRPr="00A601F3" w14:paraId="6E8C492F" w14:textId="77777777" w:rsidTr="009836C9">
        <w:trPr>
          <w:trHeight w:val="330"/>
          <w:jc w:val="center"/>
        </w:trPr>
        <w:tc>
          <w:tcPr>
            <w:tcW w:w="743" w:type="dxa"/>
            <w:tcBorders>
              <w:top w:val="single" w:sz="4" w:space="0" w:color="auto"/>
              <w:left w:val="single" w:sz="4" w:space="0" w:color="auto"/>
              <w:bottom w:val="single" w:sz="4" w:space="0" w:color="auto"/>
              <w:right w:val="single" w:sz="4" w:space="0" w:color="auto"/>
            </w:tcBorders>
            <w:noWrap/>
            <w:vAlign w:val="center"/>
            <w:hideMark/>
          </w:tcPr>
          <w:p w14:paraId="3B8FE913" w14:textId="77777777" w:rsidR="00E12BBE" w:rsidRPr="00A601F3" w:rsidRDefault="00E12BBE" w:rsidP="009836C9">
            <w:pPr>
              <w:ind w:leftChars="50" w:left="110" w:rightChars="50" w:right="110"/>
              <w:jc w:val="both"/>
              <w:rPr>
                <w:rFonts w:ascii="Times New Roman" w:eastAsia="標楷體" w:hAnsi="Times New Roman" w:cs="Times New Roman"/>
                <w:sz w:val="24"/>
                <w:szCs w:val="24"/>
              </w:rPr>
            </w:pPr>
            <w:r w:rsidRPr="00A601F3">
              <w:rPr>
                <w:rFonts w:ascii="Times New Roman" w:eastAsia="標楷體" w:hAnsi="Times New Roman" w:cs="Times New Roman"/>
                <w:sz w:val="24"/>
                <w:szCs w:val="24"/>
              </w:rPr>
              <w:t>LED</w:t>
            </w:r>
          </w:p>
        </w:tc>
        <w:tc>
          <w:tcPr>
            <w:tcW w:w="2890" w:type="dxa"/>
            <w:tcBorders>
              <w:top w:val="single" w:sz="4" w:space="0" w:color="auto"/>
              <w:left w:val="single" w:sz="4" w:space="0" w:color="auto"/>
              <w:bottom w:val="single" w:sz="4" w:space="0" w:color="auto"/>
              <w:right w:val="single" w:sz="4" w:space="0" w:color="auto"/>
            </w:tcBorders>
            <w:noWrap/>
            <w:vAlign w:val="center"/>
            <w:hideMark/>
          </w:tcPr>
          <w:p w14:paraId="1AED545F" w14:textId="77777777" w:rsidR="00E12BBE" w:rsidRPr="00A601F3" w:rsidRDefault="00E12BBE" w:rsidP="009836C9">
            <w:pPr>
              <w:ind w:leftChars="50" w:left="110" w:rightChars="50" w:right="110"/>
              <w:jc w:val="both"/>
              <w:rPr>
                <w:rFonts w:ascii="Times New Roman" w:eastAsia="標楷體" w:hAnsi="Times New Roman" w:cs="Times New Roman"/>
                <w:kern w:val="2"/>
                <w:sz w:val="24"/>
                <w:szCs w:val="24"/>
              </w:rPr>
            </w:pPr>
            <w:r w:rsidRPr="00A601F3">
              <w:rPr>
                <w:rFonts w:ascii="Times New Roman" w:eastAsia="標楷體" w:hAnsi="Times New Roman" w:cs="Times New Roman"/>
                <w:sz w:val="24"/>
                <w:szCs w:val="24"/>
              </w:rPr>
              <w:t>300Lux</w:t>
            </w:r>
            <w:r w:rsidRPr="00A601F3">
              <w:rPr>
                <w:rFonts w:ascii="Times New Roman" w:eastAsia="標楷體" w:hAnsi="Times New Roman" w:cs="Times New Roman" w:hint="eastAsia"/>
                <w:sz w:val="24"/>
                <w:szCs w:val="24"/>
              </w:rPr>
              <w:t>以上</w:t>
            </w:r>
            <w:r w:rsidRPr="00A601F3">
              <w:rPr>
                <w:rFonts w:ascii="Times New Roman" w:eastAsia="標楷體" w:hAnsi="Times New Roman" w:cs="Times New Roman"/>
                <w:sz w:val="24"/>
                <w:szCs w:val="24"/>
              </w:rPr>
              <w:t>/</w:t>
            </w:r>
            <w:r w:rsidRPr="00A601F3">
              <w:rPr>
                <w:rFonts w:ascii="Times New Roman" w:eastAsia="標楷體" w:hAnsi="Times New Roman" w:cs="Times New Roman" w:hint="eastAsia"/>
                <w:sz w:val="24"/>
                <w:szCs w:val="24"/>
              </w:rPr>
              <w:t>每瓦</w:t>
            </w:r>
            <w:r w:rsidRPr="00A601F3">
              <w:rPr>
                <w:rFonts w:ascii="Times New Roman" w:eastAsia="標楷體" w:hAnsi="Times New Roman" w:cs="Times New Roman"/>
                <w:sz w:val="24"/>
                <w:szCs w:val="24"/>
              </w:rPr>
              <w:t>100</w:t>
            </w:r>
            <w:r w:rsidRPr="00A601F3">
              <w:rPr>
                <w:rFonts w:ascii="Times New Roman" w:eastAsia="標楷體" w:hAnsi="Times New Roman" w:cs="Times New Roman" w:hint="eastAsia"/>
                <w:sz w:val="24"/>
                <w:szCs w:val="24"/>
              </w:rPr>
              <w:t>流明以上</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DCA8B84" w14:textId="77777777" w:rsidR="00E12BBE" w:rsidRPr="00A601F3" w:rsidRDefault="00E12BBE" w:rsidP="009836C9">
            <w:pPr>
              <w:ind w:leftChars="50" w:left="110" w:rightChars="50" w:right="110"/>
              <w:jc w:val="both"/>
              <w:rPr>
                <w:rFonts w:ascii="Times New Roman" w:eastAsia="標楷體" w:hAnsi="Times New Roman" w:cs="Times New Roman"/>
                <w:sz w:val="24"/>
                <w:szCs w:val="24"/>
              </w:rPr>
            </w:pPr>
            <w:r w:rsidRPr="00A601F3">
              <w:rPr>
                <w:rFonts w:ascii="Times New Roman" w:eastAsia="標楷體" w:hAnsi="Times New Roman" w:cs="Times New Roman" w:hint="eastAsia"/>
                <w:sz w:val="24"/>
                <w:szCs w:val="24"/>
              </w:rPr>
              <w:t>須達</w:t>
            </w:r>
            <w:r w:rsidRPr="00A601F3">
              <w:rPr>
                <w:rFonts w:ascii="Times New Roman" w:eastAsia="標楷體" w:hAnsi="Times New Roman" w:cs="Times New Roman"/>
                <w:sz w:val="24"/>
                <w:szCs w:val="24"/>
              </w:rPr>
              <w:t>IP65</w:t>
            </w:r>
            <w:r w:rsidRPr="00A601F3">
              <w:rPr>
                <w:rFonts w:ascii="Times New Roman" w:eastAsia="標楷體" w:hAnsi="Times New Roman" w:cs="Times New Roman" w:hint="eastAsia"/>
                <w:sz w:val="24"/>
                <w:szCs w:val="24"/>
              </w:rPr>
              <w:t>以上</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E5719F8" w14:textId="77777777" w:rsidR="00E12BBE" w:rsidRPr="00A601F3" w:rsidRDefault="00E12BBE" w:rsidP="009836C9">
            <w:pPr>
              <w:ind w:leftChars="50" w:left="110" w:rightChars="50" w:right="110"/>
              <w:jc w:val="both"/>
              <w:rPr>
                <w:rFonts w:ascii="Times New Roman" w:eastAsia="標楷體" w:hAnsi="Times New Roman" w:cs="Times New Roman"/>
                <w:sz w:val="24"/>
                <w:szCs w:val="24"/>
              </w:rPr>
            </w:pPr>
            <w:r w:rsidRPr="00A601F3">
              <w:rPr>
                <w:rFonts w:ascii="Times New Roman" w:eastAsia="標楷體" w:hAnsi="Times New Roman" w:cs="Times New Roman" w:hint="eastAsia"/>
                <w:sz w:val="24"/>
                <w:szCs w:val="24"/>
              </w:rPr>
              <w:t>安裝高度不可低於</w:t>
            </w:r>
            <w:r w:rsidRPr="00A601F3">
              <w:rPr>
                <w:rFonts w:ascii="Times New Roman" w:eastAsia="標楷體" w:hAnsi="Times New Roman" w:cs="Times New Roman"/>
                <w:sz w:val="24"/>
                <w:szCs w:val="24"/>
              </w:rPr>
              <w:t>6m</w:t>
            </w:r>
            <w:r w:rsidRPr="00A601F3">
              <w:rPr>
                <w:rFonts w:ascii="Times New Roman" w:eastAsia="標楷體" w:hAnsi="Times New Roman" w:cs="Times New Roman" w:hint="eastAsia"/>
                <w:sz w:val="24"/>
                <w:szCs w:val="24"/>
              </w:rPr>
              <w:t>，固定於球場長邊線外兩側樑上最高處，以斜照對側邊交叉方式投射</w:t>
            </w:r>
          </w:p>
        </w:tc>
      </w:tr>
      <w:tr w:rsidR="00E12BBE" w:rsidRPr="00A601F3" w14:paraId="3EB2D50F" w14:textId="77777777" w:rsidTr="009836C9">
        <w:trPr>
          <w:trHeight w:val="330"/>
          <w:jc w:val="center"/>
        </w:trPr>
        <w:tc>
          <w:tcPr>
            <w:tcW w:w="9100" w:type="dxa"/>
            <w:gridSpan w:val="4"/>
            <w:tcBorders>
              <w:top w:val="single" w:sz="4" w:space="0" w:color="auto"/>
              <w:left w:val="single" w:sz="4" w:space="0" w:color="auto"/>
              <w:bottom w:val="single" w:sz="4" w:space="0" w:color="auto"/>
              <w:right w:val="single" w:sz="4" w:space="0" w:color="auto"/>
            </w:tcBorders>
            <w:noWrap/>
            <w:vAlign w:val="center"/>
            <w:hideMark/>
          </w:tcPr>
          <w:p w14:paraId="16E0874A" w14:textId="77777777" w:rsidR="00E12BBE" w:rsidRPr="00A601F3" w:rsidRDefault="00E12BBE" w:rsidP="009836C9">
            <w:pPr>
              <w:ind w:leftChars="50" w:left="110" w:rightChars="50" w:right="110"/>
              <w:jc w:val="both"/>
              <w:rPr>
                <w:rFonts w:ascii="Times New Roman" w:eastAsia="標楷體" w:hAnsi="Times New Roman" w:cs="Times New Roman"/>
                <w:sz w:val="24"/>
                <w:szCs w:val="24"/>
              </w:rPr>
            </w:pPr>
            <w:r w:rsidRPr="00A601F3">
              <w:rPr>
                <w:rFonts w:ascii="Times New Roman" w:eastAsia="標楷體" w:hAnsi="Times New Roman" w:cs="Times New Roman" w:hint="eastAsia"/>
                <w:bCs/>
                <w:sz w:val="24"/>
                <w:szCs w:val="24"/>
              </w:rPr>
              <w:t>每面球場設置</w:t>
            </w:r>
            <w:r w:rsidRPr="00A601F3">
              <w:rPr>
                <w:rFonts w:ascii="Times New Roman" w:eastAsia="標楷體" w:hAnsi="Times New Roman" w:cs="Times New Roman"/>
                <w:bCs/>
                <w:sz w:val="24"/>
                <w:szCs w:val="24"/>
              </w:rPr>
              <w:t>14-16(</w:t>
            </w:r>
            <w:r w:rsidRPr="00A601F3">
              <w:rPr>
                <w:rFonts w:ascii="Times New Roman" w:eastAsia="標楷體" w:hAnsi="Times New Roman" w:cs="Times New Roman" w:hint="eastAsia"/>
                <w:bCs/>
                <w:sz w:val="24"/>
                <w:szCs w:val="24"/>
              </w:rPr>
              <w:t>含</w:t>
            </w:r>
            <w:r w:rsidRPr="00A601F3">
              <w:rPr>
                <w:rFonts w:ascii="Times New Roman" w:eastAsia="標楷體" w:hAnsi="Times New Roman" w:cs="Times New Roman"/>
                <w:bCs/>
                <w:sz w:val="24"/>
                <w:szCs w:val="24"/>
              </w:rPr>
              <w:t>)</w:t>
            </w:r>
            <w:r w:rsidRPr="00A601F3">
              <w:rPr>
                <w:rFonts w:ascii="Times New Roman" w:eastAsia="標楷體" w:hAnsi="Times New Roman" w:cs="Times New Roman" w:hint="eastAsia"/>
                <w:bCs/>
                <w:sz w:val="24"/>
                <w:szCs w:val="24"/>
              </w:rPr>
              <w:t>盞</w:t>
            </w:r>
            <w:r w:rsidRPr="00A601F3">
              <w:rPr>
                <w:rFonts w:ascii="Times New Roman" w:eastAsia="標楷體" w:hAnsi="Times New Roman" w:cs="Times New Roman"/>
                <w:bCs/>
                <w:sz w:val="24"/>
                <w:szCs w:val="24"/>
              </w:rPr>
              <w:t>400-420W</w:t>
            </w:r>
            <w:r w:rsidRPr="00A601F3">
              <w:rPr>
                <w:rFonts w:ascii="Times New Roman" w:eastAsia="標楷體" w:hAnsi="Times New Roman" w:cs="Times New Roman" w:hint="eastAsia"/>
                <w:bCs/>
                <w:sz w:val="24"/>
                <w:szCs w:val="24"/>
              </w:rPr>
              <w:t>之</w:t>
            </w:r>
            <w:r w:rsidRPr="009836C9">
              <w:rPr>
                <w:rFonts w:ascii="Times New Roman" w:eastAsia="標楷體" w:hAnsi="Times New Roman" w:cs="Times New Roman"/>
                <w:sz w:val="24"/>
                <w:szCs w:val="24"/>
              </w:rPr>
              <w:t>LED</w:t>
            </w:r>
            <w:r w:rsidRPr="00A601F3">
              <w:rPr>
                <w:rFonts w:ascii="Times New Roman" w:eastAsia="標楷體" w:hAnsi="Times New Roman" w:cs="Times New Roman" w:hint="eastAsia"/>
                <w:bCs/>
                <w:sz w:val="24"/>
                <w:szCs w:val="24"/>
              </w:rPr>
              <w:t>燈具為建議值，設計單位可視需求增加或減少，且配置的間隔要適當。</w:t>
            </w:r>
          </w:p>
        </w:tc>
      </w:tr>
    </w:tbl>
    <w:p w14:paraId="6DA47C9C" w14:textId="77777777" w:rsidR="00E12BBE" w:rsidRDefault="00E12BBE" w:rsidP="00446CB8">
      <w:pPr>
        <w:pStyle w:val="a7"/>
        <w:widowControl w:val="0"/>
        <w:numPr>
          <w:ilvl w:val="0"/>
          <w:numId w:val="72"/>
        </w:numPr>
        <w:kinsoku w:val="0"/>
        <w:overflowPunct w:val="0"/>
        <w:spacing w:beforeLines="50" w:before="180" w:line="500" w:lineRule="exact"/>
        <w:ind w:leftChars="0" w:left="1690" w:hanging="482"/>
        <w:contextualSpacing w:val="0"/>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電源：電力電源宜採</w:t>
      </w:r>
      <w:r>
        <w:rPr>
          <w:rFonts w:ascii="Times New Roman" w:eastAsia="標楷體" w:hAnsi="Times New Roman" w:cs="Times New Roman"/>
          <w:bCs/>
          <w:sz w:val="28"/>
          <w:szCs w:val="28"/>
        </w:rPr>
        <w:t>1ψ220V</w:t>
      </w:r>
      <w:r>
        <w:rPr>
          <w:rFonts w:ascii="Times New Roman" w:eastAsia="標楷體" w:hAnsi="Times New Roman" w:cs="Times New Roman" w:hint="eastAsia"/>
          <w:bCs/>
          <w:sz w:val="28"/>
          <w:szCs w:val="28"/>
        </w:rPr>
        <w:t>設計，電氣開關箱體因設置於屋外建議採</w:t>
      </w:r>
      <w:r w:rsidRPr="009B2ED1">
        <w:rPr>
          <w:rFonts w:ascii="Times New Roman" w:eastAsia="標楷體" w:hAnsi="Times New Roman" w:cs="Times New Roman" w:hint="eastAsia"/>
          <w:bCs/>
          <w:sz w:val="28"/>
          <w:szCs w:val="28"/>
        </w:rPr>
        <w:t>不銹鋼材質，接</w:t>
      </w:r>
      <w:r>
        <w:rPr>
          <w:rFonts w:ascii="Times New Roman" w:eastAsia="標楷體" w:hAnsi="Times New Roman" w:cs="Times New Roman" w:hint="eastAsia"/>
          <w:bCs/>
          <w:sz w:val="28"/>
          <w:szCs w:val="28"/>
        </w:rPr>
        <w:t>地電阻值需符合「用戶用電設備裝置規則」規定，可採獨立新設或銜接至既有電力系統。</w:t>
      </w:r>
    </w:p>
    <w:p w14:paraId="5A4D568B" w14:textId="77777777" w:rsidR="00E12BBE" w:rsidRDefault="00E12BBE" w:rsidP="00E12BBE">
      <w:pPr>
        <w:widowControl w:val="0"/>
        <w:overflowPunct w:val="0"/>
        <w:spacing w:line="500" w:lineRule="exact"/>
        <w:ind w:leftChars="200" w:left="440"/>
        <w:contextualSpacing w:val="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（九）球場面層設計（此為空地新建需考量之項目，依照機關進行調整）</w:t>
      </w:r>
    </w:p>
    <w:p w14:paraId="63FE05A9" w14:textId="77777777" w:rsidR="00E12BBE" w:rsidRDefault="00E12BBE" w:rsidP="00446CB8">
      <w:pPr>
        <w:pStyle w:val="a7"/>
        <w:widowControl w:val="0"/>
        <w:numPr>
          <w:ilvl w:val="0"/>
          <w:numId w:val="74"/>
        </w:numPr>
        <w:overflowPunct w:val="0"/>
        <w:spacing w:line="500" w:lineRule="exact"/>
        <w:ind w:leftChars="0" w:left="1690" w:hanging="482"/>
        <w:contextualSpacing w:val="0"/>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面層設計原則</w:t>
      </w:r>
    </w:p>
    <w:p w14:paraId="59918857" w14:textId="3E32B307" w:rsidR="009A5520" w:rsidRDefault="00E12BBE" w:rsidP="0039447C">
      <w:pPr>
        <w:pStyle w:val="a7"/>
        <w:widowControl w:val="0"/>
        <w:overflowPunct w:val="0"/>
        <w:spacing w:line="500" w:lineRule="exact"/>
        <w:ind w:leftChars="0" w:left="1582" w:firstLineChars="200" w:firstLine="560"/>
        <w:contextualSpacing w:val="0"/>
        <w:jc w:val="both"/>
        <w:rPr>
          <w:rFonts w:ascii="Times New Roman" w:eastAsia="標楷體" w:hAnsi="Times New Roman" w:cs="Times New Roman"/>
          <w:bCs/>
          <w:sz w:val="28"/>
          <w:szCs w:val="28"/>
        </w:rPr>
      </w:pPr>
      <w:r w:rsidRPr="0072211B">
        <w:rPr>
          <w:rFonts w:ascii="Times New Roman" w:eastAsia="標楷體" w:hAnsi="Times New Roman" w:cs="Times New Roman" w:hint="eastAsia"/>
          <w:bCs/>
          <w:sz w:val="28"/>
          <w:szCs w:val="28"/>
        </w:rPr>
        <w:t>考量</w:t>
      </w:r>
      <w:r>
        <w:rPr>
          <w:rFonts w:ascii="Times New Roman" w:eastAsia="標楷體" w:hAnsi="Times New Roman" w:cs="Times New Roman" w:hint="eastAsia"/>
          <w:bCs/>
          <w:sz w:val="28"/>
          <w:szCs w:val="28"/>
        </w:rPr>
        <w:t>風雨</w:t>
      </w:r>
      <w:r w:rsidRPr="0072211B">
        <w:rPr>
          <w:rFonts w:ascii="Times New Roman" w:eastAsia="標楷體" w:hAnsi="Times New Roman" w:cs="Times New Roman" w:hint="eastAsia"/>
          <w:bCs/>
          <w:sz w:val="28"/>
          <w:szCs w:val="28"/>
        </w:rPr>
        <w:t>球場非能完全阻擋雨水進入，故球場基礎面層建議塗佈潮濕時仍具止滑度之壓克力面材，面層設計如表</w:t>
      </w:r>
      <w:r>
        <w:rPr>
          <w:rFonts w:ascii="Times New Roman" w:eastAsia="標楷體" w:hAnsi="Times New Roman" w:cs="Times New Roman" w:hint="eastAsia"/>
          <w:bCs/>
          <w:sz w:val="28"/>
          <w:szCs w:val="28"/>
        </w:rPr>
        <w:t>7-4</w:t>
      </w:r>
      <w:r w:rsidRPr="0072211B">
        <w:rPr>
          <w:rFonts w:ascii="Times New Roman" w:eastAsia="標楷體" w:hAnsi="Times New Roman" w:cs="Times New Roman" w:hint="eastAsia"/>
          <w:bCs/>
          <w:sz w:val="28"/>
          <w:szCs w:val="28"/>
        </w:rPr>
        <w:t>。</w:t>
      </w:r>
    </w:p>
    <w:p w14:paraId="6AD06970" w14:textId="77777777" w:rsidR="00E12BBE" w:rsidRDefault="00E12BBE" w:rsidP="009836C9">
      <w:pPr>
        <w:spacing w:beforeLines="50" w:before="180" w:afterLines="50" w:after="180" w:line="520" w:lineRule="exact"/>
        <w:jc w:val="center"/>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表</w:t>
      </w:r>
      <w:r>
        <w:rPr>
          <w:rFonts w:ascii="Times New Roman" w:eastAsia="標楷體" w:hAnsi="Times New Roman" w:cs="Times New Roman" w:hint="eastAsia"/>
          <w:bCs/>
          <w:sz w:val="28"/>
          <w:szCs w:val="28"/>
        </w:rPr>
        <w:t>7-4</w:t>
      </w:r>
      <w:r>
        <w:rPr>
          <w:rFonts w:ascii="Times New Roman" w:eastAsia="標楷體" w:hAnsi="Times New Roman" w:cs="Times New Roman" w:hint="eastAsia"/>
          <w:bCs/>
          <w:sz w:val="28"/>
          <w:szCs w:val="28"/>
        </w:rPr>
        <w:t>、面層設計原則表</w:t>
      </w:r>
    </w:p>
    <w:tbl>
      <w:tblPr>
        <w:tblW w:w="99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71"/>
        <w:gridCol w:w="3178"/>
        <w:gridCol w:w="2902"/>
      </w:tblGrid>
      <w:tr w:rsidR="00E12BBE" w:rsidRPr="0072211B" w14:paraId="6E4584C7" w14:textId="77777777" w:rsidTr="009836C9">
        <w:trPr>
          <w:trHeight w:val="321"/>
        </w:trPr>
        <w:tc>
          <w:tcPr>
            <w:tcW w:w="3871"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869EDD0"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材質</w:t>
            </w:r>
          </w:p>
        </w:tc>
        <w:tc>
          <w:tcPr>
            <w:tcW w:w="3178"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2D535C7"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規格</w:t>
            </w:r>
          </w:p>
        </w:tc>
        <w:tc>
          <w:tcPr>
            <w:tcW w:w="29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87CFEBD"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說明</w:t>
            </w:r>
          </w:p>
        </w:tc>
      </w:tr>
      <w:tr w:rsidR="00E12BBE" w:rsidRPr="0072211B" w14:paraId="6AFB2932" w14:textId="77777777" w:rsidTr="009836C9">
        <w:trPr>
          <w:trHeight w:val="321"/>
        </w:trPr>
        <w:tc>
          <w:tcPr>
            <w:tcW w:w="3871" w:type="dxa"/>
            <w:tcBorders>
              <w:top w:val="single" w:sz="4" w:space="0" w:color="auto"/>
              <w:left w:val="single" w:sz="4" w:space="0" w:color="auto"/>
              <w:bottom w:val="single" w:sz="4" w:space="0" w:color="auto"/>
              <w:right w:val="single" w:sz="4" w:space="0" w:color="auto"/>
            </w:tcBorders>
            <w:noWrap/>
            <w:vAlign w:val="center"/>
            <w:hideMark/>
          </w:tcPr>
          <w:p w14:paraId="7C03CAB0"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最底層：石土壓實</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夯實度</w:t>
            </w:r>
            <w:r w:rsidRPr="0072211B">
              <w:rPr>
                <w:rFonts w:ascii="Times New Roman" w:eastAsia="標楷體" w:hAnsi="Times New Roman" w:cs="Times New Roman"/>
                <w:color w:val="000000"/>
                <w:sz w:val="24"/>
                <w:szCs w:val="24"/>
              </w:rPr>
              <w:t>95%)</w:t>
            </w:r>
          </w:p>
        </w:tc>
        <w:tc>
          <w:tcPr>
            <w:tcW w:w="3178" w:type="dxa"/>
            <w:tcBorders>
              <w:top w:val="single" w:sz="4" w:space="0" w:color="auto"/>
              <w:left w:val="single" w:sz="4" w:space="0" w:color="auto"/>
              <w:bottom w:val="single" w:sz="4" w:space="0" w:color="auto"/>
              <w:right w:val="single" w:sz="4" w:space="0" w:color="auto"/>
            </w:tcBorders>
            <w:noWrap/>
            <w:vAlign w:val="center"/>
            <w:hideMark/>
          </w:tcPr>
          <w:p w14:paraId="3883C0A4"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 xml:space="preserve">　</w:t>
            </w:r>
          </w:p>
        </w:tc>
        <w:tc>
          <w:tcPr>
            <w:tcW w:w="2902" w:type="dxa"/>
            <w:tcBorders>
              <w:top w:val="single" w:sz="4" w:space="0" w:color="auto"/>
              <w:left w:val="single" w:sz="4" w:space="0" w:color="auto"/>
              <w:bottom w:val="single" w:sz="4" w:space="0" w:color="auto"/>
              <w:right w:val="single" w:sz="4" w:space="0" w:color="auto"/>
            </w:tcBorders>
            <w:noWrap/>
            <w:vAlign w:val="center"/>
            <w:hideMark/>
          </w:tcPr>
          <w:p w14:paraId="3182336A"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 xml:space="preserve">　</w:t>
            </w:r>
          </w:p>
        </w:tc>
      </w:tr>
      <w:tr w:rsidR="00E12BBE" w:rsidRPr="0072211B" w14:paraId="642FE778" w14:textId="77777777" w:rsidTr="009836C9">
        <w:trPr>
          <w:trHeight w:val="321"/>
        </w:trPr>
        <w:tc>
          <w:tcPr>
            <w:tcW w:w="3871" w:type="dxa"/>
            <w:tcBorders>
              <w:top w:val="single" w:sz="4" w:space="0" w:color="auto"/>
              <w:left w:val="single" w:sz="4" w:space="0" w:color="auto"/>
              <w:bottom w:val="single" w:sz="4" w:space="0" w:color="auto"/>
              <w:right w:val="single" w:sz="4" w:space="0" w:color="auto"/>
            </w:tcBorders>
            <w:noWrap/>
            <w:vAlign w:val="center"/>
            <w:hideMark/>
          </w:tcPr>
          <w:p w14:paraId="40684C24"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第二層：碎石</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其他</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壓實度</w:t>
            </w:r>
            <w:r w:rsidRPr="0072211B">
              <w:rPr>
                <w:rFonts w:ascii="Times New Roman" w:eastAsia="標楷體" w:hAnsi="Times New Roman" w:cs="Times New Roman"/>
                <w:color w:val="000000"/>
                <w:sz w:val="24"/>
                <w:szCs w:val="24"/>
              </w:rPr>
              <w:t>95%</w:t>
            </w:r>
          </w:p>
        </w:tc>
        <w:tc>
          <w:tcPr>
            <w:tcW w:w="3178" w:type="dxa"/>
            <w:tcBorders>
              <w:top w:val="single" w:sz="4" w:space="0" w:color="auto"/>
              <w:left w:val="single" w:sz="4" w:space="0" w:color="auto"/>
              <w:bottom w:val="single" w:sz="4" w:space="0" w:color="auto"/>
              <w:right w:val="single" w:sz="4" w:space="0" w:color="auto"/>
            </w:tcBorders>
            <w:noWrap/>
            <w:vAlign w:val="center"/>
            <w:hideMark/>
          </w:tcPr>
          <w:p w14:paraId="7C3DC6FC"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color w:val="000000"/>
                <w:sz w:val="24"/>
                <w:szCs w:val="24"/>
              </w:rPr>
              <w:t>30cm</w:t>
            </w:r>
            <w:r w:rsidRPr="0072211B">
              <w:rPr>
                <w:rFonts w:ascii="Times New Roman" w:eastAsia="標楷體" w:hAnsi="Times New Roman" w:cs="Times New Roman" w:hint="eastAsia"/>
                <w:color w:val="000000"/>
                <w:sz w:val="24"/>
                <w:szCs w:val="24"/>
              </w:rPr>
              <w:t>厚碎石級配</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基礎結構採</w:t>
            </w:r>
            <w:r w:rsidRPr="0072211B">
              <w:rPr>
                <w:rFonts w:ascii="Times New Roman" w:eastAsia="標楷體" w:hAnsi="Times New Roman" w:cs="Times New Roman"/>
                <w:color w:val="000000"/>
                <w:sz w:val="24"/>
                <w:szCs w:val="24"/>
              </w:rPr>
              <w:t>25</w:t>
            </w:r>
            <w:r w:rsidRPr="0072211B">
              <w:rPr>
                <w:rFonts w:ascii="Times New Roman" w:eastAsia="標楷體" w:hAnsi="Times New Roman" w:cs="Times New Roman" w:hint="eastAsia"/>
                <w:color w:val="000000"/>
                <w:sz w:val="24"/>
                <w:szCs w:val="24"/>
              </w:rPr>
              <w:t>公分以上厚</w:t>
            </w:r>
            <w:r>
              <w:rPr>
                <w:rFonts w:ascii="Times New Roman" w:eastAsia="標楷體" w:hAnsi="Times New Roman" w:cs="Times New Roman" w:hint="eastAsia"/>
                <w:color w:val="000000"/>
                <w:sz w:val="24"/>
                <w:szCs w:val="24"/>
              </w:rPr>
              <w:t>度</w:t>
            </w:r>
            <w:r w:rsidRPr="0072211B">
              <w:rPr>
                <w:rFonts w:ascii="Times New Roman" w:eastAsia="標楷體" w:hAnsi="Times New Roman" w:cs="Times New Roman" w:hint="eastAsia"/>
                <w:color w:val="000000"/>
                <w:sz w:val="24"/>
                <w:szCs w:val="24"/>
              </w:rPr>
              <w:t>之級配</w:t>
            </w:r>
          </w:p>
        </w:tc>
        <w:tc>
          <w:tcPr>
            <w:tcW w:w="2902" w:type="dxa"/>
            <w:tcBorders>
              <w:top w:val="single" w:sz="4" w:space="0" w:color="auto"/>
              <w:left w:val="single" w:sz="4" w:space="0" w:color="auto"/>
              <w:bottom w:val="single" w:sz="4" w:space="0" w:color="auto"/>
              <w:right w:val="single" w:sz="4" w:space="0" w:color="auto"/>
            </w:tcBorders>
            <w:noWrap/>
            <w:vAlign w:val="center"/>
            <w:hideMark/>
          </w:tcPr>
          <w:p w14:paraId="69079D71"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 xml:space="preserve">　</w:t>
            </w:r>
          </w:p>
        </w:tc>
      </w:tr>
      <w:tr w:rsidR="00E12BBE" w:rsidRPr="0072211B" w14:paraId="2C43B01C" w14:textId="77777777" w:rsidTr="009836C9">
        <w:trPr>
          <w:trHeight w:val="321"/>
        </w:trPr>
        <w:tc>
          <w:tcPr>
            <w:tcW w:w="3871" w:type="dxa"/>
            <w:tcBorders>
              <w:top w:val="single" w:sz="4" w:space="0" w:color="auto"/>
              <w:left w:val="single" w:sz="4" w:space="0" w:color="auto"/>
              <w:bottom w:val="single" w:sz="4" w:space="0" w:color="auto"/>
              <w:right w:val="single" w:sz="4" w:space="0" w:color="auto"/>
            </w:tcBorders>
            <w:noWrap/>
            <w:vAlign w:val="center"/>
            <w:hideMark/>
          </w:tcPr>
          <w:p w14:paraId="1CCFC442"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第三層：瀝青混凝土</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俗稱柏油或</w:t>
            </w:r>
            <w:r w:rsidRPr="0072211B">
              <w:rPr>
                <w:rFonts w:ascii="Times New Roman" w:eastAsia="標楷體" w:hAnsi="Times New Roman" w:cs="Times New Roman"/>
                <w:color w:val="000000"/>
                <w:sz w:val="24"/>
                <w:szCs w:val="24"/>
              </w:rPr>
              <w:t>AC)-</w:t>
            </w:r>
            <w:r w:rsidRPr="0072211B">
              <w:rPr>
                <w:rFonts w:ascii="Times New Roman" w:eastAsia="標楷體" w:hAnsi="Times New Roman" w:cs="Times New Roman" w:hint="eastAsia"/>
                <w:color w:val="000000"/>
                <w:sz w:val="24"/>
                <w:szCs w:val="24"/>
              </w:rPr>
              <w:t>壓實度</w:t>
            </w:r>
            <w:r w:rsidRPr="0072211B">
              <w:rPr>
                <w:rFonts w:ascii="Times New Roman" w:eastAsia="標楷體" w:hAnsi="Times New Roman" w:cs="Times New Roman"/>
                <w:color w:val="000000"/>
                <w:sz w:val="24"/>
                <w:szCs w:val="24"/>
              </w:rPr>
              <w:t>95%</w:t>
            </w:r>
          </w:p>
        </w:tc>
        <w:tc>
          <w:tcPr>
            <w:tcW w:w="3178" w:type="dxa"/>
            <w:tcBorders>
              <w:top w:val="single" w:sz="4" w:space="0" w:color="auto"/>
              <w:left w:val="single" w:sz="4" w:space="0" w:color="auto"/>
              <w:bottom w:val="single" w:sz="4" w:space="0" w:color="auto"/>
              <w:right w:val="single" w:sz="4" w:space="0" w:color="auto"/>
            </w:tcBorders>
            <w:noWrap/>
            <w:vAlign w:val="center"/>
            <w:hideMark/>
          </w:tcPr>
          <w:p w14:paraId="69A8CD66"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color w:val="000000"/>
                <w:sz w:val="24"/>
                <w:szCs w:val="24"/>
              </w:rPr>
              <w:t>4cm</w:t>
            </w:r>
            <w:r w:rsidRPr="0072211B">
              <w:rPr>
                <w:rFonts w:ascii="Times New Roman" w:eastAsia="標楷體" w:hAnsi="Times New Roman" w:cs="Times New Roman" w:hint="eastAsia"/>
                <w:color w:val="000000"/>
                <w:sz w:val="24"/>
                <w:szCs w:val="24"/>
              </w:rPr>
              <w:t>厚粗級配瀝青混凝土</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鋪設前先噴灑瀝青透層</w:t>
            </w:r>
            <w:r w:rsidRPr="0072211B">
              <w:rPr>
                <w:rFonts w:ascii="Times New Roman" w:eastAsia="標楷體" w:hAnsi="Times New Roman" w:cs="Times New Roman"/>
                <w:color w:val="000000"/>
                <w:sz w:val="24"/>
                <w:szCs w:val="24"/>
              </w:rPr>
              <w:t>)</w:t>
            </w:r>
          </w:p>
        </w:tc>
        <w:tc>
          <w:tcPr>
            <w:tcW w:w="2902" w:type="dxa"/>
            <w:tcBorders>
              <w:top w:val="single" w:sz="4" w:space="0" w:color="auto"/>
              <w:left w:val="single" w:sz="4" w:space="0" w:color="auto"/>
              <w:bottom w:val="single" w:sz="4" w:space="0" w:color="auto"/>
              <w:right w:val="single" w:sz="4" w:space="0" w:color="auto"/>
            </w:tcBorders>
            <w:noWrap/>
            <w:vAlign w:val="center"/>
            <w:hideMark/>
          </w:tcPr>
          <w:p w14:paraId="0BDCAF74"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 xml:space="preserve">　</w:t>
            </w:r>
          </w:p>
        </w:tc>
      </w:tr>
      <w:tr w:rsidR="00E12BBE" w:rsidRPr="0072211B" w14:paraId="45FCAA98" w14:textId="77777777" w:rsidTr="009836C9">
        <w:trPr>
          <w:trHeight w:val="321"/>
        </w:trPr>
        <w:tc>
          <w:tcPr>
            <w:tcW w:w="3871" w:type="dxa"/>
            <w:tcBorders>
              <w:top w:val="single" w:sz="4" w:space="0" w:color="auto"/>
              <w:left w:val="single" w:sz="4" w:space="0" w:color="auto"/>
              <w:bottom w:val="single" w:sz="4" w:space="0" w:color="auto"/>
              <w:right w:val="single" w:sz="4" w:space="0" w:color="auto"/>
            </w:tcBorders>
            <w:noWrap/>
            <w:vAlign w:val="center"/>
            <w:hideMark/>
          </w:tcPr>
          <w:p w14:paraId="3BC7FA23"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第四層：瀝青混凝土</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俗稱柏油或</w:t>
            </w:r>
            <w:r w:rsidRPr="0072211B">
              <w:rPr>
                <w:rFonts w:ascii="Times New Roman" w:eastAsia="標楷體" w:hAnsi="Times New Roman" w:cs="Times New Roman"/>
                <w:color w:val="000000"/>
                <w:sz w:val="24"/>
                <w:szCs w:val="24"/>
              </w:rPr>
              <w:t>AC)-</w:t>
            </w:r>
            <w:r w:rsidRPr="0072211B">
              <w:rPr>
                <w:rFonts w:ascii="Times New Roman" w:eastAsia="標楷體" w:hAnsi="Times New Roman" w:cs="Times New Roman" w:hint="eastAsia"/>
                <w:color w:val="000000"/>
                <w:sz w:val="24"/>
                <w:szCs w:val="24"/>
              </w:rPr>
              <w:t>壓實度</w:t>
            </w:r>
            <w:r w:rsidRPr="0072211B">
              <w:rPr>
                <w:rFonts w:ascii="Times New Roman" w:eastAsia="標楷體" w:hAnsi="Times New Roman" w:cs="Times New Roman"/>
                <w:color w:val="000000"/>
                <w:sz w:val="24"/>
                <w:szCs w:val="24"/>
              </w:rPr>
              <w:t>95%</w:t>
            </w:r>
          </w:p>
        </w:tc>
        <w:tc>
          <w:tcPr>
            <w:tcW w:w="3178" w:type="dxa"/>
            <w:tcBorders>
              <w:top w:val="single" w:sz="4" w:space="0" w:color="auto"/>
              <w:left w:val="single" w:sz="4" w:space="0" w:color="auto"/>
              <w:bottom w:val="single" w:sz="4" w:space="0" w:color="auto"/>
              <w:right w:val="single" w:sz="4" w:space="0" w:color="auto"/>
            </w:tcBorders>
            <w:noWrap/>
            <w:vAlign w:val="center"/>
            <w:hideMark/>
          </w:tcPr>
          <w:p w14:paraId="01D3F400"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color w:val="000000"/>
                <w:sz w:val="24"/>
                <w:szCs w:val="24"/>
              </w:rPr>
              <w:t>3cm</w:t>
            </w:r>
            <w:r w:rsidRPr="0072211B">
              <w:rPr>
                <w:rFonts w:ascii="Times New Roman" w:eastAsia="標楷體" w:hAnsi="Times New Roman" w:cs="Times New Roman" w:hint="eastAsia"/>
                <w:color w:val="000000"/>
                <w:sz w:val="24"/>
                <w:szCs w:val="24"/>
              </w:rPr>
              <w:t>厚密</w:t>
            </w:r>
            <w:r>
              <w:rPr>
                <w:rFonts w:ascii="Times New Roman" w:eastAsia="標楷體" w:hAnsi="Times New Roman" w:cs="Times New Roman" w:hint="eastAsia"/>
                <w:color w:val="000000"/>
                <w:sz w:val="24"/>
                <w:szCs w:val="24"/>
              </w:rPr>
              <w:t>級</w:t>
            </w:r>
            <w:r w:rsidRPr="0072211B">
              <w:rPr>
                <w:rFonts w:ascii="Times New Roman" w:eastAsia="標楷體" w:hAnsi="Times New Roman" w:cs="Times New Roman" w:hint="eastAsia"/>
                <w:color w:val="000000"/>
                <w:sz w:val="24"/>
                <w:szCs w:val="24"/>
              </w:rPr>
              <w:t>配瀝青混凝土</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鋪設前先噴灑瀝青黏</w:t>
            </w:r>
            <w:r>
              <w:rPr>
                <w:rFonts w:ascii="Times New Roman" w:eastAsia="標楷體" w:hAnsi="Times New Roman" w:cs="Times New Roman" w:hint="eastAsia"/>
                <w:color w:val="000000"/>
                <w:sz w:val="24"/>
                <w:szCs w:val="24"/>
              </w:rPr>
              <w:t>層</w:t>
            </w:r>
            <w:r w:rsidRPr="0072211B">
              <w:rPr>
                <w:rFonts w:ascii="Times New Roman" w:eastAsia="標楷體" w:hAnsi="Times New Roman" w:cs="Times New Roman"/>
                <w:color w:val="000000"/>
                <w:sz w:val="24"/>
                <w:szCs w:val="24"/>
              </w:rPr>
              <w:t>)</w:t>
            </w:r>
          </w:p>
        </w:tc>
        <w:tc>
          <w:tcPr>
            <w:tcW w:w="2902" w:type="dxa"/>
            <w:tcBorders>
              <w:top w:val="single" w:sz="4" w:space="0" w:color="auto"/>
              <w:left w:val="single" w:sz="4" w:space="0" w:color="auto"/>
              <w:bottom w:val="single" w:sz="4" w:space="0" w:color="auto"/>
              <w:right w:val="single" w:sz="4" w:space="0" w:color="auto"/>
            </w:tcBorders>
            <w:noWrap/>
            <w:vAlign w:val="center"/>
            <w:hideMark/>
          </w:tcPr>
          <w:p w14:paraId="3B444AF7"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避免壓克力龜裂、避免壓克力面材剝落與隆起</w:t>
            </w:r>
          </w:p>
        </w:tc>
      </w:tr>
      <w:tr w:rsidR="00E12BBE" w:rsidRPr="0072211B" w14:paraId="149911D4" w14:textId="77777777" w:rsidTr="009836C9">
        <w:trPr>
          <w:trHeight w:val="680"/>
        </w:trPr>
        <w:tc>
          <w:tcPr>
            <w:tcW w:w="3871" w:type="dxa"/>
            <w:tcBorders>
              <w:top w:val="single" w:sz="4" w:space="0" w:color="auto"/>
              <w:left w:val="single" w:sz="4" w:space="0" w:color="auto"/>
              <w:bottom w:val="single" w:sz="4" w:space="0" w:color="auto"/>
              <w:right w:val="single" w:sz="4" w:space="0" w:color="auto"/>
            </w:tcBorders>
            <w:vAlign w:val="center"/>
            <w:hideMark/>
          </w:tcPr>
          <w:p w14:paraId="092950EE"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最表層：壓克力面材</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合成橡膠面材</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球隊訓練需求</w:t>
            </w:r>
            <w:r w:rsidRPr="0072211B">
              <w:rPr>
                <w:rFonts w:ascii="Times New Roman" w:eastAsia="標楷體" w:hAnsi="Times New Roman" w:cs="Times New Roman"/>
                <w:color w:val="000000"/>
                <w:sz w:val="24"/>
                <w:szCs w:val="24"/>
              </w:rPr>
              <w:t>)</w:t>
            </w:r>
          </w:p>
        </w:tc>
        <w:tc>
          <w:tcPr>
            <w:tcW w:w="3178" w:type="dxa"/>
            <w:tcBorders>
              <w:top w:val="single" w:sz="4" w:space="0" w:color="auto"/>
              <w:left w:val="single" w:sz="4" w:space="0" w:color="auto"/>
              <w:bottom w:val="single" w:sz="4" w:space="0" w:color="auto"/>
              <w:right w:val="single" w:sz="4" w:space="0" w:color="auto"/>
            </w:tcBorders>
            <w:vAlign w:val="center"/>
            <w:hideMark/>
          </w:tcPr>
          <w:p w14:paraId="1112676C" w14:textId="77777777" w:rsidR="00E12BBE" w:rsidRPr="0072211B" w:rsidRDefault="00E12BBE" w:rsidP="00FC020A">
            <w:pPr>
              <w:rPr>
                <w:rFonts w:ascii="Times New Roman" w:eastAsia="標楷體" w:hAnsi="Times New Roman" w:cs="Times New Roman"/>
                <w:color w:val="000000"/>
                <w:sz w:val="24"/>
                <w:szCs w:val="24"/>
              </w:rPr>
            </w:pPr>
            <w:r w:rsidRPr="0072211B">
              <w:rPr>
                <w:rFonts w:ascii="Times New Roman" w:eastAsia="標楷體" w:hAnsi="Times New Roman" w:cs="Times New Roman"/>
                <w:color w:val="000000"/>
                <w:sz w:val="24"/>
                <w:szCs w:val="24"/>
              </w:rPr>
              <w:t>5</w:t>
            </w:r>
            <w:r w:rsidRPr="0072211B">
              <w:rPr>
                <w:rFonts w:ascii="Times New Roman" w:eastAsia="標楷體" w:hAnsi="Times New Roman" w:cs="Times New Roman" w:hint="eastAsia"/>
                <w:color w:val="000000"/>
                <w:sz w:val="24"/>
                <w:szCs w:val="24"/>
              </w:rPr>
              <w:t>道壓克力運動面層</w:t>
            </w:r>
            <w:r w:rsidRPr="0072211B">
              <w:rPr>
                <w:rFonts w:ascii="Times New Roman" w:eastAsia="標楷體" w:hAnsi="Times New Roman" w:cs="Times New Roman"/>
                <w:color w:val="000000"/>
                <w:sz w:val="24"/>
                <w:szCs w:val="24"/>
              </w:rPr>
              <w:t>(</w:t>
            </w:r>
            <w:r w:rsidRPr="0072211B">
              <w:rPr>
                <w:rFonts w:ascii="Times New Roman" w:eastAsia="標楷體" w:hAnsi="Times New Roman" w:cs="Times New Roman" w:hint="eastAsia"/>
                <w:color w:val="000000"/>
                <w:sz w:val="24"/>
                <w:szCs w:val="24"/>
              </w:rPr>
              <w:t>含複合彈性基材、壓克力基材、壓克力</w:t>
            </w:r>
            <w:r w:rsidRPr="009B2ED1">
              <w:rPr>
                <w:rFonts w:ascii="Times New Roman" w:eastAsia="標楷體" w:hAnsi="Times New Roman" w:cs="Times New Roman" w:hint="eastAsia"/>
                <w:color w:val="000000"/>
                <w:sz w:val="24"/>
                <w:szCs w:val="24"/>
              </w:rPr>
              <w:t>面材、畫線）</w:t>
            </w:r>
            <w:r w:rsidRPr="009B2ED1">
              <w:rPr>
                <w:rFonts w:ascii="Times New Roman" w:eastAsia="標楷體" w:hAnsi="Times New Roman" w:hint="eastAsia"/>
                <w:color w:val="000000"/>
                <w:szCs w:val="24"/>
              </w:rPr>
              <w:t>/</w:t>
            </w:r>
            <w:r w:rsidRPr="009B2ED1">
              <w:rPr>
                <w:rFonts w:ascii="Times New Roman" w:eastAsia="標楷體" w:hAnsi="Times New Roman" w:hint="eastAsia"/>
                <w:color w:val="000000"/>
                <w:szCs w:val="24"/>
              </w:rPr>
              <w:t>合成橡膠球場採用</w:t>
            </w:r>
            <w:r w:rsidRPr="009B2ED1">
              <w:rPr>
                <w:rFonts w:ascii="Times New Roman" w:eastAsia="標楷體" w:hAnsi="Times New Roman" w:hint="eastAsia"/>
                <w:color w:val="000000"/>
                <w:szCs w:val="24"/>
              </w:rPr>
              <w:t>4.5m</w:t>
            </w:r>
            <w:r w:rsidRPr="009B2ED1">
              <w:rPr>
                <w:rFonts w:ascii="Times New Roman" w:eastAsia="標楷體" w:hAnsi="Times New Roman"/>
                <w:color w:val="000000"/>
                <w:szCs w:val="24"/>
              </w:rPr>
              <w:t>m</w:t>
            </w:r>
            <w:r w:rsidRPr="009B2ED1">
              <w:rPr>
                <w:rFonts w:ascii="Times New Roman" w:eastAsia="標楷體" w:hAnsi="Times New Roman" w:hint="eastAsia"/>
                <w:color w:val="000000"/>
                <w:szCs w:val="24"/>
              </w:rPr>
              <w:t>-</w:t>
            </w:r>
            <w:r w:rsidRPr="009B2ED1">
              <w:rPr>
                <w:rFonts w:ascii="Times New Roman" w:eastAsia="標楷體" w:hAnsi="Times New Roman"/>
                <w:color w:val="000000"/>
                <w:szCs w:val="24"/>
              </w:rPr>
              <w:t>8</w:t>
            </w:r>
            <w:r w:rsidRPr="009B2ED1">
              <w:rPr>
                <w:rFonts w:ascii="Times New Roman" w:eastAsia="標楷體" w:hAnsi="Times New Roman" w:hint="eastAsia"/>
                <w:color w:val="000000"/>
                <w:szCs w:val="24"/>
              </w:rPr>
              <w:t>m</w:t>
            </w:r>
            <w:r w:rsidRPr="009B2ED1">
              <w:rPr>
                <w:rFonts w:ascii="Times New Roman" w:eastAsia="標楷體" w:hAnsi="Times New Roman"/>
                <w:color w:val="000000"/>
                <w:szCs w:val="24"/>
              </w:rPr>
              <w:t>m</w:t>
            </w:r>
            <w:r w:rsidRPr="009B2ED1">
              <w:rPr>
                <w:rFonts w:ascii="Times New Roman" w:eastAsia="標楷體" w:hAnsi="Times New Roman" w:hint="eastAsia"/>
                <w:color w:val="000000"/>
                <w:szCs w:val="24"/>
              </w:rPr>
              <w:t>厚合成橡膠面層，黏著劑應採用附著力較好之產品，膠毯接合處須以重物重壓確實固結。若為室外跑道則厚度則採用</w:t>
            </w:r>
            <w:r w:rsidRPr="009B2ED1">
              <w:rPr>
                <w:rFonts w:ascii="Times New Roman" w:eastAsia="標楷體" w:hAnsi="Times New Roman" w:hint="eastAsia"/>
                <w:color w:val="000000"/>
                <w:szCs w:val="24"/>
              </w:rPr>
              <w:t>12mm</w:t>
            </w:r>
            <w:r w:rsidRPr="009B2ED1">
              <w:rPr>
                <w:rFonts w:ascii="Times New Roman" w:eastAsia="標楷體" w:hAnsi="Times New Roman" w:hint="eastAsia"/>
                <w:color w:val="000000"/>
                <w:szCs w:val="24"/>
              </w:rPr>
              <w:t>（助跑道厚度為</w:t>
            </w:r>
            <w:r w:rsidRPr="009B2ED1">
              <w:rPr>
                <w:rFonts w:ascii="Times New Roman" w:eastAsia="標楷體" w:hAnsi="Times New Roman" w:hint="eastAsia"/>
                <w:color w:val="000000"/>
                <w:szCs w:val="24"/>
              </w:rPr>
              <w:t>20mm</w:t>
            </w:r>
            <w:r w:rsidRPr="009B2ED1">
              <w:rPr>
                <w:rFonts w:ascii="Times New Roman" w:eastAsia="標楷體" w:hAnsi="Times New Roman" w:hint="eastAsia"/>
                <w:color w:val="000000"/>
                <w:szCs w:val="24"/>
              </w:rPr>
              <w:t>）。</w:t>
            </w:r>
          </w:p>
        </w:tc>
        <w:tc>
          <w:tcPr>
            <w:tcW w:w="2902" w:type="dxa"/>
            <w:tcBorders>
              <w:top w:val="single" w:sz="4" w:space="0" w:color="auto"/>
              <w:left w:val="single" w:sz="4" w:space="0" w:color="auto"/>
              <w:bottom w:val="single" w:sz="4" w:space="0" w:color="auto"/>
              <w:right w:val="single" w:sz="4" w:space="0" w:color="auto"/>
            </w:tcBorders>
            <w:vAlign w:val="center"/>
            <w:hideMark/>
          </w:tcPr>
          <w:p w14:paraId="0A164D1D" w14:textId="77777777" w:rsidR="00E12BBE" w:rsidRPr="0072211B" w:rsidRDefault="00E12BBE" w:rsidP="00FC020A">
            <w:pPr>
              <w:jc w:val="both"/>
              <w:rPr>
                <w:rFonts w:ascii="Times New Roman" w:eastAsia="標楷體" w:hAnsi="Times New Roman" w:cs="Times New Roman"/>
                <w:color w:val="000000"/>
                <w:sz w:val="24"/>
                <w:szCs w:val="24"/>
              </w:rPr>
            </w:pPr>
            <w:r w:rsidRPr="0072211B">
              <w:rPr>
                <w:rFonts w:ascii="Times New Roman" w:eastAsia="標楷體" w:hAnsi="Times New Roman" w:cs="Times New Roman" w:hint="eastAsia"/>
                <w:color w:val="000000"/>
                <w:sz w:val="24"/>
                <w:szCs w:val="24"/>
              </w:rPr>
              <w:t>潮濕時具止滑度，彩衣層內層可適當摻入</w:t>
            </w:r>
            <w:r w:rsidRPr="0072211B">
              <w:rPr>
                <w:rFonts w:ascii="Times New Roman" w:eastAsia="標楷體" w:hAnsi="Times New Roman" w:cs="Times New Roman"/>
                <w:color w:val="000000"/>
                <w:sz w:val="24"/>
                <w:szCs w:val="24"/>
              </w:rPr>
              <w:t>8%</w:t>
            </w:r>
            <w:r w:rsidRPr="0072211B">
              <w:rPr>
                <w:rFonts w:ascii="Times New Roman" w:eastAsia="標楷體" w:hAnsi="Times New Roman" w:cs="Times New Roman" w:hint="eastAsia"/>
                <w:color w:val="000000"/>
                <w:sz w:val="24"/>
                <w:szCs w:val="24"/>
              </w:rPr>
              <w:t>之石英砂，增加摩擦力。</w:t>
            </w:r>
          </w:p>
        </w:tc>
      </w:tr>
    </w:tbl>
    <w:p w14:paraId="4F4D9FA5" w14:textId="77777777" w:rsidR="00E12BBE" w:rsidRDefault="00E12BBE" w:rsidP="00E12BBE">
      <w:pPr>
        <w:rPr>
          <w:rFonts w:ascii="Times New Roman" w:eastAsia="標楷體" w:hAnsi="Times New Roman" w:cs="Times New Roman"/>
          <w:bCs/>
          <w:sz w:val="28"/>
          <w:szCs w:val="28"/>
        </w:rPr>
        <w:sectPr w:rsidR="00E12BBE" w:rsidSect="009836C9">
          <w:footerReference w:type="default" r:id="rId10"/>
          <w:pgSz w:w="11906" w:h="16838"/>
          <w:pgMar w:top="1134" w:right="1134" w:bottom="1134" w:left="1134" w:header="851" w:footer="567" w:gutter="0"/>
          <w:cols w:space="720"/>
          <w:docGrid w:type="lines" w:linePitch="360"/>
        </w:sectPr>
      </w:pPr>
    </w:p>
    <w:p w14:paraId="6FF26E88" w14:textId="77777777" w:rsidR="00E12BBE" w:rsidRDefault="00E12BBE" w:rsidP="00E12BBE">
      <w:pPr>
        <w:jc w:val="center"/>
        <w:rPr>
          <w:rFonts w:ascii="Times New Roman" w:eastAsia="標楷體" w:hAnsi="Times New Roman" w:cs="Times New Roman"/>
          <w:b/>
          <w:kern w:val="2"/>
          <w:sz w:val="36"/>
        </w:rPr>
      </w:pPr>
      <w:r w:rsidRPr="009836C9">
        <w:rPr>
          <w:rFonts w:ascii="Times New Roman" w:eastAsia="標楷體" w:hAnsi="Times New Roman" w:cs="Times New Roman" w:hint="eastAsia"/>
          <w:b/>
          <w:color w:val="FF0000"/>
          <w:sz w:val="36"/>
        </w:rPr>
        <w:t>面層設計規劃示意圖</w:t>
      </w:r>
    </w:p>
    <w:p w14:paraId="42873F55" w14:textId="77777777" w:rsidR="00E12BBE" w:rsidRDefault="00E12BBE" w:rsidP="00E12BBE">
      <w:pPr>
        <w:rPr>
          <w:rFonts w:ascii="Times New Roman" w:hAnsi="Times New Roman" w:cs="Times New Roman"/>
          <w:noProof/>
          <w:sz w:val="24"/>
        </w:rPr>
      </w:pPr>
      <w:r>
        <w:rPr>
          <w:rFonts w:ascii="Times New Roman" w:eastAsia="標楷體" w:hAnsi="Times New Roman" w:cs="Times New Roman"/>
          <w:noProof/>
          <w:sz w:val="28"/>
          <w:szCs w:val="28"/>
        </w:rPr>
        <mc:AlternateContent>
          <mc:Choice Requires="wpg">
            <w:drawing>
              <wp:anchor distT="0" distB="0" distL="114300" distR="114300" simplePos="0" relativeHeight="251707392" behindDoc="0" locked="0" layoutInCell="1" allowOverlap="1" wp14:anchorId="2320F949" wp14:editId="49EBC356">
                <wp:simplePos x="0" y="0"/>
                <wp:positionH relativeFrom="column">
                  <wp:posOffset>66040</wp:posOffset>
                </wp:positionH>
                <wp:positionV relativeFrom="paragraph">
                  <wp:posOffset>108555</wp:posOffset>
                </wp:positionV>
                <wp:extent cx="9271204" cy="3337668"/>
                <wp:effectExtent l="0" t="0" r="6350" b="0"/>
                <wp:wrapNone/>
                <wp:docPr id="453" name="群組 453"/>
                <wp:cNvGraphicFramePr/>
                <a:graphic xmlns:a="http://schemas.openxmlformats.org/drawingml/2006/main">
                  <a:graphicData uri="http://schemas.microsoft.com/office/word/2010/wordprocessingGroup">
                    <wpg:wgp>
                      <wpg:cNvGrpSpPr/>
                      <wpg:grpSpPr>
                        <a:xfrm>
                          <a:off x="0" y="0"/>
                          <a:ext cx="9271204" cy="3337668"/>
                          <a:chOff x="0" y="687811"/>
                          <a:chExt cx="9272156" cy="3338024"/>
                        </a:xfrm>
                      </wpg:grpSpPr>
                      <pic:pic xmlns:pic="http://schemas.openxmlformats.org/drawingml/2006/picture">
                        <pic:nvPicPr>
                          <pic:cNvPr id="454" name="Picture 2"/>
                          <pic:cNvPicPr>
                            <a:picLocks noChangeAspect="1"/>
                          </pic:cNvPicPr>
                        </pic:nvPicPr>
                        <pic:blipFill rotWithShape="1">
                          <a:blip r:embed="rId11">
                            <a:extLst>
                              <a:ext uri="{28A0092B-C50C-407E-A947-70E740481C1C}">
                                <a14:useLocalDpi xmlns:a14="http://schemas.microsoft.com/office/drawing/2010/main" val="0"/>
                              </a:ext>
                            </a:extLst>
                          </a:blip>
                          <a:srcRect l="64095" t="52704" r="1790" b="13403"/>
                          <a:stretch/>
                        </pic:blipFill>
                        <pic:spPr bwMode="auto">
                          <a:xfrm>
                            <a:off x="4672659" y="687811"/>
                            <a:ext cx="4599497" cy="2860463"/>
                          </a:xfrm>
                          <a:prstGeom prst="rect">
                            <a:avLst/>
                          </a:prstGeom>
                          <a:noFill/>
                          <a:ln>
                            <a:noFill/>
                          </a:ln>
                          <a:effectLst/>
                          <a:extLst>
                            <a:ext uri="{53640926-AAD7-44D8-BBD7-CCE9431645EC}">
                              <a14:shadowObscured xmlns:a14="http://schemas.microsoft.com/office/drawing/2010/main"/>
                            </a:ext>
                          </a:extLst>
                        </pic:spPr>
                      </pic:pic>
                      <pic:pic xmlns:pic="http://schemas.openxmlformats.org/drawingml/2006/picture">
                        <pic:nvPicPr>
                          <pic:cNvPr id="455" name="Picture 2"/>
                          <pic:cNvPicPr>
                            <a:picLocks noChangeAspect="1"/>
                          </pic:cNvPicPr>
                        </pic:nvPicPr>
                        <pic:blipFill rotWithShape="1">
                          <a:blip r:embed="rId11">
                            <a:extLst>
                              <a:ext uri="{28A0092B-C50C-407E-A947-70E740481C1C}">
                                <a14:useLocalDpi xmlns:a14="http://schemas.microsoft.com/office/drawing/2010/main" val="0"/>
                              </a:ext>
                            </a:extLst>
                          </a:blip>
                          <a:srcRect l="4600" t="56392" r="59962" b="1513"/>
                          <a:stretch/>
                        </pic:blipFill>
                        <pic:spPr bwMode="auto">
                          <a:xfrm>
                            <a:off x="0" y="740980"/>
                            <a:ext cx="4417695" cy="3284855"/>
                          </a:xfrm>
                          <a:prstGeom prst="rect">
                            <a:avLst/>
                          </a:prstGeom>
                          <a:noFill/>
                          <a:ln>
                            <a:noFill/>
                          </a:ln>
                          <a:effectLst/>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46955CC5" id="群組 453" o:spid="_x0000_s1026" style="position:absolute;margin-left:5.2pt;margin-top:8.55pt;width:730pt;height:262.8pt;z-index:251707392;mso-width-relative:margin;mso-height-relative:margin" coordorigin=",6878" coordsize="92721,333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">
                <v:shape id="Picture 2" o:spid="_x0000_s1027" type="#_x0000_t75" style="position:absolute;left:46726;top:6878;width:45995;height:28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">
                  <v:imagedata r:id="rId12" o:title="" croptop="34540f" cropbottom="8784f" cropleft="42005f" cropright="1173f"/>
                  <v:path arrowok="t"/>
                </v:shape>
                <v:shape id="Picture 2" o:spid="_x0000_s1028" type="#_x0000_t75" style="position:absolute;top:7409;width:44176;height:328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">
                  <v:imagedata r:id="rId12" o:title="" croptop="36957f" cropbottom="992f" cropleft="3015f" cropright="39297f"/>
                  <v:path arrowok="t"/>
                </v:shape>
              </v:group>
            </w:pict>
          </mc:Fallback>
        </mc:AlternateContent>
      </w:r>
    </w:p>
    <w:p w14:paraId="59957752" w14:textId="77777777" w:rsidR="00E12BBE" w:rsidRDefault="00E12BBE" w:rsidP="00E12BBE">
      <w:pPr>
        <w:rPr>
          <w:rFonts w:ascii="Times New Roman" w:hAnsi="Times New Roman" w:cs="Times New Roman"/>
        </w:rPr>
      </w:pPr>
    </w:p>
    <w:p w14:paraId="560F5DA7" w14:textId="77777777" w:rsidR="00E12BBE" w:rsidRDefault="00E12BBE" w:rsidP="00E12BBE">
      <w:pPr>
        <w:spacing w:line="500" w:lineRule="exact"/>
        <w:rPr>
          <w:rFonts w:ascii="Times New Roman" w:eastAsia="標楷體" w:hAnsi="Times New Roman" w:cs="Times New Roman"/>
          <w:sz w:val="28"/>
          <w:szCs w:val="28"/>
        </w:rPr>
      </w:pPr>
    </w:p>
    <w:p w14:paraId="2688B9D8" w14:textId="77777777" w:rsidR="00E12BBE" w:rsidRDefault="00E12BBE" w:rsidP="00E12BBE">
      <w:pPr>
        <w:spacing w:line="500" w:lineRule="exact"/>
        <w:rPr>
          <w:rFonts w:ascii="Times New Roman" w:eastAsia="標楷體" w:hAnsi="Times New Roman" w:cs="Times New Roman"/>
          <w:sz w:val="28"/>
          <w:szCs w:val="28"/>
        </w:rPr>
      </w:pPr>
    </w:p>
    <w:p w14:paraId="664E55B4" w14:textId="77777777" w:rsidR="00E12BBE" w:rsidRDefault="00E12BBE" w:rsidP="00E12BBE">
      <w:pPr>
        <w:spacing w:line="500" w:lineRule="exact"/>
        <w:rPr>
          <w:rFonts w:ascii="Times New Roman" w:eastAsia="標楷體" w:hAnsi="Times New Roman" w:cs="Times New Roman"/>
          <w:sz w:val="28"/>
          <w:szCs w:val="28"/>
        </w:rPr>
      </w:pPr>
    </w:p>
    <w:p w14:paraId="663ACA1B" w14:textId="77777777" w:rsidR="00E12BBE" w:rsidRDefault="00E12BBE" w:rsidP="00E12BBE">
      <w:pPr>
        <w:spacing w:line="500" w:lineRule="exact"/>
        <w:rPr>
          <w:rFonts w:ascii="Times New Roman" w:eastAsia="標楷體" w:hAnsi="Times New Roman" w:cs="Times New Roman"/>
          <w:sz w:val="28"/>
          <w:szCs w:val="28"/>
        </w:rPr>
      </w:pPr>
    </w:p>
    <w:p w14:paraId="78686757" w14:textId="77777777" w:rsidR="00E12BBE" w:rsidRDefault="00E12BBE" w:rsidP="00E12BBE">
      <w:pPr>
        <w:spacing w:line="500" w:lineRule="exact"/>
        <w:rPr>
          <w:rFonts w:ascii="Times New Roman" w:eastAsia="標楷體" w:hAnsi="Times New Roman" w:cs="Times New Roman"/>
          <w:sz w:val="28"/>
          <w:szCs w:val="28"/>
        </w:rPr>
      </w:pPr>
    </w:p>
    <w:p w14:paraId="58516645" w14:textId="77777777" w:rsidR="00E12BBE" w:rsidRDefault="00E12BBE" w:rsidP="00E12BBE">
      <w:pPr>
        <w:rPr>
          <w:rFonts w:ascii="Times New Roman" w:hAnsi="Times New Roman" w:cs="Times New Roman"/>
          <w:sz w:val="24"/>
        </w:rPr>
      </w:pPr>
    </w:p>
    <w:p w14:paraId="45CD5409" w14:textId="77777777" w:rsidR="00E12BBE" w:rsidRDefault="00E12BBE" w:rsidP="00E12BBE">
      <w:pPr>
        <w:spacing w:line="520" w:lineRule="exact"/>
        <w:ind w:leftChars="300" w:left="1780" w:hangingChars="400" w:hanging="1120"/>
        <w:jc w:val="both"/>
        <w:rPr>
          <w:rFonts w:ascii="Times New Roman" w:eastAsia="標楷體" w:hAnsi="Times New Roman" w:cs="Times New Roman"/>
          <w:bCs/>
          <w:sz w:val="28"/>
          <w:szCs w:val="28"/>
        </w:rPr>
      </w:pPr>
    </w:p>
    <w:p w14:paraId="711DB77B" w14:textId="77777777" w:rsidR="00E12BBE" w:rsidRDefault="00E12BBE" w:rsidP="00E12BBE">
      <w:pPr>
        <w:spacing w:line="520" w:lineRule="exact"/>
        <w:ind w:leftChars="300" w:left="1780" w:hangingChars="400" w:hanging="1120"/>
        <w:jc w:val="both"/>
        <w:rPr>
          <w:rFonts w:ascii="Times New Roman" w:eastAsia="標楷體" w:hAnsi="Times New Roman" w:cs="Times New Roman"/>
          <w:bCs/>
          <w:sz w:val="28"/>
          <w:szCs w:val="28"/>
        </w:rPr>
      </w:pPr>
    </w:p>
    <w:bookmarkEnd w:id="17"/>
    <w:p w14:paraId="1C14DE33" w14:textId="77777777" w:rsidR="00E12BBE" w:rsidRDefault="00E12BBE" w:rsidP="00E12BBE">
      <w:pPr>
        <w:spacing w:line="520" w:lineRule="exact"/>
        <w:ind w:leftChars="300" w:left="1780" w:hangingChars="400" w:hanging="1120"/>
        <w:jc w:val="both"/>
        <w:rPr>
          <w:rFonts w:ascii="Times New Roman" w:eastAsia="標楷體" w:hAnsi="Times New Roman" w:cs="Times New Roman"/>
          <w:bCs/>
          <w:sz w:val="28"/>
          <w:szCs w:val="28"/>
        </w:rPr>
      </w:pPr>
    </w:p>
    <w:p w14:paraId="25DBCA2E" w14:textId="18210913" w:rsidR="009A5520" w:rsidRDefault="009A5520" w:rsidP="00E12BBE">
      <w:pPr>
        <w:rPr>
          <w:rFonts w:ascii="Times New Roman" w:eastAsia="標楷體" w:hAnsi="Times New Roman" w:cs="Times New Roman"/>
          <w:bCs/>
          <w:sz w:val="28"/>
          <w:szCs w:val="28"/>
        </w:rPr>
      </w:pPr>
    </w:p>
    <w:p w14:paraId="426B8118" w14:textId="77777777" w:rsidR="009A5520" w:rsidRPr="009A5520" w:rsidRDefault="009A5520" w:rsidP="009A5520">
      <w:pPr>
        <w:rPr>
          <w:rFonts w:ascii="Times New Roman" w:eastAsia="標楷體" w:hAnsi="Times New Roman" w:cs="Times New Roman"/>
          <w:sz w:val="28"/>
          <w:szCs w:val="28"/>
        </w:rPr>
      </w:pPr>
    </w:p>
    <w:p w14:paraId="2384DFF2" w14:textId="77777777" w:rsidR="009A5520" w:rsidRPr="009A5520" w:rsidRDefault="009A5520" w:rsidP="009A5520">
      <w:pPr>
        <w:rPr>
          <w:rFonts w:ascii="Times New Roman" w:eastAsia="標楷體" w:hAnsi="Times New Roman" w:cs="Times New Roman"/>
          <w:sz w:val="28"/>
          <w:szCs w:val="28"/>
        </w:rPr>
      </w:pPr>
    </w:p>
    <w:p w14:paraId="1DD33C83" w14:textId="77777777" w:rsidR="009A5520" w:rsidRPr="009A5520" w:rsidRDefault="009A5520" w:rsidP="009A5520">
      <w:pPr>
        <w:rPr>
          <w:rFonts w:ascii="Times New Roman" w:eastAsia="標楷體" w:hAnsi="Times New Roman" w:cs="Times New Roman"/>
          <w:sz w:val="28"/>
          <w:szCs w:val="28"/>
        </w:rPr>
      </w:pPr>
    </w:p>
    <w:p w14:paraId="4665CA7C" w14:textId="4BC52470" w:rsidR="009A5520" w:rsidRDefault="009A5520" w:rsidP="009A5520">
      <w:pPr>
        <w:rPr>
          <w:rFonts w:ascii="Times New Roman" w:eastAsia="標楷體" w:hAnsi="Times New Roman" w:cs="Times New Roman"/>
          <w:sz w:val="28"/>
          <w:szCs w:val="28"/>
        </w:rPr>
      </w:pPr>
    </w:p>
    <w:p w14:paraId="6513B507" w14:textId="4BABD088" w:rsidR="009A5520" w:rsidRDefault="009A5520" w:rsidP="009A5520">
      <w:pPr>
        <w:tabs>
          <w:tab w:val="left" w:pos="6135"/>
        </w:tabs>
        <w:rPr>
          <w:rFonts w:ascii="Times New Roman" w:eastAsia="標楷體" w:hAnsi="Times New Roman" w:cs="Times New Roman"/>
          <w:sz w:val="28"/>
          <w:szCs w:val="28"/>
        </w:rPr>
      </w:pPr>
      <w:r>
        <w:rPr>
          <w:rFonts w:ascii="Times New Roman" w:eastAsia="標楷體" w:hAnsi="Times New Roman" w:cs="Times New Roman"/>
          <w:sz w:val="28"/>
          <w:szCs w:val="28"/>
        </w:rPr>
        <w:tab/>
      </w:r>
    </w:p>
    <w:p w14:paraId="7449420E" w14:textId="3978002F" w:rsidR="00E12BBE" w:rsidRPr="009A5520" w:rsidRDefault="009A5520" w:rsidP="009A5520">
      <w:pPr>
        <w:tabs>
          <w:tab w:val="left" w:pos="6135"/>
        </w:tabs>
        <w:rPr>
          <w:rFonts w:ascii="Times New Roman" w:eastAsia="標楷體" w:hAnsi="Times New Roman" w:cs="Times New Roman"/>
          <w:sz w:val="28"/>
          <w:szCs w:val="28"/>
        </w:rPr>
        <w:sectPr w:rsidR="00E12BBE" w:rsidRPr="009A5520">
          <w:pgSz w:w="16838" w:h="11906" w:orient="landscape"/>
          <w:pgMar w:top="1134" w:right="1134" w:bottom="1134" w:left="1134" w:header="851" w:footer="567" w:gutter="0"/>
          <w:cols w:space="720"/>
          <w:docGrid w:type="lines" w:linePitch="360"/>
        </w:sectPr>
      </w:pPr>
      <w:r>
        <w:rPr>
          <w:rFonts w:ascii="Times New Roman" w:eastAsia="標楷體" w:hAnsi="Times New Roman" w:cs="Times New Roman"/>
          <w:sz w:val="28"/>
          <w:szCs w:val="28"/>
        </w:rPr>
        <w:tab/>
      </w:r>
    </w:p>
    <w:p w14:paraId="7BE808A5" w14:textId="77777777" w:rsidR="00E12BBE" w:rsidRDefault="00E12BBE" w:rsidP="00446CB8">
      <w:pPr>
        <w:pStyle w:val="a7"/>
        <w:widowControl w:val="0"/>
        <w:numPr>
          <w:ilvl w:val="0"/>
          <w:numId w:val="74"/>
        </w:numPr>
        <w:overflowPunct w:val="0"/>
        <w:spacing w:line="500" w:lineRule="exact"/>
        <w:ind w:leftChars="0" w:left="1690" w:hanging="482"/>
        <w:contextualSpacing w:val="0"/>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面層施工原則</w:t>
      </w:r>
    </w:p>
    <w:p w14:paraId="0FA09C27" w14:textId="77777777" w:rsidR="00E12BBE" w:rsidRDefault="00E12BBE" w:rsidP="00446CB8">
      <w:pPr>
        <w:pStyle w:val="a7"/>
        <w:widowControl w:val="0"/>
        <w:numPr>
          <w:ilvl w:val="0"/>
          <w:numId w:val="75"/>
        </w:numPr>
        <w:overflowPunct w:val="0"/>
        <w:spacing w:line="500" w:lineRule="exact"/>
        <w:ind w:leftChars="0"/>
        <w:contextualSpacing w:val="0"/>
        <w:jc w:val="both"/>
        <w:rPr>
          <w:rFonts w:ascii="Times New Roman" w:eastAsia="標楷體" w:hAnsi="Times New Roman" w:cs="Times New Roman"/>
          <w:bCs/>
          <w:sz w:val="28"/>
          <w:szCs w:val="28"/>
        </w:rPr>
      </w:pPr>
      <w:r w:rsidRPr="0072211B">
        <w:rPr>
          <w:rFonts w:ascii="Times New Roman" w:eastAsia="標楷體" w:hAnsi="Times New Roman" w:cs="Times New Roman" w:hint="eastAsia"/>
          <w:bCs/>
          <w:sz w:val="28"/>
          <w:szCs w:val="28"/>
        </w:rPr>
        <w:t>運動面材若採用壓克力、</w:t>
      </w:r>
      <w:r w:rsidRPr="0072211B">
        <w:rPr>
          <w:rFonts w:ascii="Times New Roman" w:eastAsia="標楷體" w:hAnsi="Times New Roman" w:cs="Times New Roman"/>
          <w:bCs/>
          <w:sz w:val="28"/>
          <w:szCs w:val="28"/>
        </w:rPr>
        <w:t>PU</w:t>
      </w:r>
      <w:r w:rsidRPr="0072211B">
        <w:rPr>
          <w:rFonts w:ascii="Times New Roman" w:eastAsia="標楷體" w:hAnsi="Times New Roman" w:cs="Times New Roman" w:hint="eastAsia"/>
          <w:bCs/>
          <w:sz w:val="28"/>
          <w:szCs w:val="28"/>
        </w:rPr>
        <w:t>或合成橡膠運動面層時其底層應採用瀝青材質以增加黏著效果，及避基礎面層受氣候影響熱脹冷縮而拉裂，若不得不採用混凝土時也應切割合適的伸縮縫，</w:t>
      </w:r>
      <w:bookmarkStart w:id="24" w:name="_Hlk16783708"/>
      <w:r w:rsidRPr="0072211B">
        <w:rPr>
          <w:rFonts w:ascii="Times New Roman" w:eastAsia="標楷體" w:hAnsi="Times New Roman" w:cs="Times New Roman" w:hint="eastAsia"/>
          <w:bCs/>
          <w:sz w:val="28"/>
          <w:szCs w:val="28"/>
        </w:rPr>
        <w:t>但若採用混凝土整佈粉光及切割伸縮縫時，表層不宜再塗佈壓克力。</w:t>
      </w:r>
      <w:bookmarkEnd w:id="24"/>
    </w:p>
    <w:p w14:paraId="1F934189" w14:textId="77777777" w:rsidR="00E12BBE" w:rsidRDefault="00E12BBE" w:rsidP="00446CB8">
      <w:pPr>
        <w:pStyle w:val="a7"/>
        <w:widowControl w:val="0"/>
        <w:numPr>
          <w:ilvl w:val="0"/>
          <w:numId w:val="75"/>
        </w:numPr>
        <w:overflowPunct w:val="0"/>
        <w:spacing w:line="500" w:lineRule="exact"/>
        <w:ind w:leftChars="0"/>
        <w:contextualSpacing w:val="0"/>
        <w:jc w:val="both"/>
        <w:rPr>
          <w:rFonts w:ascii="Times New Roman" w:eastAsia="標楷體" w:hAnsi="Times New Roman" w:cs="Times New Roman"/>
          <w:bCs/>
          <w:sz w:val="28"/>
          <w:szCs w:val="28"/>
        </w:rPr>
      </w:pPr>
      <w:r w:rsidRPr="0072211B">
        <w:rPr>
          <w:rFonts w:ascii="Times New Roman" w:eastAsia="標楷體" w:hAnsi="Times New Roman" w:cs="Times New Roman" w:hint="eastAsia"/>
          <w:bCs/>
          <w:sz w:val="28"/>
          <w:szCs w:val="28"/>
        </w:rPr>
        <w:t>運動面層材料泡水後極易損壞，規劃運動場地區域排水應充分考慮下雨後或豪雨時，不應發生積水狀況。亦應注意運動面層施作完成面與不低於排水溝高度，避免局佈積水，</w:t>
      </w:r>
      <w:bookmarkStart w:id="25" w:name="_Hlk16783688"/>
      <w:r w:rsidRPr="0072211B">
        <w:rPr>
          <w:rFonts w:ascii="Times New Roman" w:eastAsia="標楷體" w:hAnsi="Times New Roman" w:cs="Times New Roman" w:hint="eastAsia"/>
          <w:bCs/>
          <w:sz w:val="28"/>
          <w:szCs w:val="28"/>
        </w:rPr>
        <w:t>又運動面層洩水坡度一般設計上限為</w:t>
      </w:r>
      <w:r w:rsidRPr="0072211B">
        <w:rPr>
          <w:rFonts w:ascii="Times New Roman" w:eastAsia="標楷體" w:hAnsi="Times New Roman" w:cs="Times New Roman"/>
          <w:bCs/>
          <w:sz w:val="28"/>
          <w:szCs w:val="28"/>
        </w:rPr>
        <w:t>1%</w:t>
      </w:r>
      <w:r w:rsidRPr="0072211B">
        <w:rPr>
          <w:rFonts w:ascii="Times New Roman" w:eastAsia="標楷體" w:hAnsi="Times New Roman" w:cs="Times New Roman" w:hint="eastAsia"/>
          <w:bCs/>
          <w:sz w:val="28"/>
          <w:szCs w:val="28"/>
        </w:rPr>
        <w:t>坡度</w:t>
      </w:r>
      <w:bookmarkEnd w:id="25"/>
      <w:r w:rsidRPr="0072211B">
        <w:rPr>
          <w:rFonts w:ascii="Times New Roman" w:eastAsia="標楷體" w:hAnsi="Times New Roman" w:cs="Times New Roman" w:hint="eastAsia"/>
          <w:bCs/>
          <w:sz w:val="28"/>
          <w:szCs w:val="28"/>
        </w:rPr>
        <w:t>，雖務期排水良好但不應影響運動機能。</w:t>
      </w:r>
    </w:p>
    <w:p w14:paraId="6F45F58A" w14:textId="77777777" w:rsidR="00E12BBE" w:rsidRPr="0072211B" w:rsidRDefault="00E12BBE" w:rsidP="00446CB8">
      <w:pPr>
        <w:pStyle w:val="a7"/>
        <w:widowControl w:val="0"/>
        <w:numPr>
          <w:ilvl w:val="0"/>
          <w:numId w:val="75"/>
        </w:numPr>
        <w:overflowPunct w:val="0"/>
        <w:spacing w:line="500" w:lineRule="exact"/>
        <w:ind w:leftChars="0"/>
        <w:contextualSpacing w:val="0"/>
        <w:jc w:val="both"/>
        <w:rPr>
          <w:rFonts w:ascii="Times New Roman" w:eastAsia="標楷體" w:hAnsi="Times New Roman" w:cs="Times New Roman"/>
          <w:bCs/>
          <w:sz w:val="28"/>
          <w:szCs w:val="28"/>
        </w:rPr>
      </w:pPr>
      <w:r w:rsidRPr="0072211B">
        <w:rPr>
          <w:rFonts w:ascii="Times New Roman" w:eastAsia="標楷體" w:hAnsi="Times New Roman" w:cs="Times New Roman" w:hint="eastAsia"/>
          <w:sz w:val="28"/>
          <w:szCs w:val="28"/>
        </w:rPr>
        <w:t>基礎層應分層確實壓實，不能有波浪狀或海綿狀等。</w:t>
      </w:r>
    </w:p>
    <w:p w14:paraId="69E9A7FD" w14:textId="77777777" w:rsidR="00E12BBE" w:rsidRPr="002B198C" w:rsidRDefault="00E12BBE" w:rsidP="00446CB8">
      <w:pPr>
        <w:pStyle w:val="a7"/>
        <w:widowControl w:val="0"/>
        <w:numPr>
          <w:ilvl w:val="0"/>
          <w:numId w:val="75"/>
        </w:numPr>
        <w:overflowPunct w:val="0"/>
        <w:spacing w:line="500" w:lineRule="exact"/>
        <w:ind w:leftChars="0"/>
        <w:contextualSpacing w:val="0"/>
        <w:jc w:val="both"/>
        <w:rPr>
          <w:rFonts w:ascii="Times New Roman" w:eastAsia="標楷體" w:hAnsi="Times New Roman" w:cs="Times New Roman"/>
          <w:bCs/>
          <w:sz w:val="28"/>
          <w:szCs w:val="28"/>
        </w:rPr>
      </w:pPr>
      <w:r w:rsidRPr="0072211B">
        <w:rPr>
          <w:rFonts w:ascii="Times New Roman" w:eastAsia="標楷體" w:hAnsi="Times New Roman" w:cs="Times New Roman" w:hint="eastAsia"/>
          <w:sz w:val="28"/>
          <w:szCs w:val="28"/>
        </w:rPr>
        <w:t>新建及整修相關之規範標準及施工品管要點可參考教育部體育署「學校運動設施設計參考手冊」。</w:t>
      </w:r>
    </w:p>
    <w:p w14:paraId="43DE94AA" w14:textId="77777777" w:rsidR="00E12BBE" w:rsidRPr="002B198C" w:rsidRDefault="00E12BBE" w:rsidP="00446CB8">
      <w:pPr>
        <w:pStyle w:val="a7"/>
        <w:widowControl w:val="0"/>
        <w:numPr>
          <w:ilvl w:val="0"/>
          <w:numId w:val="74"/>
        </w:numPr>
        <w:overflowPunct w:val="0"/>
        <w:spacing w:line="500" w:lineRule="exact"/>
        <w:ind w:leftChars="0" w:left="1690" w:hanging="482"/>
        <w:contextualSpacing w:val="0"/>
        <w:jc w:val="both"/>
        <w:rPr>
          <w:rFonts w:ascii="Times New Roman" w:eastAsia="標楷體" w:hAnsi="Times New Roman" w:cs="Times New Roman"/>
          <w:bCs/>
          <w:sz w:val="28"/>
          <w:szCs w:val="28"/>
        </w:rPr>
      </w:pPr>
      <w:r w:rsidRPr="002B198C">
        <w:rPr>
          <w:rFonts w:ascii="Times New Roman" w:eastAsia="標楷體" w:hAnsi="Times New Roman" w:cs="Times New Roman" w:hint="eastAsia"/>
          <w:bCs/>
          <w:sz w:val="28"/>
          <w:szCs w:val="28"/>
        </w:rPr>
        <w:t>球場規線與規劃，請根據教育部體育署運動設施規範及分級分類參考手冊、教育部體育署</w:t>
      </w:r>
      <w:r w:rsidRPr="002B198C">
        <w:rPr>
          <w:rFonts w:ascii="Times New Roman" w:eastAsia="標楷體" w:hAnsi="Times New Roman" w:cs="Times New Roman" w:hint="eastAsia"/>
          <w:bCs/>
          <w:sz w:val="28"/>
          <w:szCs w:val="28"/>
        </w:rPr>
        <w:t>103</w:t>
      </w:r>
      <w:r w:rsidRPr="002B198C">
        <w:rPr>
          <w:rFonts w:ascii="Times New Roman" w:eastAsia="標楷體" w:hAnsi="Times New Roman" w:cs="Times New Roman" w:hint="eastAsia"/>
          <w:bCs/>
          <w:sz w:val="28"/>
          <w:szCs w:val="28"/>
        </w:rPr>
        <w:t>年度運動設施參考手冊，進行規劃與設計。</w:t>
      </w:r>
    </w:p>
    <w:p w14:paraId="4CFA0BFC" w14:textId="77777777" w:rsidR="00E12BBE" w:rsidRPr="00A243C7" w:rsidRDefault="00E12BBE" w:rsidP="00E12BBE">
      <w:pPr>
        <w:widowControl w:val="0"/>
        <w:overflowPunct w:val="0"/>
        <w:spacing w:line="500" w:lineRule="exact"/>
        <w:ind w:leftChars="200" w:left="440"/>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w:t>
      </w:r>
      <w:r>
        <w:rPr>
          <w:rFonts w:ascii="Times New Roman" w:eastAsia="標楷體" w:hAnsi="Times New Roman" w:cs="Times New Roman" w:hint="eastAsia"/>
          <w:sz w:val="28"/>
          <w:szCs w:val="28"/>
        </w:rPr>
        <w:t>十</w:t>
      </w:r>
      <w:r w:rsidRPr="00A243C7">
        <w:rPr>
          <w:rFonts w:ascii="Times New Roman" w:eastAsia="標楷體" w:hAnsi="Times New Roman" w:cs="Times New Roman"/>
          <w:sz w:val="28"/>
          <w:szCs w:val="28"/>
        </w:rPr>
        <w:t>）檢驗文件</w:t>
      </w:r>
    </w:p>
    <w:p w14:paraId="53482BD3" w14:textId="77777777" w:rsidR="00C47183" w:rsidRDefault="00C47183" w:rsidP="00C47183">
      <w:pPr>
        <w:pStyle w:val="af7"/>
        <w:overflowPunct w:val="0"/>
        <w:spacing w:line="500" w:lineRule="exact"/>
        <w:ind w:leftChars="200" w:left="440" w:firstLineChars="200" w:firstLine="560"/>
        <w:jc w:val="both"/>
        <w:rPr>
          <w:rFonts w:ascii="Times New Roman" w:eastAsia="標楷體" w:hAnsi="Times New Roman" w:cs="Times New Roman"/>
          <w:sz w:val="28"/>
          <w:szCs w:val="28"/>
          <w:lang w:eastAsia="zh-TW"/>
        </w:rPr>
      </w:pPr>
      <w:r w:rsidRPr="00FD753F">
        <w:rPr>
          <w:rFonts w:ascii="Times New Roman" w:eastAsia="標楷體" w:hAnsi="Times New Roman" w:cs="Times New Roman"/>
          <w:sz w:val="28"/>
          <w:szCs w:val="28"/>
          <w:lang w:eastAsia="zh-TW"/>
        </w:rPr>
        <w:t>上述太陽</w:t>
      </w:r>
      <w:r w:rsidRPr="00FD753F">
        <w:rPr>
          <w:rFonts w:ascii="Times New Roman" w:eastAsia="標楷體" w:hAnsi="Times New Roman" w:cs="Times New Roman" w:hint="eastAsia"/>
          <w:sz w:val="28"/>
          <w:szCs w:val="28"/>
          <w:lang w:eastAsia="zh-TW"/>
        </w:rPr>
        <w:t>能</w:t>
      </w:r>
      <w:r w:rsidRPr="00FD753F">
        <w:rPr>
          <w:rFonts w:ascii="Times New Roman" w:eastAsia="標楷體" w:hAnsi="Times New Roman" w:cs="Times New Roman"/>
          <w:sz w:val="28"/>
          <w:szCs w:val="28"/>
          <w:lang w:eastAsia="zh-TW"/>
        </w:rPr>
        <w:t>光電</w:t>
      </w:r>
      <w:r w:rsidRPr="00FD753F">
        <w:rPr>
          <w:rFonts w:ascii="Times New Roman" w:eastAsia="標楷體" w:hAnsi="Times New Roman" w:cs="Times New Roman" w:hint="eastAsia"/>
          <w:sz w:val="28"/>
          <w:szCs w:val="28"/>
          <w:lang w:eastAsia="zh-TW"/>
        </w:rPr>
        <w:t>風雨球</w:t>
      </w:r>
      <w:r w:rsidRPr="009B2ED1">
        <w:rPr>
          <w:rFonts w:ascii="Times New Roman" w:eastAsia="標楷體" w:hAnsi="Times New Roman" w:cs="Times New Roman" w:hint="eastAsia"/>
          <w:sz w:val="28"/>
          <w:szCs w:val="28"/>
          <w:lang w:eastAsia="zh-TW"/>
        </w:rPr>
        <w:t>場</w:t>
      </w:r>
      <w:r w:rsidRPr="009B2ED1">
        <w:rPr>
          <w:rFonts w:ascii="Times New Roman" w:eastAsia="標楷體" w:hAnsi="Times New Roman" w:cs="Times New Roman"/>
          <w:sz w:val="28"/>
          <w:szCs w:val="28"/>
          <w:lang w:eastAsia="zh-TW"/>
        </w:rPr>
        <w:t>發電設備之結構規格要求，倘涉及建築法相關規定，請依建築法規定取得執照，並需由依法登記開業或執業之建築師與結構技師依照太陽光電發電系統檢驗表（附件</w:t>
      </w:r>
      <w:r w:rsidRPr="009B2ED1">
        <w:rPr>
          <w:rFonts w:ascii="Times New Roman" w:eastAsia="標楷體" w:hAnsi="Times New Roman" w:cs="Times New Roman" w:hint="eastAsia"/>
          <w:sz w:val="28"/>
          <w:szCs w:val="28"/>
          <w:lang w:eastAsia="zh-TW"/>
        </w:rPr>
        <w:t>4-15</w:t>
      </w:r>
      <w:r w:rsidRPr="009B2ED1">
        <w:rPr>
          <w:rFonts w:ascii="Times New Roman" w:eastAsia="標楷體" w:hAnsi="Times New Roman" w:cs="Times New Roman" w:hint="eastAsia"/>
          <w:sz w:val="28"/>
          <w:szCs w:val="28"/>
          <w:lang w:eastAsia="zh-TW"/>
        </w:rPr>
        <w:t>、</w:t>
      </w:r>
      <w:r w:rsidRPr="009B2ED1">
        <w:rPr>
          <w:rFonts w:ascii="Times New Roman" w:eastAsia="標楷體" w:hAnsi="Times New Roman" w:cs="Times New Roman" w:hint="eastAsia"/>
          <w:sz w:val="28"/>
          <w:szCs w:val="28"/>
          <w:lang w:eastAsia="zh-TW"/>
        </w:rPr>
        <w:t>4-16</w:t>
      </w:r>
      <w:r w:rsidRPr="009B2ED1">
        <w:rPr>
          <w:rFonts w:ascii="Times New Roman" w:eastAsia="標楷體" w:hAnsi="Times New Roman" w:cs="Times New Roman"/>
          <w:sz w:val="28"/>
          <w:szCs w:val="28"/>
          <w:lang w:eastAsia="zh-TW"/>
        </w:rPr>
        <w:t>）進行現場查驗，以確認符合項目要求。經查驗合格後，檢驗文件正本、影本各一份行文送</w:t>
      </w:r>
      <w:r w:rsidRPr="00A243C7">
        <w:rPr>
          <w:rFonts w:ascii="Times New Roman" w:eastAsia="標楷體" w:hAnsi="Times New Roman" w:cs="Times New Roman"/>
          <w:sz w:val="28"/>
          <w:szCs w:val="28"/>
          <w:lang w:eastAsia="zh-TW"/>
        </w:rPr>
        <w:t>達</w:t>
      </w:r>
      <w:r w:rsidRPr="0036703C">
        <w:rPr>
          <w:rFonts w:ascii="Times New Roman" w:eastAsia="標楷體" w:hAnsi="Times New Roman" w:cs="Times New Roman" w:hint="eastAsia"/>
          <w:b/>
          <w:color w:val="FF0000"/>
          <w:sz w:val="28"/>
          <w:szCs w:val="28"/>
          <w:u w:val="single"/>
          <w:lang w:eastAsia="zh-TW"/>
        </w:rPr>
        <w:t>出租機關</w:t>
      </w:r>
      <w:r w:rsidRPr="00A243C7">
        <w:rPr>
          <w:rFonts w:ascii="Times New Roman" w:eastAsia="標楷體" w:hAnsi="Times New Roman" w:cs="Times New Roman"/>
          <w:sz w:val="28"/>
          <w:szCs w:val="28"/>
          <w:lang w:eastAsia="zh-TW"/>
        </w:rPr>
        <w:t>審查核備，正本由</w:t>
      </w:r>
      <w:r w:rsidRPr="0036703C">
        <w:rPr>
          <w:rFonts w:ascii="Times New Roman" w:eastAsia="標楷體" w:hAnsi="Times New Roman" w:cs="Times New Roman" w:hint="eastAsia"/>
          <w:b/>
          <w:color w:val="FF0000"/>
          <w:sz w:val="28"/>
          <w:szCs w:val="28"/>
          <w:u w:val="single"/>
          <w:lang w:eastAsia="zh-TW"/>
        </w:rPr>
        <w:t>出租機關</w:t>
      </w:r>
      <w:r w:rsidRPr="00A243C7">
        <w:rPr>
          <w:rFonts w:ascii="Times New Roman" w:eastAsia="標楷體" w:hAnsi="Times New Roman" w:cs="Times New Roman"/>
          <w:sz w:val="28"/>
          <w:szCs w:val="28"/>
          <w:lang w:eastAsia="zh-TW"/>
        </w:rPr>
        <w:t>收執，影本由甲方函轉</w:t>
      </w:r>
      <w:r w:rsidRPr="00DD328A">
        <w:rPr>
          <w:rFonts w:ascii="Times New Roman" w:eastAsia="標楷體" w:hAnsi="Times New Roman" w:cs="Times New Roman"/>
          <w:b/>
          <w:color w:val="FF0000"/>
          <w:sz w:val="28"/>
          <w:szCs w:val="28"/>
          <w:lang w:eastAsia="zh-TW"/>
        </w:rPr>
        <w:t>臺中市政府教育局</w:t>
      </w:r>
      <w:r w:rsidRPr="00A243C7">
        <w:rPr>
          <w:rFonts w:ascii="Times New Roman" w:eastAsia="標楷體" w:hAnsi="Times New Roman" w:cs="Times New Roman"/>
          <w:sz w:val="28"/>
          <w:szCs w:val="28"/>
          <w:lang w:eastAsia="zh-TW"/>
        </w:rPr>
        <w:t>留存。</w:t>
      </w:r>
    </w:p>
    <w:p w14:paraId="3D21EBF3" w14:textId="3DED9380" w:rsidR="00E12BBE" w:rsidRPr="00A243C7" w:rsidRDefault="00613F01" w:rsidP="00E12BBE">
      <w:pPr>
        <w:pStyle w:val="af7"/>
        <w:overflowPunct w:val="0"/>
        <w:spacing w:line="500" w:lineRule="exact"/>
        <w:ind w:left="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四</w:t>
      </w:r>
      <w:r w:rsidR="00E12BBE" w:rsidRPr="00A243C7">
        <w:rPr>
          <w:rFonts w:ascii="Times New Roman" w:eastAsia="標楷體" w:hAnsi="Times New Roman" w:cs="Times New Roman"/>
          <w:sz w:val="28"/>
          <w:szCs w:val="28"/>
          <w:lang w:eastAsia="zh-TW"/>
        </w:rPr>
        <w:t>、租賃期間：</w:t>
      </w:r>
    </w:p>
    <w:p w14:paraId="5965AA29" w14:textId="77777777" w:rsidR="00E12BBE" w:rsidRPr="00A243C7" w:rsidRDefault="00E12BBE" w:rsidP="00E12BBE">
      <w:pPr>
        <w:pStyle w:val="af7"/>
        <w:tabs>
          <w:tab w:val="left" w:pos="2300"/>
          <w:tab w:val="left" w:pos="3755"/>
          <w:tab w:val="left" w:pos="4931"/>
          <w:tab w:val="left" w:pos="6125"/>
          <w:tab w:val="left" w:pos="7310"/>
          <w:tab w:val="left" w:pos="8188"/>
        </w:tabs>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（一）自契約生效日（民國</w:t>
      </w:r>
      <w:r w:rsidRPr="00A243C7">
        <w:rPr>
          <w:rFonts w:ascii="Times New Roman" w:eastAsia="標楷體" w:hAnsi="Times New Roman" w:cs="Times New Roman"/>
          <w:sz w:val="28"/>
          <w:szCs w:val="28"/>
          <w:u w:val="single"/>
          <w:lang w:eastAsia="zh-TW"/>
        </w:rPr>
        <w:t xml:space="preserve"> </w:t>
      </w:r>
      <w:r w:rsidRPr="00A243C7">
        <w:rPr>
          <w:rFonts w:ascii="Times New Roman" w:eastAsia="標楷體" w:hAnsi="Times New Roman" w:cs="Times New Roman"/>
          <w:sz w:val="28"/>
          <w:szCs w:val="28"/>
          <w:u w:val="single"/>
          <w:lang w:eastAsia="zh-TW"/>
        </w:rPr>
        <w:tab/>
      </w:r>
      <w:r>
        <w:rPr>
          <w:rFonts w:ascii="Times New Roman" w:eastAsia="標楷體" w:hAnsi="Times New Roman" w:cs="Times New Roman" w:hint="eastAsia"/>
          <w:sz w:val="28"/>
          <w:szCs w:val="28"/>
          <w:u w:val="single"/>
          <w:lang w:eastAsia="zh-TW"/>
        </w:rPr>
        <w:t xml:space="preserve">     </w:t>
      </w:r>
      <w:r w:rsidRPr="00A243C7">
        <w:rPr>
          <w:rFonts w:ascii="Times New Roman" w:eastAsia="標楷體" w:hAnsi="Times New Roman" w:cs="Times New Roman"/>
          <w:sz w:val="28"/>
          <w:szCs w:val="28"/>
          <w:lang w:eastAsia="zh-TW"/>
        </w:rPr>
        <w:t>年</w:t>
      </w:r>
      <w:r w:rsidRPr="00A243C7">
        <w:rPr>
          <w:rFonts w:ascii="Times New Roman" w:eastAsia="標楷體" w:hAnsi="Times New Roman" w:cs="Times New Roman"/>
          <w:sz w:val="28"/>
          <w:szCs w:val="28"/>
          <w:u w:val="single"/>
          <w:lang w:eastAsia="zh-TW"/>
        </w:rPr>
        <w:t xml:space="preserve"> </w:t>
      </w:r>
      <w:r w:rsidRPr="00A243C7">
        <w:rPr>
          <w:rFonts w:ascii="Times New Roman" w:eastAsia="標楷體" w:hAnsi="Times New Roman" w:cs="Times New Roman"/>
          <w:sz w:val="28"/>
          <w:szCs w:val="28"/>
          <w:u w:val="single"/>
          <w:lang w:eastAsia="zh-TW"/>
        </w:rPr>
        <w:tab/>
      </w:r>
      <w:r>
        <w:rPr>
          <w:rFonts w:ascii="Times New Roman" w:eastAsia="標楷體" w:hAnsi="Times New Roman" w:cs="Times New Roman" w:hint="eastAsia"/>
          <w:sz w:val="28"/>
          <w:szCs w:val="28"/>
          <w:u w:val="single"/>
          <w:lang w:eastAsia="zh-TW"/>
        </w:rPr>
        <w:t xml:space="preserve">  </w:t>
      </w:r>
      <w:r w:rsidRPr="00A243C7">
        <w:rPr>
          <w:rFonts w:ascii="Times New Roman" w:eastAsia="標楷體" w:hAnsi="Times New Roman" w:cs="Times New Roman"/>
          <w:sz w:val="28"/>
          <w:szCs w:val="28"/>
          <w:lang w:eastAsia="zh-TW"/>
        </w:rPr>
        <w:t>月</w:t>
      </w:r>
      <w:r w:rsidRPr="00A243C7">
        <w:rPr>
          <w:rFonts w:ascii="Times New Roman" w:eastAsia="標楷體" w:hAnsi="Times New Roman" w:cs="Times New Roman"/>
          <w:sz w:val="28"/>
          <w:szCs w:val="28"/>
          <w:u w:val="single"/>
          <w:lang w:eastAsia="zh-TW"/>
        </w:rPr>
        <w:t xml:space="preserve"> </w:t>
      </w:r>
      <w:r w:rsidRPr="00A243C7">
        <w:rPr>
          <w:rFonts w:ascii="Times New Roman" w:eastAsia="標楷體" w:hAnsi="Times New Roman" w:cs="Times New Roman"/>
          <w:sz w:val="28"/>
          <w:szCs w:val="28"/>
          <w:u w:val="single"/>
          <w:lang w:eastAsia="zh-TW"/>
        </w:rPr>
        <w:tab/>
      </w:r>
      <w:r>
        <w:rPr>
          <w:rFonts w:ascii="Times New Roman" w:eastAsia="標楷體" w:hAnsi="Times New Roman" w:cs="Times New Roman" w:hint="eastAsia"/>
          <w:sz w:val="28"/>
          <w:szCs w:val="28"/>
          <w:u w:val="single"/>
          <w:lang w:eastAsia="zh-TW"/>
        </w:rPr>
        <w:t xml:space="preserve">   </w:t>
      </w:r>
      <w:r w:rsidRPr="00A243C7">
        <w:rPr>
          <w:rFonts w:ascii="Times New Roman" w:eastAsia="標楷體" w:hAnsi="Times New Roman" w:cs="Times New Roman"/>
          <w:sz w:val="28"/>
          <w:szCs w:val="28"/>
          <w:lang w:eastAsia="zh-TW"/>
        </w:rPr>
        <w:t>日）起算至民國</w:t>
      </w:r>
      <w:r w:rsidRPr="00A243C7">
        <w:rPr>
          <w:rFonts w:ascii="Times New Roman" w:eastAsia="標楷體" w:hAnsi="Times New Roman" w:cs="Times New Roman"/>
          <w:sz w:val="28"/>
          <w:szCs w:val="28"/>
          <w:u w:val="single"/>
          <w:lang w:eastAsia="zh-TW"/>
        </w:rPr>
        <w:t xml:space="preserve"> </w:t>
      </w:r>
      <w:r w:rsidRPr="00A243C7">
        <w:rPr>
          <w:rFonts w:ascii="Times New Roman" w:eastAsia="標楷體" w:hAnsi="Times New Roman" w:cs="Times New Roman"/>
          <w:sz w:val="28"/>
          <w:szCs w:val="28"/>
          <w:u w:val="single"/>
          <w:lang w:eastAsia="zh-TW"/>
        </w:rPr>
        <w:tab/>
      </w:r>
      <w:r w:rsidRPr="00A243C7">
        <w:rPr>
          <w:rFonts w:ascii="Times New Roman" w:eastAsia="標楷體" w:hAnsi="Times New Roman" w:cs="Times New Roman"/>
          <w:sz w:val="28"/>
          <w:szCs w:val="28"/>
          <w:lang w:eastAsia="zh-TW"/>
        </w:rPr>
        <w:t>年</w:t>
      </w:r>
      <w:r w:rsidRPr="00A243C7">
        <w:rPr>
          <w:rFonts w:ascii="Times New Roman" w:eastAsia="標楷體" w:hAnsi="Times New Roman" w:cs="Times New Roman"/>
          <w:sz w:val="28"/>
          <w:szCs w:val="28"/>
          <w:u w:val="single"/>
          <w:lang w:eastAsia="zh-TW"/>
        </w:rPr>
        <w:t xml:space="preserve"> </w:t>
      </w:r>
      <w:r w:rsidRPr="00A243C7">
        <w:rPr>
          <w:rFonts w:ascii="Times New Roman" w:eastAsia="標楷體" w:hAnsi="Times New Roman" w:cs="Times New Roman"/>
          <w:sz w:val="28"/>
          <w:szCs w:val="28"/>
          <w:u w:val="single"/>
          <w:lang w:eastAsia="zh-TW"/>
        </w:rPr>
        <w:tab/>
      </w:r>
      <w:r w:rsidRPr="00A243C7">
        <w:rPr>
          <w:rFonts w:ascii="Times New Roman" w:eastAsia="標楷體" w:hAnsi="Times New Roman" w:cs="Times New Roman"/>
          <w:sz w:val="28"/>
          <w:szCs w:val="28"/>
          <w:lang w:eastAsia="zh-TW"/>
        </w:rPr>
        <w:t>月</w:t>
      </w:r>
      <w:r w:rsidRPr="00A243C7">
        <w:rPr>
          <w:rFonts w:ascii="Times New Roman" w:eastAsia="標楷體" w:hAnsi="Times New Roman" w:cs="Times New Roman"/>
          <w:sz w:val="28"/>
          <w:szCs w:val="28"/>
          <w:u w:val="single"/>
          <w:lang w:eastAsia="zh-TW"/>
        </w:rPr>
        <w:tab/>
      </w:r>
      <w:r>
        <w:rPr>
          <w:rFonts w:ascii="Times New Roman" w:eastAsia="標楷體" w:hAnsi="Times New Roman" w:cs="Times New Roman" w:hint="eastAsia"/>
          <w:sz w:val="28"/>
          <w:szCs w:val="28"/>
          <w:u w:val="single"/>
          <w:lang w:eastAsia="zh-TW"/>
        </w:rPr>
        <w:t xml:space="preserve">  </w:t>
      </w:r>
      <w:r w:rsidRPr="00A243C7">
        <w:rPr>
          <w:rFonts w:ascii="Times New Roman" w:eastAsia="標楷體" w:hAnsi="Times New Roman" w:cs="Times New Roman"/>
          <w:sz w:val="28"/>
          <w:szCs w:val="28"/>
          <w:lang w:eastAsia="zh-TW"/>
        </w:rPr>
        <w:t>日止（計</w:t>
      </w:r>
      <w:r w:rsidRPr="00A243C7">
        <w:rPr>
          <w:rFonts w:ascii="Times New Roman" w:eastAsia="標楷體" w:hAnsi="Times New Roman" w:cs="Times New Roman"/>
          <w:sz w:val="28"/>
          <w:szCs w:val="28"/>
          <w:lang w:eastAsia="zh-TW"/>
        </w:rPr>
        <w:t>119</w:t>
      </w:r>
      <w:r w:rsidRPr="00A243C7">
        <w:rPr>
          <w:rFonts w:ascii="Times New Roman" w:eastAsia="標楷體" w:hAnsi="Times New Roman" w:cs="Times New Roman"/>
          <w:sz w:val="28"/>
          <w:szCs w:val="28"/>
          <w:lang w:eastAsia="zh-TW"/>
        </w:rPr>
        <w:t>個月），租期屆滿時，租賃關係即行消滅，甲方不另通知。</w:t>
      </w:r>
    </w:p>
    <w:p w14:paraId="2C3DBB6A" w14:textId="77777777" w:rsidR="00E12BBE" w:rsidRPr="00A243C7" w:rsidRDefault="00E12BBE" w:rsidP="00E12BBE">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（二）乙方於租賃期間內未重大違反契約並達本契約優秀廠商續約要點，且有意續租者，至遲應於租期屆滿前</w:t>
      </w:r>
      <w:r w:rsidRPr="00A243C7">
        <w:rPr>
          <w:rFonts w:ascii="Times New Roman" w:eastAsia="標楷體" w:hAnsi="Times New Roman" w:cs="Times New Roman"/>
          <w:sz w:val="28"/>
          <w:szCs w:val="28"/>
          <w:lang w:eastAsia="zh-TW"/>
        </w:rPr>
        <w:t>3</w:t>
      </w:r>
      <w:r w:rsidRPr="00A243C7">
        <w:rPr>
          <w:rFonts w:ascii="Times New Roman" w:eastAsia="標楷體" w:hAnsi="Times New Roman" w:cs="Times New Roman"/>
          <w:sz w:val="28"/>
          <w:szCs w:val="28"/>
          <w:lang w:eastAsia="zh-TW"/>
        </w:rPr>
        <w:t>個月，向甲方提出換約續租申請；逾期未申請者，視為無意續租。</w:t>
      </w:r>
    </w:p>
    <w:p w14:paraId="574BA726" w14:textId="77777777" w:rsidR="00E12BBE" w:rsidRPr="00A243C7" w:rsidRDefault="00E12BBE" w:rsidP="00E12BBE">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（三）</w:t>
      </w:r>
      <w:r w:rsidRPr="00A243C7">
        <w:rPr>
          <w:rFonts w:ascii="Times New Roman" w:eastAsia="標楷體" w:hAnsi="Times New Roman" w:cs="Times New Roman"/>
          <w:sz w:val="28"/>
          <w:szCs w:val="28"/>
          <w:lang w:eastAsia="zh-TW"/>
        </w:rPr>
        <w:t>優秀廠商續約要點，於租賃期間皆達到下列情事，為本契約認定之優秀廠商：</w:t>
      </w:r>
    </w:p>
    <w:p w14:paraId="0C584E40" w14:textId="77777777" w:rsidR="00E12BBE" w:rsidRDefault="00E12BBE" w:rsidP="00446CB8">
      <w:pPr>
        <w:pStyle w:val="a7"/>
        <w:widowControl w:val="0"/>
        <w:numPr>
          <w:ilvl w:val="0"/>
          <w:numId w:val="76"/>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定期檢驗確保太陽能光電發電設備運作正常。</w:t>
      </w:r>
    </w:p>
    <w:p w14:paraId="32BEA0E0" w14:textId="77777777" w:rsidR="00E12BBE" w:rsidRDefault="00E12BBE" w:rsidP="00446CB8">
      <w:pPr>
        <w:pStyle w:val="a7"/>
        <w:widowControl w:val="0"/>
        <w:numPr>
          <w:ilvl w:val="0"/>
          <w:numId w:val="76"/>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8E114D">
        <w:rPr>
          <w:rFonts w:ascii="Times New Roman" w:eastAsia="標楷體" w:hAnsi="Times New Roman" w:cs="Times New Roman"/>
          <w:sz w:val="28"/>
          <w:szCs w:val="28"/>
        </w:rPr>
        <w:t>定期查驗管線與漏電斷路器是否正常運作且無管線外露之情事，確保太陽能光電發電設備的安全性。</w:t>
      </w:r>
    </w:p>
    <w:p w14:paraId="562E90FC" w14:textId="77777777" w:rsidR="00E12BBE" w:rsidRDefault="00E12BBE" w:rsidP="00446CB8">
      <w:pPr>
        <w:pStyle w:val="a7"/>
        <w:widowControl w:val="0"/>
        <w:numPr>
          <w:ilvl w:val="0"/>
          <w:numId w:val="76"/>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8E114D">
        <w:rPr>
          <w:rFonts w:ascii="Times New Roman" w:eastAsia="標楷體" w:hAnsi="Times New Roman" w:cs="Times New Roman"/>
          <w:sz w:val="28"/>
          <w:szCs w:val="28"/>
        </w:rPr>
        <w:t>接獲太陽能光電發電設備損壞通報時，盡速派員維修。</w:t>
      </w:r>
    </w:p>
    <w:p w14:paraId="537CE4B1" w14:textId="77777777" w:rsidR="00E12BBE" w:rsidRPr="008E114D" w:rsidRDefault="00E12BBE" w:rsidP="00446CB8">
      <w:pPr>
        <w:pStyle w:val="a7"/>
        <w:widowControl w:val="0"/>
        <w:numPr>
          <w:ilvl w:val="0"/>
          <w:numId w:val="76"/>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8E114D">
        <w:rPr>
          <w:rFonts w:ascii="Times New Roman" w:eastAsia="標楷體" w:hAnsi="Times New Roman" w:cs="Times New Roman"/>
          <w:sz w:val="28"/>
          <w:szCs w:val="28"/>
        </w:rPr>
        <w:t>善盡太陽能光電發電設備管理、</w:t>
      </w:r>
      <w:r>
        <w:rPr>
          <w:rFonts w:ascii="Times New Roman" w:eastAsia="標楷體" w:hAnsi="Times New Roman" w:cs="Times New Roman" w:hint="eastAsia"/>
          <w:sz w:val="28"/>
          <w:szCs w:val="28"/>
        </w:rPr>
        <w:t>定期</w:t>
      </w:r>
      <w:r w:rsidRPr="008E114D">
        <w:rPr>
          <w:rFonts w:ascii="Times New Roman" w:eastAsia="標楷體" w:hAnsi="Times New Roman" w:cs="Times New Roman"/>
          <w:sz w:val="28"/>
          <w:szCs w:val="28"/>
        </w:rPr>
        <w:t>維修維護、未違反規定等責任，紀錄良好者可優先擁有續約權。</w:t>
      </w:r>
    </w:p>
    <w:p w14:paraId="795E4FA3" w14:textId="77777777" w:rsidR="00E12BBE" w:rsidRPr="00A243C7" w:rsidRDefault="00E12BBE" w:rsidP="00E12BBE">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（四）乙方未辦理續約仍繼續使用，應繳納使用補償金，不得主張民法第</w:t>
      </w:r>
      <w:r w:rsidRPr="00A243C7">
        <w:rPr>
          <w:rFonts w:ascii="Times New Roman" w:eastAsia="標楷體" w:hAnsi="Times New Roman" w:cs="Times New Roman"/>
          <w:sz w:val="28"/>
          <w:szCs w:val="28"/>
          <w:lang w:eastAsia="zh-TW"/>
        </w:rPr>
        <w:t>451</w:t>
      </w:r>
      <w:r w:rsidRPr="00A243C7">
        <w:rPr>
          <w:rFonts w:ascii="Times New Roman" w:eastAsia="標楷體" w:hAnsi="Times New Roman" w:cs="Times New Roman"/>
          <w:sz w:val="28"/>
          <w:szCs w:val="28"/>
          <w:lang w:eastAsia="zh-TW"/>
        </w:rPr>
        <w:t>條之適用及其他異議。</w:t>
      </w:r>
    </w:p>
    <w:p w14:paraId="32220B4A" w14:textId="77777777" w:rsidR="00E12BBE" w:rsidRPr="00A243C7" w:rsidRDefault="00E12BBE" w:rsidP="00E12BBE">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（五）甲方辦理續租申請時，應注意下列事項：</w:t>
      </w:r>
    </w:p>
    <w:p w14:paraId="5F17DF16" w14:textId="77777777" w:rsidR="00E12BBE" w:rsidRPr="00A243C7" w:rsidRDefault="00E12BBE" w:rsidP="00446CB8">
      <w:pPr>
        <w:pStyle w:val="a7"/>
        <w:widowControl w:val="0"/>
        <w:numPr>
          <w:ilvl w:val="0"/>
          <w:numId w:val="77"/>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續租年限：自原租賃期間屆滿次日起算</w:t>
      </w:r>
      <w:r w:rsidRPr="00A243C7">
        <w:rPr>
          <w:rFonts w:ascii="Times New Roman" w:eastAsia="標楷體" w:hAnsi="Times New Roman" w:cs="Times New Roman"/>
          <w:sz w:val="28"/>
          <w:szCs w:val="28"/>
        </w:rPr>
        <w:t>__</w:t>
      </w:r>
      <w:r w:rsidRPr="00A243C7">
        <w:rPr>
          <w:rFonts w:ascii="Times New Roman" w:eastAsia="標楷體" w:hAnsi="Times New Roman" w:cs="Times New Roman"/>
          <w:sz w:val="28"/>
          <w:szCs w:val="28"/>
        </w:rPr>
        <w:t>年</w:t>
      </w:r>
      <w:r w:rsidRPr="00A243C7">
        <w:rPr>
          <w:rFonts w:ascii="Times New Roman" w:eastAsia="標楷體" w:hAnsi="Times New Roman" w:cs="Times New Roman"/>
          <w:sz w:val="28"/>
          <w:szCs w:val="28"/>
        </w:rPr>
        <w:t>__</w:t>
      </w:r>
      <w:r w:rsidRPr="00A243C7">
        <w:rPr>
          <w:rFonts w:ascii="Times New Roman" w:eastAsia="標楷體" w:hAnsi="Times New Roman" w:cs="Times New Roman"/>
          <w:sz w:val="28"/>
          <w:szCs w:val="28"/>
        </w:rPr>
        <w:t>個月。（續租年限為</w:t>
      </w:r>
      <w:r w:rsidRPr="00A243C7">
        <w:rPr>
          <w:rFonts w:ascii="Times New Roman" w:eastAsia="標楷體" w:hAnsi="Times New Roman" w:cs="Times New Roman"/>
          <w:sz w:val="28"/>
          <w:szCs w:val="28"/>
        </w:rPr>
        <w:t>119</w:t>
      </w:r>
      <w:r w:rsidRPr="00A243C7">
        <w:rPr>
          <w:rFonts w:ascii="Times New Roman" w:eastAsia="標楷體" w:hAnsi="Times New Roman" w:cs="Times New Roman"/>
          <w:sz w:val="28"/>
          <w:szCs w:val="28"/>
        </w:rPr>
        <w:t>個月）</w:t>
      </w:r>
    </w:p>
    <w:p w14:paraId="31D63A97" w14:textId="77777777" w:rsidR="00E12BBE" w:rsidRPr="00A243C7" w:rsidRDefault="00E12BBE" w:rsidP="00446CB8">
      <w:pPr>
        <w:pStyle w:val="a7"/>
        <w:widowControl w:val="0"/>
        <w:numPr>
          <w:ilvl w:val="0"/>
          <w:numId w:val="77"/>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如同意續租，則經營租金依原售電回饋百分比計算，以作為續租條件。</w:t>
      </w:r>
    </w:p>
    <w:p w14:paraId="02928668" w14:textId="77777777" w:rsidR="00E12BBE" w:rsidRPr="00A243C7" w:rsidRDefault="00E12BBE" w:rsidP="00446CB8">
      <w:pPr>
        <w:pStyle w:val="a7"/>
        <w:widowControl w:val="0"/>
        <w:numPr>
          <w:ilvl w:val="0"/>
          <w:numId w:val="77"/>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重新簽訂租賃契約書。</w:t>
      </w:r>
    </w:p>
    <w:p w14:paraId="4A3AE533" w14:textId="252185DD" w:rsidR="00E12BBE" w:rsidRPr="00A243C7" w:rsidRDefault="00C47183"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Pr>
          <w:rFonts w:ascii="Times New Roman" w:eastAsia="標楷體" w:hAnsi="Times New Roman" w:cs="Times New Roman"/>
          <w:sz w:val="28"/>
          <w:szCs w:val="28"/>
          <w:lang w:eastAsia="zh-TW"/>
        </w:rPr>
        <w:t>（六）</w:t>
      </w:r>
      <w:r>
        <w:rPr>
          <w:rFonts w:ascii="Times New Roman" w:eastAsia="標楷體" w:hAnsi="Times New Roman" w:cs="Times New Roman" w:hint="eastAsia"/>
          <w:b/>
          <w:color w:val="FF0000"/>
          <w:sz w:val="28"/>
          <w:szCs w:val="28"/>
          <w:lang w:eastAsia="zh-TW"/>
        </w:rPr>
        <w:t>乙方</w:t>
      </w:r>
      <w:r w:rsidRPr="00D63ACC">
        <w:rPr>
          <w:rFonts w:ascii="Times New Roman" w:eastAsia="標楷體" w:hAnsi="Times New Roman" w:cs="Times New Roman"/>
          <w:b/>
          <w:color w:val="FF0000"/>
          <w:sz w:val="28"/>
          <w:szCs w:val="28"/>
          <w:lang w:eastAsia="zh-TW"/>
        </w:rPr>
        <w:t>於契約生效日起算</w:t>
      </w:r>
      <w:r w:rsidR="005A51CE">
        <w:rPr>
          <w:rFonts w:ascii="Times New Roman" w:eastAsia="標楷體" w:hAnsi="Times New Roman" w:cs="Times New Roman" w:hint="eastAsia"/>
          <w:b/>
          <w:color w:val="FF0000"/>
          <w:sz w:val="28"/>
          <w:szCs w:val="28"/>
          <w:u w:val="single"/>
          <w:lang w:eastAsia="zh-TW"/>
        </w:rPr>
        <w:t>180</w:t>
      </w:r>
      <w:r w:rsidRPr="00D63ACC">
        <w:rPr>
          <w:rFonts w:ascii="Times New Roman" w:eastAsia="標楷體" w:hAnsi="Times New Roman" w:cs="Times New Roman"/>
          <w:b/>
          <w:color w:val="FF0000"/>
          <w:sz w:val="28"/>
          <w:szCs w:val="28"/>
          <w:lang w:eastAsia="zh-TW"/>
        </w:rPr>
        <w:t>日曆天內，完全未</w:t>
      </w:r>
      <w:r>
        <w:rPr>
          <w:rFonts w:ascii="Times New Roman" w:eastAsia="標楷體" w:hAnsi="Times New Roman" w:cs="Times New Roman"/>
          <w:b/>
          <w:color w:val="FF0000"/>
          <w:sz w:val="28"/>
          <w:szCs w:val="28"/>
          <w:lang w:eastAsia="zh-TW"/>
        </w:rPr>
        <w:t>進場開始</w:t>
      </w:r>
      <w:r w:rsidRPr="00D63ACC">
        <w:rPr>
          <w:rFonts w:ascii="Times New Roman" w:eastAsia="標楷體" w:hAnsi="Times New Roman" w:cs="Times New Roman"/>
          <w:b/>
          <w:color w:val="FF0000"/>
          <w:sz w:val="28"/>
          <w:szCs w:val="28"/>
          <w:lang w:eastAsia="zh-TW"/>
        </w:rPr>
        <w:t>設置太陽光電發電設備，經甲方定相當期限，催告乙方改善，逾期未改善時，甲方得終止租賃契約，並沒收已繳交之履約保證金。</w:t>
      </w:r>
    </w:p>
    <w:p w14:paraId="5077AFD1" w14:textId="380D7D80" w:rsidR="00E12BBE" w:rsidRPr="00A243C7" w:rsidRDefault="00613F01" w:rsidP="00E12BBE">
      <w:pPr>
        <w:pStyle w:val="af7"/>
        <w:overflowPunct w:val="0"/>
        <w:spacing w:line="500" w:lineRule="exact"/>
        <w:ind w:left="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五</w:t>
      </w:r>
      <w:r w:rsidR="00E12BBE" w:rsidRPr="00A243C7">
        <w:rPr>
          <w:rFonts w:ascii="Times New Roman" w:eastAsia="標楷體" w:hAnsi="Times New Roman" w:cs="Times New Roman"/>
          <w:sz w:val="28"/>
          <w:szCs w:val="28"/>
          <w:lang w:eastAsia="zh-TW"/>
        </w:rPr>
        <w:t>、租賃條件：</w:t>
      </w:r>
    </w:p>
    <w:p w14:paraId="1AA0D10D" w14:textId="54ED0EA0"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bCs/>
          <w:sz w:val="28"/>
          <w:szCs w:val="28"/>
          <w:lang w:eastAsia="zh-TW"/>
        </w:rPr>
      </w:pPr>
      <w:r w:rsidRPr="00A243C7">
        <w:rPr>
          <w:rFonts w:ascii="Times New Roman" w:eastAsia="標楷體" w:hAnsi="Times New Roman" w:cs="Times New Roman"/>
          <w:sz w:val="28"/>
          <w:szCs w:val="28"/>
          <w:lang w:eastAsia="zh-TW"/>
        </w:rPr>
        <w:t>（一）於</w:t>
      </w:r>
      <w:r w:rsidR="00C47183" w:rsidRPr="00A243C7">
        <w:rPr>
          <w:rFonts w:ascii="Times New Roman" w:eastAsia="標楷體" w:hAnsi="Times New Roman" w:cs="Times New Roman"/>
          <w:sz w:val="28"/>
          <w:szCs w:val="28"/>
          <w:lang w:eastAsia="zh-TW"/>
        </w:rPr>
        <w:t>契約生效日起算至</w:t>
      </w:r>
      <w:r w:rsidR="00F35868">
        <w:rPr>
          <w:rFonts w:ascii="Times New Roman" w:eastAsia="標楷體" w:hAnsi="Times New Roman" w:cs="Times New Roman" w:hint="eastAsia"/>
          <w:b/>
          <w:color w:val="FF0000"/>
          <w:sz w:val="28"/>
          <w:szCs w:val="28"/>
          <w:u w:val="single"/>
          <w:lang w:eastAsia="zh-TW"/>
        </w:rPr>
        <w:t>365</w:t>
      </w:r>
      <w:r w:rsidR="00C47183" w:rsidRPr="00D63ACC">
        <w:rPr>
          <w:rFonts w:ascii="Times New Roman" w:eastAsia="標楷體" w:hAnsi="Times New Roman" w:cs="Times New Roman"/>
          <w:b/>
          <w:color w:val="FF0000"/>
          <w:sz w:val="28"/>
          <w:szCs w:val="28"/>
          <w:u w:val="single"/>
          <w:lang w:eastAsia="zh-TW"/>
        </w:rPr>
        <w:t>日曆天</w:t>
      </w:r>
      <w:r w:rsidR="00C47183" w:rsidRPr="00A243C7">
        <w:rPr>
          <w:rFonts w:ascii="Times New Roman" w:eastAsia="標楷體" w:hAnsi="Times New Roman" w:cs="Times New Roman"/>
          <w:sz w:val="28"/>
          <w:szCs w:val="28"/>
          <w:lang w:eastAsia="zh-TW"/>
        </w:rPr>
        <w:t>內，乙方應完成標租系統設置容量，完成標租系統設置容量的認定為系統至少須完成併聯試運轉。</w:t>
      </w:r>
      <w:r w:rsidR="00C47183" w:rsidRPr="00360E0F">
        <w:rPr>
          <w:rFonts w:ascii="Times New Roman" w:eastAsia="標楷體" w:hAnsi="Times New Roman" w:cs="Times New Roman"/>
          <w:sz w:val="28"/>
          <w:szCs w:val="28"/>
          <w:lang w:eastAsia="zh-TW"/>
        </w:rPr>
        <w:t>惟乙方若於</w:t>
      </w:r>
      <w:r w:rsidR="00C47183" w:rsidRPr="00360E0F">
        <w:rPr>
          <w:rFonts w:ascii="Times New Roman" w:eastAsia="標楷體" w:hAnsi="Times New Roman" w:cs="Times New Roman"/>
          <w:sz w:val="28"/>
          <w:szCs w:val="28"/>
          <w:lang w:eastAsia="zh-TW"/>
        </w:rPr>
        <w:t>_____</w:t>
      </w:r>
      <w:r w:rsidR="00C47183" w:rsidRPr="00360E0F">
        <w:rPr>
          <w:rFonts w:ascii="Times New Roman" w:eastAsia="標楷體" w:hAnsi="Times New Roman" w:cs="Times New Roman"/>
          <w:sz w:val="28"/>
          <w:szCs w:val="28"/>
          <w:lang w:eastAsia="zh-TW"/>
        </w:rPr>
        <w:t>日曆天內完成</w:t>
      </w:r>
      <w:r w:rsidR="00C47183" w:rsidRPr="00360E0F">
        <w:rPr>
          <w:rFonts w:ascii="Times New Roman" w:eastAsia="標楷體" w:hAnsi="Times New Roman" w:cs="Times New Roman"/>
          <w:sz w:val="28"/>
          <w:szCs w:val="28"/>
          <w:lang w:eastAsia="zh-TW"/>
        </w:rPr>
        <w:t>______</w:t>
      </w:r>
      <w:r w:rsidR="00360E0F" w:rsidRPr="00360E0F">
        <w:rPr>
          <w:rFonts w:ascii="Times New Roman" w:eastAsia="標楷體" w:hAnsi="Times New Roman" w:cs="Times New Roman"/>
          <w:sz w:val="28"/>
          <w:szCs w:val="28"/>
          <w:lang w:eastAsia="zh-TW"/>
        </w:rPr>
        <w:t xml:space="preserve"> </w:t>
      </w:r>
      <w:r w:rsidR="00C47183" w:rsidRPr="00360E0F">
        <w:rPr>
          <w:rFonts w:ascii="Times New Roman" w:eastAsia="標楷體" w:hAnsi="Times New Roman" w:cs="Times New Roman"/>
          <w:sz w:val="28"/>
          <w:szCs w:val="28"/>
          <w:lang w:eastAsia="zh-TW"/>
        </w:rPr>
        <w:t>(kWp)</w:t>
      </w:r>
      <w:r w:rsidR="00C47183" w:rsidRPr="00360E0F">
        <w:rPr>
          <w:rFonts w:ascii="Times New Roman" w:eastAsia="標楷體" w:hAnsi="Times New Roman" w:cs="Times New Roman"/>
          <w:sz w:val="28"/>
          <w:szCs w:val="28"/>
          <w:lang w:eastAsia="zh-TW"/>
        </w:rPr>
        <w:t>以上之系統設置容量，剩餘設置容量得延長至契約生效日起算至</w:t>
      </w:r>
      <w:r w:rsidR="00C47183" w:rsidRPr="00360E0F">
        <w:rPr>
          <w:rFonts w:ascii="Times New Roman" w:eastAsia="標楷體" w:hAnsi="Times New Roman" w:cs="Times New Roman"/>
          <w:sz w:val="28"/>
          <w:szCs w:val="28"/>
          <w:u w:val="single"/>
          <w:lang w:eastAsia="zh-TW"/>
        </w:rPr>
        <w:t xml:space="preserve">         </w:t>
      </w:r>
      <w:r w:rsidR="00C47183" w:rsidRPr="00360E0F">
        <w:rPr>
          <w:rFonts w:ascii="Times New Roman" w:eastAsia="標楷體" w:hAnsi="Times New Roman" w:cs="Times New Roman"/>
          <w:sz w:val="28"/>
          <w:szCs w:val="28"/>
          <w:lang w:eastAsia="zh-TW"/>
        </w:rPr>
        <w:t>日曆天內完成</w:t>
      </w:r>
      <w:r w:rsidR="00C47183" w:rsidRPr="00A243C7">
        <w:rPr>
          <w:rFonts w:ascii="Times New Roman" w:eastAsia="標楷體" w:hAnsi="Times New Roman" w:cs="Times New Roman"/>
          <w:sz w:val="28"/>
          <w:szCs w:val="28"/>
          <w:lang w:eastAsia="zh-TW"/>
        </w:rPr>
        <w:t>。未能依上述期間設置完成，每逾一日未完成應設置容量，按日收取第九條第二款規定之懲罰性違約金</w:t>
      </w:r>
      <w:r w:rsidR="00C47183" w:rsidRPr="00A243C7">
        <w:rPr>
          <w:rFonts w:ascii="Times New Roman" w:eastAsia="標楷體" w:hAnsi="Times New Roman" w:cs="Times New Roman"/>
          <w:sz w:val="28"/>
          <w:szCs w:val="28"/>
          <w:lang w:eastAsia="zh-TW"/>
        </w:rPr>
        <w:t>×</w:t>
      </w:r>
      <w:r w:rsidR="00C47183" w:rsidRPr="00A243C7">
        <w:rPr>
          <w:rFonts w:ascii="Times New Roman" w:eastAsia="標楷體" w:hAnsi="Times New Roman" w:cs="Times New Roman"/>
          <w:sz w:val="28"/>
          <w:szCs w:val="28"/>
          <w:lang w:eastAsia="zh-TW"/>
        </w:rPr>
        <w:t>（</w:t>
      </w:r>
      <w:r w:rsidR="00C47183" w:rsidRPr="00A243C7">
        <w:rPr>
          <w:rFonts w:ascii="Times New Roman" w:eastAsia="標楷體" w:hAnsi="Times New Roman" w:cs="Times New Roman"/>
          <w:sz w:val="28"/>
          <w:szCs w:val="28"/>
          <w:lang w:eastAsia="zh-TW"/>
        </w:rPr>
        <w:t>1/365</w:t>
      </w:r>
      <w:r w:rsidR="00C47183" w:rsidRPr="00A243C7">
        <w:rPr>
          <w:rFonts w:ascii="Times New Roman" w:eastAsia="標楷體" w:hAnsi="Times New Roman" w:cs="Times New Roman"/>
          <w:sz w:val="28"/>
          <w:szCs w:val="28"/>
          <w:lang w:eastAsia="zh-TW"/>
        </w:rPr>
        <w:t>）至完成系統設置容量。但因無法歸責於乙方之情形，致無法如期完成標租系統設置容量者，乙方提出申請，經甲方同意後得予以展延。</w:t>
      </w:r>
    </w:p>
    <w:p w14:paraId="26809752"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二）乙方得依本契約於完成超過投標時承諾於甲方施作之標租系統設置容量之併聯試運轉。（為鼓勵乙方得於履約期限內設置太陽光電進行最佳、最大化運用，本租賃契約最終結案量上限並無限制，僅須大於或等於投標時之標租系統設置容量。）</w:t>
      </w:r>
    </w:p>
    <w:p w14:paraId="2E39F616" w14:textId="156B7032"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（三）該標租系統設置容量若經檢視租賃標的候選清單及另覓其他未納入該清單之所屬租賃標的後，無足夠設置之區域，則以其實際上系統設置容量為最終結案量，惟乙方應依第</w:t>
      </w:r>
      <w:r w:rsidR="00473D9D">
        <w:rPr>
          <w:rFonts w:ascii="Times New Roman" w:eastAsia="標楷體" w:hAnsi="Times New Roman" w:cs="Times New Roman" w:hint="eastAsia"/>
          <w:sz w:val="28"/>
          <w:szCs w:val="28"/>
          <w:lang w:eastAsia="zh-TW"/>
        </w:rPr>
        <w:t>十</w:t>
      </w:r>
      <w:r w:rsidRPr="00A243C7">
        <w:rPr>
          <w:rFonts w:ascii="Times New Roman" w:eastAsia="標楷體" w:hAnsi="Times New Roman" w:cs="Times New Roman"/>
          <w:sz w:val="28"/>
          <w:szCs w:val="28"/>
          <w:lang w:eastAsia="zh-TW"/>
        </w:rPr>
        <w:t>條第二款規定繳納懲罰性違約金。</w:t>
      </w:r>
    </w:p>
    <w:p w14:paraId="00A286E8" w14:textId="28D2C6CF" w:rsidR="00E12BBE" w:rsidRDefault="00E12BBE" w:rsidP="00446CB8">
      <w:pPr>
        <w:pStyle w:val="a7"/>
        <w:widowControl w:val="0"/>
        <w:numPr>
          <w:ilvl w:val="0"/>
          <w:numId w:val="78"/>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若乙方欲挑選未納入租賃標的候選清單之標的設置太陽光電發電系統，須經基地管理機關同意並送</w:t>
      </w:r>
      <w:r w:rsidR="00C47183" w:rsidRPr="00061DC7">
        <w:rPr>
          <w:rFonts w:ascii="Times New Roman" w:eastAsia="標楷體" w:hAnsi="Times New Roman" w:cs="Times New Roman" w:hint="eastAsia"/>
          <w:b/>
          <w:color w:val="FF0000"/>
          <w:sz w:val="28"/>
          <w:szCs w:val="28"/>
        </w:rPr>
        <w:t>臺中市政府教育局</w:t>
      </w:r>
      <w:r w:rsidRPr="00A243C7">
        <w:rPr>
          <w:rFonts w:ascii="Times New Roman" w:eastAsia="標楷體" w:hAnsi="Times New Roman" w:cs="Times New Roman"/>
          <w:sz w:val="28"/>
          <w:szCs w:val="28"/>
        </w:rPr>
        <w:t>核備始得施作。</w:t>
      </w:r>
    </w:p>
    <w:p w14:paraId="761E2EBF" w14:textId="77777777" w:rsidR="00E12BBE" w:rsidRPr="0065147B" w:rsidRDefault="00E12BBE" w:rsidP="00446CB8">
      <w:pPr>
        <w:pStyle w:val="a7"/>
        <w:widowControl w:val="0"/>
        <w:numPr>
          <w:ilvl w:val="0"/>
          <w:numId w:val="78"/>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65147B">
        <w:rPr>
          <w:rFonts w:ascii="Times New Roman" w:eastAsia="標楷體" w:hAnsi="Times New Roman" w:cs="Times New Roman"/>
          <w:sz w:val="28"/>
          <w:szCs w:val="28"/>
        </w:rPr>
        <w:t>乙方於選定提報租賃標的清單前應先確認基地產權、建蔽率、允建面積、鑽探資料及是否有其它原定用途等相關事項。</w:t>
      </w:r>
    </w:p>
    <w:p w14:paraId="7EF445A1"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四）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p>
    <w:p w14:paraId="7C201A9C" w14:textId="3F2F68E9" w:rsidR="00E12BBE" w:rsidRPr="0037602B" w:rsidRDefault="00613F01" w:rsidP="00E12BBE">
      <w:pPr>
        <w:pStyle w:val="af7"/>
        <w:overflowPunct w:val="0"/>
        <w:spacing w:line="500" w:lineRule="exact"/>
        <w:ind w:left="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六</w:t>
      </w:r>
      <w:r w:rsidR="00E12BBE" w:rsidRPr="0037602B">
        <w:rPr>
          <w:rFonts w:ascii="Times New Roman" w:eastAsia="標楷體" w:hAnsi="Times New Roman" w:cs="Times New Roman"/>
          <w:sz w:val="28"/>
          <w:szCs w:val="28"/>
          <w:lang w:eastAsia="zh-TW"/>
        </w:rPr>
        <w:t>、使用限制：</w:t>
      </w:r>
    </w:p>
    <w:p w14:paraId="76A9CCE0"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（一）本租賃契約出租之基地僅限作為設置太陽能光電</w:t>
      </w:r>
      <w:r>
        <w:rPr>
          <w:rFonts w:ascii="Times New Roman" w:eastAsia="標楷體" w:hAnsi="Times New Roman" w:cs="Times New Roman" w:hint="eastAsia"/>
          <w:sz w:val="28"/>
          <w:szCs w:val="28"/>
          <w:lang w:eastAsia="zh-TW"/>
        </w:rPr>
        <w:t>風雨</w:t>
      </w:r>
      <w:r w:rsidRPr="00A243C7">
        <w:rPr>
          <w:rFonts w:ascii="Times New Roman" w:eastAsia="標楷體" w:hAnsi="Times New Roman" w:cs="Times New Roman"/>
          <w:sz w:val="28"/>
          <w:szCs w:val="28"/>
          <w:lang w:eastAsia="zh-TW"/>
        </w:rPr>
        <w:t>球場使用，不得供任何其他用途，若乙方違反本使用用途規定，經甲方定相當期限，催告乙方改善，逾期未改善時，甲方得終止租賃契約，並沒收已繳交之履約保證金或其餘額。</w:t>
      </w:r>
    </w:p>
    <w:p w14:paraId="6B25B777" w14:textId="77777777" w:rsidR="00E12BBE" w:rsidRPr="0017000C"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FF0000"/>
          <w:sz w:val="28"/>
          <w:szCs w:val="28"/>
          <w:lang w:eastAsia="zh-TW"/>
        </w:rPr>
      </w:pPr>
      <w:r w:rsidRPr="007D481B">
        <w:rPr>
          <w:rFonts w:ascii="Times New Roman" w:eastAsia="標楷體" w:hAnsi="Times New Roman" w:cs="Times New Roman"/>
          <w:sz w:val="28"/>
          <w:szCs w:val="28"/>
          <w:lang w:eastAsia="zh-TW"/>
        </w:rPr>
        <w:t>（二）租賃期間有關</w:t>
      </w:r>
      <w:bookmarkStart w:id="26" w:name="_Hlk20158284"/>
      <w:r w:rsidRPr="007D481B">
        <w:rPr>
          <w:rFonts w:ascii="Times New Roman" w:eastAsia="標楷體" w:hAnsi="Times New Roman" w:cs="Times New Roman" w:hint="eastAsia"/>
          <w:sz w:val="28"/>
          <w:szCs w:val="28"/>
          <w:lang w:eastAsia="zh-TW"/>
        </w:rPr>
        <w:t>太陽能光電發電設備</w:t>
      </w:r>
      <w:bookmarkStart w:id="27" w:name="_Hlk20158263"/>
      <w:bookmarkEnd w:id="26"/>
      <w:r w:rsidRPr="007D481B">
        <w:rPr>
          <w:rFonts w:ascii="Times New Roman" w:eastAsia="標楷體" w:hAnsi="Times New Roman" w:cs="Times New Roman" w:hint="eastAsia"/>
          <w:sz w:val="28"/>
          <w:szCs w:val="28"/>
          <w:lang w:eastAsia="zh-TW"/>
        </w:rPr>
        <w:t>（涵蓋太陽光電模組、變流器、電力網設備、支架與支撐結構體等整體設備）</w:t>
      </w:r>
      <w:bookmarkStart w:id="28" w:name="_Hlk20158324"/>
      <w:bookmarkEnd w:id="27"/>
      <w:r w:rsidRPr="007D481B">
        <w:rPr>
          <w:rFonts w:ascii="Times New Roman" w:eastAsia="標楷體" w:hAnsi="Times New Roman" w:cs="Times New Roman" w:hint="eastAsia"/>
          <w:sz w:val="28"/>
          <w:szCs w:val="28"/>
          <w:lang w:eastAsia="zh-TW"/>
        </w:rPr>
        <w:t>之安全維護、維修、管理、檢驗及公共安全意外之防護，</w:t>
      </w:r>
      <w:bookmarkEnd w:id="28"/>
      <w:r w:rsidRPr="007D481B">
        <w:rPr>
          <w:rFonts w:ascii="Times New Roman" w:eastAsia="標楷體" w:hAnsi="Times New Roman" w:cs="Times New Roman" w:hint="eastAsia"/>
          <w:sz w:val="28"/>
          <w:szCs w:val="28"/>
          <w:lang w:eastAsia="zh-TW"/>
        </w:rPr>
        <w:t>均由</w:t>
      </w:r>
      <w:r w:rsidRPr="007D481B">
        <w:rPr>
          <w:rFonts w:ascii="Times New Roman" w:eastAsia="標楷體" w:hAnsi="Times New Roman" w:cs="Times New Roman"/>
          <w:sz w:val="28"/>
          <w:szCs w:val="28"/>
          <w:lang w:eastAsia="zh-TW"/>
        </w:rPr>
        <w:t>乙方負責。其造成人員傷亡、財物毀損或甲方與基地管理機關建物、設備受損，應由乙方全權負責，若因而造成甲方或基地管理機關被訴或被求償者，乙方應賠償甲方或基地管理機關所受一切損害</w:t>
      </w:r>
      <w:bookmarkStart w:id="29" w:name="_Hlk20158388"/>
      <w:r w:rsidRPr="007D481B">
        <w:rPr>
          <w:rFonts w:ascii="Times New Roman" w:eastAsia="標楷體" w:hAnsi="Times New Roman" w:cs="Times New Roman"/>
          <w:sz w:val="28"/>
          <w:szCs w:val="28"/>
          <w:lang w:eastAsia="zh-TW"/>
        </w:rPr>
        <w:t>（</w:t>
      </w:r>
      <w:r w:rsidRPr="007D481B">
        <w:rPr>
          <w:rFonts w:ascii="Times New Roman" w:eastAsia="標楷體" w:hAnsi="Times New Roman" w:cs="Times New Roman" w:hint="eastAsia"/>
          <w:sz w:val="28"/>
          <w:szCs w:val="28"/>
          <w:lang w:eastAsia="zh-TW"/>
        </w:rPr>
        <w:t>包含但不限於</w:t>
      </w:r>
      <w:r w:rsidRPr="007D481B">
        <w:rPr>
          <w:rFonts w:ascii="Times New Roman" w:eastAsia="標楷體" w:hAnsi="Times New Roman" w:cs="Times New Roman"/>
          <w:sz w:val="28"/>
          <w:szCs w:val="28"/>
          <w:lang w:eastAsia="zh-TW"/>
        </w:rPr>
        <w:t>訴訟費、律師費及其他必要費用）</w:t>
      </w:r>
      <w:bookmarkEnd w:id="29"/>
      <w:r w:rsidRPr="007D481B">
        <w:rPr>
          <w:rFonts w:ascii="Times New Roman" w:eastAsia="標楷體" w:hAnsi="Times New Roman" w:cs="Times New Roman"/>
          <w:sz w:val="28"/>
          <w:szCs w:val="28"/>
          <w:lang w:eastAsia="zh-TW"/>
        </w:rPr>
        <w:t>，其損害金額得自履約保證金扣除，不足部分再向乙方求償。</w:t>
      </w:r>
    </w:p>
    <w:p w14:paraId="20FC4772" w14:textId="77777777" w:rsidR="00E12BBE" w:rsidRPr="00F6027A"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（三）</w:t>
      </w:r>
      <w:bookmarkStart w:id="30" w:name="_Hlk529364066"/>
      <w:r w:rsidRPr="00A243C7">
        <w:rPr>
          <w:rFonts w:ascii="Times New Roman" w:eastAsia="標楷體" w:hAnsi="Times New Roman" w:cs="Times New Roman"/>
          <w:sz w:val="28"/>
          <w:szCs w:val="28"/>
          <w:lang w:eastAsia="zh-TW"/>
        </w:rPr>
        <w:t>乙方在租賃範圍內設置太陽能光電</w:t>
      </w:r>
      <w:r>
        <w:rPr>
          <w:rFonts w:ascii="Times New Roman" w:eastAsia="標楷體" w:hAnsi="Times New Roman" w:cs="Times New Roman" w:hint="eastAsia"/>
          <w:sz w:val="28"/>
          <w:szCs w:val="28"/>
          <w:lang w:eastAsia="zh-TW"/>
        </w:rPr>
        <w:t>風雨</w:t>
      </w:r>
      <w:r w:rsidRPr="00A243C7">
        <w:rPr>
          <w:rFonts w:ascii="Times New Roman" w:eastAsia="標楷體" w:hAnsi="Times New Roman" w:cs="Times New Roman"/>
          <w:sz w:val="28"/>
          <w:szCs w:val="28"/>
          <w:lang w:eastAsia="zh-TW"/>
        </w:rPr>
        <w:t>球場，應由乙方出資興建，計算其結構及承載</w:t>
      </w:r>
      <w:r w:rsidRPr="00F6027A">
        <w:rPr>
          <w:rFonts w:ascii="Times New Roman" w:eastAsia="標楷體" w:hAnsi="Times New Roman" w:cs="Times New Roman"/>
          <w:sz w:val="28"/>
          <w:szCs w:val="28"/>
          <w:lang w:eastAsia="zh-TW"/>
        </w:rPr>
        <w:t>力並加強其防颱設計及防漏水、漏電功能，確保整體結構安全及防漏水、漏電。租賃期間所發生之侵權、環保、人員傷亡、意外事件等，均由乙方自行處理，</w:t>
      </w:r>
      <w:r w:rsidRPr="00F6027A">
        <w:rPr>
          <w:rFonts w:ascii="Times New Roman" w:eastAsia="標楷體" w:hAnsi="Times New Roman" w:cs="Times New Roman"/>
          <w:sz w:val="28"/>
          <w:szCs w:val="28"/>
          <w:lang w:eastAsia="zh-TW"/>
        </w:rPr>
        <w:t xml:space="preserve"> </w:t>
      </w:r>
      <w:r w:rsidRPr="00F6027A">
        <w:rPr>
          <w:rFonts w:ascii="Times New Roman" w:eastAsia="標楷體" w:hAnsi="Times New Roman" w:cs="Times New Roman"/>
          <w:sz w:val="28"/>
          <w:szCs w:val="28"/>
          <w:lang w:eastAsia="zh-TW"/>
        </w:rPr>
        <w:t>與甲方或基地管理機關無涉；若因而致甲方或基地管理機關損害者，甲方或基地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bookmarkEnd w:id="30"/>
    </w:p>
    <w:p w14:paraId="094D9398"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F6027A">
        <w:rPr>
          <w:rFonts w:ascii="Times New Roman" w:eastAsia="標楷體" w:hAnsi="Times New Roman" w:cs="Times New Roman"/>
          <w:sz w:val="28"/>
          <w:szCs w:val="28"/>
          <w:lang w:eastAsia="zh-TW"/>
        </w:rPr>
        <w:t>（四）乙方非經甲方同意，不</w:t>
      </w:r>
      <w:r w:rsidRPr="00A243C7">
        <w:rPr>
          <w:rFonts w:ascii="Times New Roman" w:eastAsia="標楷體" w:hAnsi="Times New Roman" w:cs="Times New Roman"/>
          <w:sz w:val="28"/>
          <w:szCs w:val="28"/>
          <w:lang w:eastAsia="zh-TW"/>
        </w:rPr>
        <w:t>得將租賃空間擅自擴（增）建、整（修）建或改（重）建或將租賃空間之使用收益權益轉讓第三人，亦不得轉租、轉借或以其他名義供第三人使用。</w:t>
      </w:r>
    </w:p>
    <w:p w14:paraId="0023E406" w14:textId="77777777" w:rsidR="00E12BBE" w:rsidRPr="00DA61B3"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（五）乙方對租賃地應盡善良保管責任，如因故意、過失或施工不良，致房舍及其他設備損毀時，願負一切損害賠償責任，絕無異議，其損害金額得自履約保證金扣除，不足部分再向乙方求償；其</w:t>
      </w:r>
      <w:r w:rsidRPr="00DA61B3">
        <w:rPr>
          <w:rFonts w:ascii="Times New Roman" w:eastAsia="標楷體" w:hAnsi="Times New Roman" w:cs="Times New Roman"/>
          <w:sz w:val="28"/>
          <w:szCs w:val="28"/>
          <w:lang w:eastAsia="zh-TW"/>
        </w:rPr>
        <w:t>需修繕者，亦同。</w:t>
      </w:r>
    </w:p>
    <w:p w14:paraId="7BEF5753" w14:textId="23A81DC9" w:rsidR="00E12BBE" w:rsidRPr="00DA61B3"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DA61B3">
        <w:rPr>
          <w:rFonts w:ascii="Times New Roman" w:eastAsia="標楷體" w:hAnsi="Times New Roman" w:cs="Times New Roman"/>
          <w:sz w:val="28"/>
          <w:szCs w:val="28"/>
          <w:lang w:eastAsia="zh-TW"/>
        </w:rPr>
        <w:t>（六）乙方施工及維護時應依「施工及維護期間注意及配合事項」（附件</w:t>
      </w:r>
      <w:r w:rsidR="00613F01">
        <w:rPr>
          <w:rFonts w:ascii="Times New Roman" w:eastAsia="標楷體" w:hAnsi="Times New Roman" w:cs="Times New Roman" w:hint="eastAsia"/>
          <w:sz w:val="28"/>
          <w:szCs w:val="28"/>
          <w:lang w:eastAsia="zh-TW"/>
        </w:rPr>
        <w:t>四之十一</w:t>
      </w:r>
      <w:r w:rsidRPr="00DA61B3">
        <w:rPr>
          <w:rFonts w:ascii="Times New Roman" w:eastAsia="標楷體" w:hAnsi="Times New Roman" w:cs="Times New Roman"/>
          <w:sz w:val="28"/>
          <w:szCs w:val="28"/>
          <w:lang w:eastAsia="zh-TW"/>
        </w:rPr>
        <w:t>）辦理，維護校園教學品質及安全。</w:t>
      </w:r>
    </w:p>
    <w:p w14:paraId="27F5FE3F"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（七）租賃期間本契約出租之地，乙方需無償供甲方或基地管理機關使用。</w:t>
      </w:r>
    </w:p>
    <w:p w14:paraId="232778C0"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（八）租賃期間本契約出租之地，如遇甲方或基地管理機關發現因政策須要、其他工程或使用之需，須遷移或拆除該太陽光電發電系統，甲乙雙方</w:t>
      </w:r>
      <w:r>
        <w:rPr>
          <w:rFonts w:ascii="Times New Roman" w:eastAsia="標楷體" w:hAnsi="Times New Roman" w:cs="Times New Roman" w:hint="eastAsia"/>
          <w:sz w:val="28"/>
          <w:szCs w:val="28"/>
          <w:lang w:eastAsia="zh-TW"/>
        </w:rPr>
        <w:t>須</w:t>
      </w:r>
      <w:r w:rsidRPr="00A243C7">
        <w:rPr>
          <w:rFonts w:ascii="Times New Roman" w:eastAsia="標楷體" w:hAnsi="Times New Roman" w:cs="Times New Roman"/>
          <w:sz w:val="28"/>
          <w:szCs w:val="28"/>
          <w:lang w:eastAsia="zh-TW"/>
        </w:rPr>
        <w:t>協調後相互配合，俾利工程遂行，並俟工程完工後再予協助復原，協商內容甲乙雙方須以書面佐證，確保雙方權益。</w:t>
      </w:r>
    </w:p>
    <w:p w14:paraId="3C502AA1"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九）租賃期間乙方使用之基地，限現狀使用，如有修繕或改裝設施之必要，不得有損害原有基地之功能或減損原有基地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14:paraId="6A8023E6"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（十）乙方設置太陽能光電</w:t>
      </w:r>
      <w:r>
        <w:rPr>
          <w:rFonts w:ascii="Times New Roman" w:eastAsia="標楷體" w:hAnsi="Times New Roman" w:cs="Times New Roman" w:hint="eastAsia"/>
          <w:sz w:val="28"/>
          <w:szCs w:val="28"/>
          <w:lang w:eastAsia="zh-TW"/>
        </w:rPr>
        <w:t>風雨</w:t>
      </w:r>
      <w:r w:rsidRPr="00A243C7">
        <w:rPr>
          <w:rFonts w:ascii="Times New Roman" w:eastAsia="標楷體" w:hAnsi="Times New Roman" w:cs="Times New Roman"/>
          <w:sz w:val="28"/>
          <w:szCs w:val="28"/>
          <w:lang w:eastAsia="zh-TW"/>
        </w:rPr>
        <w:t>球場之設施不得阻擋逃生動線及阻礙現有管道設施。</w:t>
      </w:r>
    </w:p>
    <w:p w14:paraId="50EE1E59" w14:textId="31B516F5" w:rsidR="00E12BBE" w:rsidRPr="00A243C7" w:rsidRDefault="00613F01" w:rsidP="00E12BBE">
      <w:pPr>
        <w:pStyle w:val="af7"/>
        <w:overflowPunct w:val="0"/>
        <w:spacing w:line="500" w:lineRule="exact"/>
        <w:ind w:left="560" w:hangingChars="200" w:hanging="56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七</w:t>
      </w:r>
      <w:r w:rsidR="00E12BBE" w:rsidRPr="00A243C7">
        <w:rPr>
          <w:rFonts w:ascii="Times New Roman" w:eastAsia="標楷體" w:hAnsi="Times New Roman" w:cs="Times New Roman"/>
          <w:sz w:val="28"/>
          <w:szCs w:val="28"/>
          <w:lang w:eastAsia="zh-TW"/>
        </w:rPr>
        <w:t>、</w:t>
      </w:r>
      <w:r w:rsidR="00FD41F3" w:rsidRPr="00FD41F3">
        <w:rPr>
          <w:rFonts w:ascii="Times New Roman" w:eastAsia="標楷體" w:hAnsi="Times New Roman" w:cs="Times New Roman" w:hint="eastAsia"/>
          <w:color w:val="FF0000"/>
          <w:sz w:val="28"/>
          <w:szCs w:val="28"/>
          <w:lang w:eastAsia="zh-TW"/>
        </w:rPr>
        <w:t>本租賃契約標租土地原屬免課徵地價稅，倘因出租收益而衍生地價稅，由</w:t>
      </w:r>
      <w:r w:rsidR="00D468C2">
        <w:rPr>
          <w:rFonts w:ascii="Times New Roman" w:eastAsia="標楷體" w:hAnsi="Times New Roman" w:cs="Times New Roman" w:hint="eastAsia"/>
          <w:color w:val="FF0000"/>
          <w:sz w:val="28"/>
          <w:szCs w:val="28"/>
          <w:lang w:eastAsia="zh-TW"/>
        </w:rPr>
        <w:t>乙方</w:t>
      </w:r>
      <w:r w:rsidR="00FD41F3" w:rsidRPr="00FD41F3">
        <w:rPr>
          <w:rFonts w:ascii="Times New Roman" w:eastAsia="標楷體" w:hAnsi="Times New Roman" w:cs="Times New Roman" w:hint="eastAsia"/>
          <w:color w:val="FF0000"/>
          <w:sz w:val="28"/>
          <w:szCs w:val="28"/>
          <w:lang w:eastAsia="zh-TW"/>
        </w:rPr>
        <w:t>負擔（由出租機關填寫），其餘稅捐（包含但不限於營業稅），雙方同意均由乙方負擔。</w:t>
      </w:r>
    </w:p>
    <w:p w14:paraId="5A0F1678" w14:textId="1E3861E9" w:rsidR="00E12BBE" w:rsidRPr="00A243C7" w:rsidRDefault="00613F01" w:rsidP="00E12BBE">
      <w:pPr>
        <w:pStyle w:val="af7"/>
        <w:overflowPunct w:val="0"/>
        <w:spacing w:line="500" w:lineRule="exact"/>
        <w:ind w:left="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八</w:t>
      </w:r>
      <w:r w:rsidR="00E12BBE" w:rsidRPr="00A243C7">
        <w:rPr>
          <w:rFonts w:ascii="Times New Roman" w:eastAsia="標楷體" w:hAnsi="Times New Roman" w:cs="Times New Roman"/>
          <w:sz w:val="28"/>
          <w:szCs w:val="28"/>
          <w:lang w:eastAsia="zh-TW"/>
        </w:rPr>
        <w:t>、經營租金計算方式：</w:t>
      </w:r>
    </w:p>
    <w:p w14:paraId="0FDDE724" w14:textId="2FE1066D"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（一）經營租金</w:t>
      </w:r>
      <w:r w:rsidRPr="00A243C7">
        <w:rPr>
          <w:rFonts w:ascii="Times New Roman" w:eastAsia="標楷體" w:hAnsi="Times New Roman" w:cs="Times New Roman"/>
          <w:sz w:val="28"/>
          <w:szCs w:val="28"/>
          <w:lang w:eastAsia="zh-TW"/>
        </w:rPr>
        <w:t>=</w:t>
      </w:r>
      <w:r w:rsidRPr="00A243C7">
        <w:rPr>
          <w:rFonts w:ascii="Times New Roman" w:eastAsia="標楷體" w:hAnsi="Times New Roman" w:cs="Times New Roman"/>
          <w:sz w:val="28"/>
          <w:szCs w:val="28"/>
          <w:lang w:eastAsia="zh-TW"/>
        </w:rPr>
        <w:t>售電收入（元）</w:t>
      </w:r>
      <w:r w:rsidRPr="00A243C7">
        <w:rPr>
          <w:rFonts w:ascii="Times New Roman" w:eastAsia="標楷體" w:hAnsi="Times New Roman" w:cs="Times New Roman"/>
          <w:sz w:val="28"/>
          <w:szCs w:val="28"/>
          <w:lang w:eastAsia="zh-TW"/>
        </w:rPr>
        <w:t>×</w:t>
      </w:r>
      <w:r w:rsidRPr="00A243C7">
        <w:rPr>
          <w:rFonts w:ascii="Times New Roman" w:eastAsia="標楷體" w:hAnsi="Times New Roman" w:cs="Times New Roman"/>
          <w:sz w:val="28"/>
          <w:szCs w:val="28"/>
          <w:lang w:eastAsia="zh-TW"/>
        </w:rPr>
        <w:t>售電回饋百分比（</w:t>
      </w:r>
      <w:r w:rsidR="00D468C2">
        <w:rPr>
          <w:rFonts w:ascii="Times New Roman" w:eastAsia="標楷體" w:hAnsi="Times New Roman" w:cs="Times New Roman" w:hint="eastAsia"/>
          <w:sz w:val="28"/>
          <w:szCs w:val="28"/>
          <w:lang w:eastAsia="zh-TW"/>
        </w:rPr>
        <w:t xml:space="preserve">  </w:t>
      </w:r>
      <w:r w:rsidR="00015431" w:rsidRPr="00DF4199">
        <w:rPr>
          <w:rFonts w:ascii="Times New Roman" w:eastAsia="標楷體" w:hAnsi="Times New Roman" w:cs="Times New Roman"/>
          <w:b/>
          <w:color w:val="FF0000"/>
          <w:sz w:val="28"/>
          <w:szCs w:val="28"/>
          <w:lang w:eastAsia="zh-TW"/>
        </w:rPr>
        <w:t>%</w:t>
      </w:r>
      <w:r w:rsidRPr="00A243C7">
        <w:rPr>
          <w:rFonts w:ascii="Times New Roman" w:eastAsia="標楷體" w:hAnsi="Times New Roman" w:cs="Times New Roman"/>
          <w:sz w:val="28"/>
          <w:szCs w:val="28"/>
          <w:lang w:eastAsia="zh-TW"/>
        </w:rPr>
        <w:t>）。</w:t>
      </w:r>
    </w:p>
    <w:p w14:paraId="4EF918FC" w14:textId="77777777"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（二）售電收入由乙方向</w:t>
      </w:r>
      <w:r>
        <w:rPr>
          <w:rFonts w:ascii="Times New Roman" w:eastAsia="標楷體" w:hAnsi="Times New Roman" w:cs="Times New Roman" w:hint="eastAsia"/>
          <w:sz w:val="28"/>
          <w:szCs w:val="28"/>
          <w:lang w:eastAsia="zh-TW"/>
        </w:rPr>
        <w:t>台</w:t>
      </w:r>
      <w:r w:rsidRPr="00A243C7">
        <w:rPr>
          <w:rFonts w:ascii="Times New Roman" w:eastAsia="標楷體" w:hAnsi="Times New Roman" w:cs="Times New Roman"/>
          <w:sz w:val="28"/>
          <w:szCs w:val="28"/>
          <w:lang w:eastAsia="zh-TW"/>
        </w:rPr>
        <w:t>灣電力公司申請每月回售電價總收入（含稅）之證明，以計算每期總發電售出所得價款。</w:t>
      </w:r>
    </w:p>
    <w:p w14:paraId="45404B45" w14:textId="3B47203B" w:rsidR="00E12BBE" w:rsidRPr="00230C72"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230C72">
        <w:rPr>
          <w:rFonts w:ascii="Times New Roman" w:eastAsia="標楷體" w:hAnsi="Times New Roman" w:cs="Times New Roman" w:hint="eastAsia"/>
          <w:sz w:val="28"/>
          <w:szCs w:val="28"/>
          <w:lang w:eastAsia="zh-TW"/>
        </w:rPr>
        <w:t>（三）售電回饋百分比（％）為乙方得標時承諾願支付之售電收入百分比（不得低於</w:t>
      </w:r>
      <w:r w:rsidR="00D468C2">
        <w:rPr>
          <w:rFonts w:ascii="Times New Roman" w:eastAsia="標楷體" w:hAnsi="Times New Roman" w:cs="Times New Roman" w:hint="eastAsia"/>
          <w:sz w:val="28"/>
          <w:szCs w:val="28"/>
          <w:lang w:eastAsia="zh-TW"/>
        </w:rPr>
        <w:t xml:space="preserve">  </w:t>
      </w:r>
      <w:r w:rsidR="00015431" w:rsidRPr="00DF4199">
        <w:rPr>
          <w:rFonts w:ascii="Times New Roman" w:eastAsia="標楷體" w:hAnsi="Times New Roman" w:cs="Times New Roman"/>
          <w:b/>
          <w:color w:val="FF0000"/>
          <w:sz w:val="28"/>
          <w:szCs w:val="28"/>
          <w:lang w:eastAsia="zh-TW"/>
        </w:rPr>
        <w:t>%</w:t>
      </w:r>
      <w:r w:rsidRPr="00230C72">
        <w:rPr>
          <w:rFonts w:ascii="Times New Roman" w:eastAsia="標楷體" w:hAnsi="Times New Roman" w:cs="Times New Roman" w:hint="eastAsia"/>
          <w:sz w:val="28"/>
          <w:szCs w:val="28"/>
          <w:lang w:eastAsia="zh-TW"/>
        </w:rPr>
        <w:t>）。</w:t>
      </w:r>
    </w:p>
    <w:p w14:paraId="4E947A18" w14:textId="1558EDA5" w:rsidR="00E12BBE" w:rsidRPr="00A243C7" w:rsidRDefault="000813F1" w:rsidP="00E12BBE">
      <w:pPr>
        <w:pStyle w:val="af7"/>
        <w:overflowPunct w:val="0"/>
        <w:spacing w:line="500" w:lineRule="exact"/>
        <w:ind w:left="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九</w:t>
      </w:r>
      <w:r w:rsidR="00E12BBE" w:rsidRPr="00A243C7">
        <w:rPr>
          <w:rFonts w:ascii="Times New Roman" w:eastAsia="標楷體" w:hAnsi="Times New Roman" w:cs="Times New Roman"/>
          <w:sz w:val="28"/>
          <w:szCs w:val="28"/>
          <w:lang w:eastAsia="zh-TW"/>
        </w:rPr>
        <w:t>、經營租金繳納方式：</w:t>
      </w:r>
    </w:p>
    <w:p w14:paraId="311CD75E"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（一）經營租金起算日：依太陽能光電發電系統正式躉售電力予台電為起始日。</w:t>
      </w:r>
    </w:p>
    <w:p w14:paraId="3A7EF329" w14:textId="68DAE473"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（二）分兩期繳納。乙方應於每年的</w:t>
      </w:r>
      <w:r w:rsidR="00A33482">
        <w:rPr>
          <w:rFonts w:ascii="Times New Roman" w:eastAsia="標楷體" w:hAnsi="Times New Roman" w:cs="Times New Roman" w:hint="eastAsia"/>
          <w:sz w:val="28"/>
          <w:szCs w:val="28"/>
          <w:lang w:eastAsia="zh-TW"/>
        </w:rPr>
        <w:t>五</w:t>
      </w:r>
      <w:r w:rsidRPr="00A243C7">
        <w:rPr>
          <w:rFonts w:ascii="Times New Roman" w:eastAsia="標楷體" w:hAnsi="Times New Roman" w:cs="Times New Roman"/>
          <w:sz w:val="28"/>
          <w:szCs w:val="28"/>
          <w:lang w:eastAsia="zh-TW"/>
        </w:rPr>
        <w:t>月一日至三十一日與</w:t>
      </w:r>
      <w:r w:rsidR="00A33482">
        <w:rPr>
          <w:rFonts w:ascii="Times New Roman" w:eastAsia="標楷體" w:hAnsi="Times New Roman" w:cs="Times New Roman" w:hint="eastAsia"/>
          <w:sz w:val="28"/>
          <w:szCs w:val="28"/>
          <w:lang w:eastAsia="zh-TW"/>
        </w:rPr>
        <w:t>十一</w:t>
      </w:r>
      <w:r w:rsidR="00D25509">
        <w:rPr>
          <w:rFonts w:ascii="Times New Roman" w:eastAsia="標楷體" w:hAnsi="Times New Roman" w:cs="Times New Roman"/>
          <w:sz w:val="28"/>
          <w:szCs w:val="28"/>
          <w:lang w:eastAsia="zh-TW"/>
        </w:rPr>
        <w:t>月一日至三十</w:t>
      </w:r>
      <w:r w:rsidRPr="00A243C7">
        <w:rPr>
          <w:rFonts w:ascii="Times New Roman" w:eastAsia="標楷體" w:hAnsi="Times New Roman" w:cs="Times New Roman"/>
          <w:sz w:val="28"/>
          <w:szCs w:val="28"/>
          <w:lang w:eastAsia="zh-TW"/>
        </w:rPr>
        <w:t>日期間內，依本契約第</w:t>
      </w:r>
      <w:r w:rsidR="00E523E0">
        <w:rPr>
          <w:rFonts w:ascii="Times New Roman" w:eastAsia="標楷體" w:hAnsi="Times New Roman" w:cs="Times New Roman" w:hint="eastAsia"/>
          <w:sz w:val="28"/>
          <w:szCs w:val="28"/>
          <w:lang w:eastAsia="zh-TW"/>
        </w:rPr>
        <w:t>八</w:t>
      </w:r>
      <w:r w:rsidRPr="00A243C7">
        <w:rPr>
          <w:rFonts w:ascii="Times New Roman" w:eastAsia="標楷體" w:hAnsi="Times New Roman" w:cs="Times New Roman"/>
          <w:sz w:val="28"/>
          <w:szCs w:val="28"/>
          <w:lang w:eastAsia="zh-TW"/>
        </w:rPr>
        <w:t>條製作前一年</w:t>
      </w:r>
      <w:r w:rsidR="00A33482">
        <w:rPr>
          <w:rFonts w:ascii="Times New Roman" w:eastAsia="標楷體" w:hAnsi="Times New Roman" w:cs="Times New Roman" w:hint="eastAsia"/>
          <w:sz w:val="28"/>
          <w:szCs w:val="28"/>
          <w:lang w:eastAsia="zh-TW"/>
        </w:rPr>
        <w:t>十一</w:t>
      </w:r>
      <w:r w:rsidRPr="00A243C7">
        <w:rPr>
          <w:rFonts w:ascii="Times New Roman" w:eastAsia="標楷體" w:hAnsi="Times New Roman" w:cs="Times New Roman"/>
          <w:sz w:val="28"/>
          <w:szCs w:val="28"/>
          <w:lang w:eastAsia="zh-TW"/>
        </w:rPr>
        <w:t>月至</w:t>
      </w:r>
      <w:r w:rsidR="00A33482">
        <w:rPr>
          <w:rFonts w:ascii="Times New Roman" w:eastAsia="標楷體" w:hAnsi="Times New Roman" w:cs="Times New Roman" w:hint="eastAsia"/>
          <w:sz w:val="28"/>
          <w:szCs w:val="28"/>
          <w:lang w:eastAsia="zh-TW"/>
        </w:rPr>
        <w:t>該年四月與</w:t>
      </w:r>
      <w:r w:rsidRPr="00A243C7">
        <w:rPr>
          <w:rFonts w:ascii="Times New Roman" w:eastAsia="標楷體" w:hAnsi="Times New Roman" w:cs="Times New Roman"/>
          <w:sz w:val="28"/>
          <w:szCs w:val="28"/>
          <w:lang w:eastAsia="zh-TW"/>
        </w:rPr>
        <w:t>該年</w:t>
      </w:r>
      <w:r w:rsidR="00A33482">
        <w:rPr>
          <w:rFonts w:ascii="Times New Roman" w:eastAsia="標楷體" w:hAnsi="Times New Roman" w:cs="Times New Roman" w:hint="eastAsia"/>
          <w:sz w:val="28"/>
          <w:szCs w:val="28"/>
          <w:lang w:eastAsia="zh-TW"/>
        </w:rPr>
        <w:t>五</w:t>
      </w:r>
      <w:r w:rsidRPr="00A243C7">
        <w:rPr>
          <w:rFonts w:ascii="Times New Roman" w:eastAsia="標楷體" w:hAnsi="Times New Roman" w:cs="Times New Roman"/>
          <w:sz w:val="28"/>
          <w:szCs w:val="28"/>
          <w:lang w:eastAsia="zh-TW"/>
        </w:rPr>
        <w:t>月至</w:t>
      </w:r>
      <w:r w:rsidR="00A33482">
        <w:rPr>
          <w:rFonts w:ascii="Times New Roman" w:eastAsia="標楷體" w:hAnsi="Times New Roman" w:cs="Times New Roman" w:hint="eastAsia"/>
          <w:sz w:val="28"/>
          <w:szCs w:val="28"/>
          <w:lang w:eastAsia="zh-TW"/>
        </w:rPr>
        <w:t>十</w:t>
      </w:r>
      <w:r w:rsidRPr="00A243C7">
        <w:rPr>
          <w:rFonts w:ascii="Times New Roman" w:eastAsia="標楷體" w:hAnsi="Times New Roman" w:cs="Times New Roman"/>
          <w:sz w:val="28"/>
          <w:szCs w:val="28"/>
          <w:lang w:eastAsia="zh-TW"/>
        </w:rPr>
        <w:t>月經營租金繳納明細表，並經會計師簽章後掛號郵寄（以郵戳為憑）至甲方，經營租金繳納明細表如有錯誤需更正，乙方應於十五日內完成更正。</w:t>
      </w:r>
      <w:r w:rsidRPr="00A243C7">
        <w:rPr>
          <w:rFonts w:ascii="Times New Roman" w:eastAsia="標楷體" w:hAnsi="Times New Roman" w:cs="Times New Roman"/>
          <w:sz w:val="28"/>
          <w:szCs w:val="28"/>
          <w:lang w:eastAsia="zh-TW"/>
        </w:rPr>
        <w:t xml:space="preserve"> </w:t>
      </w:r>
    </w:p>
    <w:p w14:paraId="334346B5"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（三）甲方應於收到經營租金繳納明細表後，開立繳款通知單予乙方，乙方應於繳款通知單寄出當日（以郵戳為憑）起三十日內至</w:t>
      </w:r>
      <w:r w:rsidRPr="00A243C7">
        <w:rPr>
          <w:rFonts w:ascii="Times New Roman" w:eastAsia="標楷體" w:hAnsi="Times New Roman" w:cs="Times New Roman"/>
          <w:b/>
          <w:sz w:val="28"/>
          <w:szCs w:val="28"/>
          <w:lang w:eastAsia="zh-TW"/>
        </w:rPr>
        <w:t>指定處</w:t>
      </w:r>
      <w:r w:rsidRPr="00A243C7">
        <w:rPr>
          <w:rFonts w:ascii="Times New Roman" w:eastAsia="標楷體" w:hAnsi="Times New Roman" w:cs="Times New Roman"/>
          <w:sz w:val="28"/>
          <w:szCs w:val="28"/>
          <w:lang w:eastAsia="zh-TW"/>
        </w:rPr>
        <w:t>所繳納該期經營租金。乙方未收到繳款通知單者，應自動洽甲方補單繳納；乙方未補單致經營租金逾期未繳，視逾期違約，應加收逾期違約金。</w:t>
      </w:r>
    </w:p>
    <w:p w14:paraId="36FC6D4A"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（四）乙方於承租期間內地址變更時，應即掛號郵件通知甲方更正，如未通知，致甲方依租賃契約所載地址寄發繳款通知單被退回，且未於繳費期限前通知甲方另行補寄新址，視同逾期違約，應加收逾期違約金。</w:t>
      </w:r>
    </w:p>
    <w:p w14:paraId="0CF97A11"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五）上述經營租金，如乙方於繳納期限內未繳納，甲方應依逾期違約金計算方式，開立逾期違約金繳款單，乙方應於甲方指定期限內繳納完畢。如該期經營租金逾期達四個月並經甲方催告乙方限期繳納，逾期仍未繳納者，甲方得終止契約。</w:t>
      </w:r>
    </w:p>
    <w:p w14:paraId="59CC8AE8" w14:textId="2EDA0CC7" w:rsidR="00E12BBE" w:rsidRPr="00A243C7" w:rsidRDefault="000813F1" w:rsidP="00E12BBE">
      <w:pPr>
        <w:pStyle w:val="af7"/>
        <w:overflowPunct w:val="0"/>
        <w:spacing w:line="500" w:lineRule="exact"/>
        <w:ind w:left="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十</w:t>
      </w:r>
      <w:r w:rsidR="00E12BBE" w:rsidRPr="00A243C7">
        <w:rPr>
          <w:rFonts w:ascii="Times New Roman" w:eastAsia="標楷體" w:hAnsi="Times New Roman" w:cs="Times New Roman"/>
          <w:sz w:val="28"/>
          <w:szCs w:val="28"/>
          <w:lang w:eastAsia="zh-TW"/>
        </w:rPr>
        <w:t>、逾期違約金及懲罰性違約金計算方式：</w:t>
      </w:r>
    </w:p>
    <w:p w14:paraId="16F9D0FB"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（一）每期經營租金逾期時，應依下列各款加收逾期違約金：</w:t>
      </w:r>
    </w:p>
    <w:p w14:paraId="08D2F9D7" w14:textId="77777777" w:rsidR="00E12BBE" w:rsidRDefault="00E12BBE" w:rsidP="00446CB8">
      <w:pPr>
        <w:pStyle w:val="a7"/>
        <w:widowControl w:val="0"/>
        <w:numPr>
          <w:ilvl w:val="0"/>
          <w:numId w:val="79"/>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逾期繳納未滿一個月者，照欠額加收百分之二。</w:t>
      </w:r>
    </w:p>
    <w:p w14:paraId="20C7599D" w14:textId="77777777" w:rsidR="00E12BBE" w:rsidRPr="008663A3" w:rsidRDefault="00E12BBE" w:rsidP="00446CB8">
      <w:pPr>
        <w:pStyle w:val="a7"/>
        <w:widowControl w:val="0"/>
        <w:numPr>
          <w:ilvl w:val="0"/>
          <w:numId w:val="79"/>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8663A3">
        <w:rPr>
          <w:rFonts w:ascii="Times New Roman" w:eastAsia="標楷體" w:hAnsi="Times New Roman" w:cs="Times New Roman"/>
          <w:sz w:val="28"/>
          <w:szCs w:val="28"/>
        </w:rPr>
        <w:t>逾期繳納在一個月以上未滿二個月者，照欠額加收百分之四。</w:t>
      </w:r>
    </w:p>
    <w:p w14:paraId="1AC5B1D5" w14:textId="77777777" w:rsidR="00E12BBE" w:rsidRPr="00A243C7" w:rsidRDefault="00E12BBE" w:rsidP="00446CB8">
      <w:pPr>
        <w:pStyle w:val="a7"/>
        <w:widowControl w:val="0"/>
        <w:numPr>
          <w:ilvl w:val="0"/>
          <w:numId w:val="79"/>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逾期繳納在二個月以上未滿三個月者，照欠額加收百分之八。</w:t>
      </w:r>
    </w:p>
    <w:p w14:paraId="2D43EB08" w14:textId="77777777" w:rsidR="00E12BBE" w:rsidRPr="00A243C7" w:rsidRDefault="00E12BBE" w:rsidP="00446CB8">
      <w:pPr>
        <w:pStyle w:val="a7"/>
        <w:widowControl w:val="0"/>
        <w:numPr>
          <w:ilvl w:val="0"/>
          <w:numId w:val="79"/>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逾期繳納在三個月以上者，一律照欠額加收百分之十。</w:t>
      </w:r>
    </w:p>
    <w:p w14:paraId="219C63A8" w14:textId="77777777"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（二）若因可歸責乙方之事由，乙方未能於本契約第四條規定期間內完成設置容量，甲方應依下列公式計算違約金，以作為乙方之懲罰性違約金：【〔標租系統設置容量</w:t>
      </w:r>
      <w:r w:rsidRPr="00A243C7">
        <w:rPr>
          <w:rFonts w:ascii="Times New Roman" w:eastAsia="標楷體" w:hAnsi="Times New Roman" w:cs="Times New Roman"/>
          <w:sz w:val="28"/>
          <w:szCs w:val="28"/>
          <w:lang w:eastAsia="zh-TW"/>
        </w:rPr>
        <w:t>(MWp)</w:t>
      </w:r>
      <w:r w:rsidRPr="00A243C7">
        <w:rPr>
          <w:rFonts w:ascii="Times New Roman" w:eastAsia="標楷體" w:hAnsi="Times New Roman" w:cs="Times New Roman"/>
          <w:sz w:val="28"/>
          <w:szCs w:val="28"/>
          <w:lang w:eastAsia="zh-TW"/>
        </w:rPr>
        <w:t>或</w:t>
      </w:r>
      <w:r w:rsidRPr="00A243C7">
        <w:rPr>
          <w:rFonts w:ascii="Times New Roman" w:eastAsia="標楷體" w:hAnsi="Times New Roman" w:cs="Times New Roman"/>
          <w:sz w:val="28"/>
          <w:szCs w:val="28"/>
          <w:lang w:eastAsia="zh-TW"/>
        </w:rPr>
        <w:t>(kWp)-</w:t>
      </w:r>
      <w:r w:rsidRPr="00A243C7">
        <w:rPr>
          <w:rFonts w:ascii="Times New Roman" w:eastAsia="標楷體" w:hAnsi="Times New Roman" w:cs="Times New Roman"/>
          <w:sz w:val="28"/>
          <w:szCs w:val="28"/>
          <w:lang w:eastAsia="zh-TW"/>
        </w:rPr>
        <w:t>不可歸責系統設置容量</w:t>
      </w:r>
      <w:r w:rsidRPr="00A243C7">
        <w:rPr>
          <w:rFonts w:ascii="Times New Roman" w:eastAsia="標楷體" w:hAnsi="Times New Roman" w:cs="Times New Roman"/>
          <w:sz w:val="28"/>
          <w:szCs w:val="28"/>
          <w:lang w:eastAsia="zh-TW"/>
        </w:rPr>
        <w:t>-</w:t>
      </w:r>
      <w:r w:rsidRPr="00A243C7">
        <w:rPr>
          <w:rFonts w:ascii="Times New Roman" w:eastAsia="標楷體" w:hAnsi="Times New Roman" w:cs="Times New Roman"/>
          <w:sz w:val="28"/>
          <w:szCs w:val="28"/>
          <w:lang w:eastAsia="zh-TW"/>
        </w:rPr>
        <w:t>實際系統設置容量〕</w:t>
      </w:r>
      <w:r w:rsidRPr="00A243C7">
        <w:rPr>
          <w:rFonts w:ascii="Times New Roman" w:eastAsia="標楷體" w:hAnsi="Times New Roman" w:cs="Times New Roman"/>
          <w:sz w:val="28"/>
          <w:szCs w:val="28"/>
          <w:lang w:eastAsia="zh-TW"/>
        </w:rPr>
        <w:t>/</w:t>
      </w:r>
      <w:r w:rsidRPr="00A243C7">
        <w:rPr>
          <w:rFonts w:ascii="Times New Roman" w:eastAsia="標楷體" w:hAnsi="Times New Roman" w:cs="Times New Roman"/>
          <w:sz w:val="28"/>
          <w:szCs w:val="28"/>
          <w:lang w:eastAsia="zh-TW"/>
        </w:rPr>
        <w:t>標租系統設置容量</w:t>
      </w:r>
      <w:r w:rsidRPr="00A243C7">
        <w:rPr>
          <w:rFonts w:ascii="Times New Roman" w:eastAsia="標楷體" w:hAnsi="Times New Roman" w:cs="Times New Roman"/>
          <w:sz w:val="28"/>
          <w:szCs w:val="28"/>
          <w:lang w:eastAsia="zh-TW"/>
        </w:rPr>
        <w:t>(MWp)</w:t>
      </w:r>
      <w:r w:rsidRPr="00A243C7">
        <w:rPr>
          <w:rFonts w:ascii="Times New Roman" w:eastAsia="標楷體" w:hAnsi="Times New Roman" w:cs="Times New Roman"/>
          <w:sz w:val="28"/>
          <w:szCs w:val="28"/>
          <w:lang w:eastAsia="zh-TW"/>
        </w:rPr>
        <w:t>或</w:t>
      </w:r>
      <w:r w:rsidRPr="00A243C7">
        <w:rPr>
          <w:rFonts w:ascii="Times New Roman" w:eastAsia="標楷體" w:hAnsi="Times New Roman" w:cs="Times New Roman"/>
          <w:sz w:val="28"/>
          <w:szCs w:val="28"/>
          <w:lang w:eastAsia="zh-TW"/>
        </w:rPr>
        <w:t>(kWp)</w:t>
      </w:r>
      <w:r w:rsidRPr="00A243C7">
        <w:rPr>
          <w:rFonts w:ascii="Times New Roman" w:eastAsia="標楷體" w:hAnsi="Times New Roman" w:cs="Times New Roman"/>
          <w:sz w:val="28"/>
          <w:szCs w:val="28"/>
          <w:lang w:eastAsia="zh-TW"/>
        </w:rPr>
        <w:t>】</w:t>
      </w:r>
      <w:r w:rsidRPr="00A243C7">
        <w:rPr>
          <w:rFonts w:ascii="Times New Roman" w:eastAsia="標楷體" w:hAnsi="Times New Roman" w:cs="Times New Roman"/>
          <w:sz w:val="28"/>
          <w:szCs w:val="28"/>
          <w:lang w:eastAsia="zh-TW"/>
        </w:rPr>
        <w:t>×</w:t>
      </w:r>
      <w:r w:rsidRPr="00A243C7">
        <w:rPr>
          <w:rFonts w:ascii="Times New Roman" w:eastAsia="標楷體" w:hAnsi="Times New Roman" w:cs="Times New Roman"/>
          <w:sz w:val="28"/>
          <w:szCs w:val="28"/>
          <w:lang w:eastAsia="zh-TW"/>
        </w:rPr>
        <w:t>履約保證金。</w:t>
      </w:r>
    </w:p>
    <w:p w14:paraId="07A7DE08" w14:textId="77777777" w:rsidR="00E12BBE" w:rsidRPr="00737458"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三</w:t>
      </w:r>
      <w:r w:rsidRPr="00A243C7">
        <w:rPr>
          <w:rFonts w:ascii="Times New Roman" w:eastAsia="標楷體" w:hAnsi="Times New Roman" w:cs="Times New Roman"/>
          <w:sz w:val="28"/>
          <w:szCs w:val="28"/>
          <w:lang w:eastAsia="zh-TW"/>
        </w:rPr>
        <w:t>）</w:t>
      </w:r>
      <w:r w:rsidRPr="00737458">
        <w:rPr>
          <w:rFonts w:ascii="Times New Roman" w:eastAsia="標楷體" w:hAnsi="Times New Roman" w:cs="Times New Roman" w:hint="eastAsia"/>
          <w:sz w:val="28"/>
          <w:szCs w:val="28"/>
          <w:lang w:eastAsia="zh-TW"/>
        </w:rPr>
        <w:t>擴充設備設置容量之懲罰性違約金計算準用之。</w:t>
      </w:r>
    </w:p>
    <w:p w14:paraId="4DFD7CA6" w14:textId="353E4751" w:rsidR="00E12BBE" w:rsidRPr="00A243C7" w:rsidRDefault="00E12BBE" w:rsidP="00E12BBE">
      <w:pPr>
        <w:pStyle w:val="af7"/>
        <w:overflowPunct w:val="0"/>
        <w:spacing w:line="500" w:lineRule="exact"/>
        <w:ind w:left="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十</w:t>
      </w:r>
      <w:r w:rsidR="000813F1">
        <w:rPr>
          <w:rFonts w:ascii="Times New Roman" w:eastAsia="標楷體" w:hAnsi="Times New Roman" w:cs="Times New Roman" w:hint="eastAsia"/>
          <w:sz w:val="28"/>
          <w:szCs w:val="28"/>
          <w:lang w:eastAsia="zh-TW"/>
        </w:rPr>
        <w:t>一</w:t>
      </w:r>
      <w:r w:rsidRPr="00A243C7">
        <w:rPr>
          <w:rFonts w:ascii="Times New Roman" w:eastAsia="標楷體" w:hAnsi="Times New Roman" w:cs="Times New Roman"/>
          <w:sz w:val="28"/>
          <w:szCs w:val="28"/>
          <w:lang w:eastAsia="zh-TW"/>
        </w:rPr>
        <w:t>、履約保證金：</w:t>
      </w:r>
    </w:p>
    <w:p w14:paraId="10A3B86F" w14:textId="77777777"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（一）</w:t>
      </w:r>
      <w:r w:rsidRPr="000034CD">
        <w:rPr>
          <w:rFonts w:ascii="Times New Roman" w:eastAsia="標楷體" w:hAnsi="Times New Roman" w:cs="Times New Roman" w:hint="eastAsia"/>
          <w:sz w:val="28"/>
          <w:szCs w:val="28"/>
          <w:lang w:eastAsia="zh-TW"/>
        </w:rPr>
        <w:t>本租賃契約應繳交履約保證金金額為</w:t>
      </w:r>
      <w:r w:rsidRPr="000034CD">
        <w:rPr>
          <w:rFonts w:ascii="Times New Roman" w:eastAsia="標楷體" w:hAnsi="Times New Roman" w:cs="Times New Roman" w:hint="eastAsia"/>
          <w:sz w:val="28"/>
          <w:szCs w:val="28"/>
          <w:lang w:eastAsia="zh-TW"/>
        </w:rPr>
        <w:t>___________</w:t>
      </w:r>
      <w:r w:rsidRPr="000034CD">
        <w:rPr>
          <w:rFonts w:ascii="Times New Roman" w:eastAsia="標楷體" w:hAnsi="Times New Roman" w:cs="Times New Roman" w:hint="eastAsia"/>
          <w:sz w:val="28"/>
          <w:szCs w:val="28"/>
          <w:lang w:eastAsia="zh-TW"/>
        </w:rPr>
        <w:t>元。</w:t>
      </w:r>
    </w:p>
    <w:p w14:paraId="73E742C7" w14:textId="77777777"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（二）</w:t>
      </w:r>
      <w:r w:rsidRPr="00A243C7">
        <w:rPr>
          <w:rFonts w:ascii="Times New Roman" w:eastAsia="標楷體" w:hAnsi="Times New Roman" w:cs="Times New Roman"/>
          <w:sz w:val="28"/>
          <w:szCs w:val="28"/>
          <w:lang w:eastAsia="zh-TW"/>
        </w:rPr>
        <w:t>本租賃契約應繳交</w:t>
      </w:r>
      <w:r>
        <w:rPr>
          <w:rFonts w:ascii="Times New Roman" w:eastAsia="標楷體" w:hAnsi="Times New Roman" w:cs="Times New Roman" w:hint="eastAsia"/>
          <w:sz w:val="28"/>
          <w:szCs w:val="28"/>
          <w:lang w:eastAsia="zh-TW"/>
        </w:rPr>
        <w:t>履約保證金計算如下：</w:t>
      </w:r>
    </w:p>
    <w:p w14:paraId="09F9BEF0" w14:textId="1F889585" w:rsidR="00E12BBE" w:rsidRPr="00015431" w:rsidRDefault="00015431" w:rsidP="00015431">
      <w:pPr>
        <w:pStyle w:val="af7"/>
        <w:overflowPunct w:val="0"/>
        <w:spacing w:line="500" w:lineRule="exact"/>
        <w:ind w:leftChars="550" w:left="2051" w:hangingChars="300" w:hanging="841"/>
        <w:jc w:val="both"/>
        <w:rPr>
          <w:rFonts w:ascii="Times New Roman" w:eastAsia="標楷體" w:hAnsi="Times New Roman" w:cs="Times New Roman"/>
          <w:b/>
          <w:color w:val="FF0000"/>
          <w:sz w:val="28"/>
          <w:szCs w:val="28"/>
          <w:lang w:eastAsia="zh-TW"/>
        </w:rPr>
      </w:pPr>
      <w:r w:rsidRPr="00FD1B38">
        <w:rPr>
          <w:rFonts w:ascii="Times New Roman" w:eastAsia="標楷體" w:hAnsi="Times New Roman" w:cs="Times New Roman" w:hint="eastAsia"/>
          <w:b/>
          <w:color w:val="FF0000"/>
          <w:sz w:val="28"/>
          <w:szCs w:val="28"/>
          <w:lang w:eastAsia="zh-TW"/>
        </w:rPr>
        <w:t>履約保證金</w:t>
      </w:r>
      <w:r w:rsidRPr="00FD1B38">
        <w:rPr>
          <w:rFonts w:ascii="Times New Roman" w:eastAsia="標楷體" w:hAnsi="Times New Roman" w:cs="Times New Roman" w:hint="eastAsia"/>
          <w:b/>
          <w:color w:val="FF0000"/>
          <w:sz w:val="28"/>
          <w:szCs w:val="28"/>
          <w:lang w:eastAsia="zh-TW"/>
        </w:rPr>
        <w:t>=</w:t>
      </w:r>
      <w:r w:rsidRPr="00FD1B38">
        <w:rPr>
          <w:rFonts w:ascii="Times New Roman" w:eastAsia="標楷體" w:hAnsi="Times New Roman" w:cs="Times New Roman" w:hint="eastAsia"/>
          <w:b/>
          <w:color w:val="FF0000"/>
          <w:sz w:val="28"/>
          <w:szCs w:val="28"/>
          <w:lang w:eastAsia="zh-TW"/>
        </w:rPr>
        <w:t>標租系統設置容量</w:t>
      </w:r>
      <w:r w:rsidR="00A801F4" w:rsidRPr="00A801F4">
        <w:rPr>
          <w:rFonts w:ascii="Times New Roman" w:eastAsia="標楷體" w:hAnsi="Times New Roman" w:cs="Times New Roman" w:hint="eastAsia"/>
          <w:b/>
          <w:color w:val="FF0000"/>
          <w:sz w:val="28"/>
          <w:szCs w:val="28"/>
          <w:u w:val="single"/>
          <w:lang w:eastAsia="zh-TW"/>
        </w:rPr>
        <w:t xml:space="preserve"> </w:t>
      </w:r>
      <w:r w:rsidR="00A801F4" w:rsidRPr="00A801F4">
        <w:rPr>
          <w:rFonts w:ascii="Times New Roman" w:eastAsia="標楷體" w:hAnsi="Times New Roman" w:cs="Times New Roman"/>
          <w:b/>
          <w:color w:val="FF0000"/>
          <w:sz w:val="28"/>
          <w:szCs w:val="28"/>
          <w:u w:val="single"/>
          <w:lang w:eastAsia="zh-TW"/>
        </w:rPr>
        <w:t xml:space="preserve"> </w:t>
      </w:r>
      <w:r w:rsidR="00A931BA" w:rsidRPr="00A801F4">
        <w:rPr>
          <w:rFonts w:ascii="Times New Roman" w:eastAsia="標楷體" w:hAnsi="Times New Roman" w:cs="Times New Roman" w:hint="eastAsia"/>
          <w:b/>
          <w:color w:val="FF0000"/>
          <w:sz w:val="28"/>
          <w:szCs w:val="28"/>
          <w:u w:val="single"/>
          <w:lang w:eastAsia="zh-TW"/>
        </w:rPr>
        <w:t>1</w:t>
      </w:r>
      <w:r w:rsidR="00A801F4" w:rsidRPr="00A801F4">
        <w:rPr>
          <w:rFonts w:ascii="Times New Roman" w:eastAsia="標楷體" w:hAnsi="Times New Roman" w:cs="Times New Roman"/>
          <w:b/>
          <w:color w:val="FF0000"/>
          <w:sz w:val="28"/>
          <w:szCs w:val="28"/>
          <w:u w:val="single"/>
          <w:lang w:eastAsia="zh-TW"/>
        </w:rPr>
        <w:t xml:space="preserve"> </w:t>
      </w:r>
      <w:r w:rsidRPr="00A801F4">
        <w:rPr>
          <w:rFonts w:ascii="Times New Roman" w:eastAsia="標楷體" w:hAnsi="Times New Roman" w:cs="Times New Roman" w:hint="eastAsia"/>
          <w:b/>
          <w:color w:val="FF0000"/>
          <w:sz w:val="28"/>
          <w:szCs w:val="28"/>
          <w:u w:val="single"/>
          <w:lang w:eastAsia="zh-TW"/>
        </w:rPr>
        <w:t xml:space="preserve"> (kWp)</w:t>
      </w:r>
      <w:r w:rsidR="00A801F4" w:rsidRPr="00A801F4">
        <w:rPr>
          <w:rFonts w:ascii="Times New Roman" w:eastAsia="標楷體" w:hAnsi="Times New Roman" w:cs="Times New Roman"/>
          <w:b/>
          <w:color w:val="FF0000"/>
          <w:sz w:val="28"/>
          <w:szCs w:val="28"/>
          <w:u w:val="single"/>
          <w:lang w:eastAsia="zh-TW"/>
        </w:rPr>
        <w:t xml:space="preserve"> </w:t>
      </w:r>
      <w:r w:rsidRPr="00A801F4">
        <w:rPr>
          <w:rFonts w:ascii="Times New Roman" w:eastAsia="標楷體" w:hAnsi="Times New Roman" w:cs="Times New Roman" w:hint="eastAsia"/>
          <w:b/>
          <w:color w:val="FF0000"/>
          <w:sz w:val="28"/>
          <w:szCs w:val="28"/>
          <w:u w:val="single"/>
          <w:lang w:eastAsia="zh-TW"/>
        </w:rPr>
        <w:t>×</w:t>
      </w:r>
      <w:r w:rsidRPr="00A801F4">
        <w:rPr>
          <w:rFonts w:ascii="Times New Roman" w:eastAsia="標楷體" w:hAnsi="Times New Roman" w:cs="Times New Roman" w:hint="eastAsia"/>
          <w:b/>
          <w:color w:val="FF0000"/>
          <w:sz w:val="28"/>
          <w:szCs w:val="28"/>
          <w:u w:val="single"/>
          <w:lang w:eastAsia="zh-TW"/>
        </w:rPr>
        <w:t xml:space="preserve"> </w:t>
      </w:r>
      <w:r w:rsidR="00A801F4" w:rsidRPr="00A801F4">
        <w:rPr>
          <w:rFonts w:ascii="Times New Roman" w:eastAsia="標楷體" w:hAnsi="Times New Roman" w:cs="Times New Roman"/>
          <w:b/>
          <w:color w:val="FF0000"/>
          <w:sz w:val="28"/>
          <w:szCs w:val="28"/>
          <w:u w:val="single"/>
          <w:lang w:eastAsia="zh-TW"/>
        </w:rPr>
        <w:t xml:space="preserve"> </w:t>
      </w:r>
      <w:r w:rsidRPr="00A801F4">
        <w:rPr>
          <w:rFonts w:ascii="Times New Roman" w:eastAsia="標楷體" w:hAnsi="Times New Roman" w:cs="Times New Roman" w:hint="eastAsia"/>
          <w:b/>
          <w:color w:val="FF0000"/>
          <w:sz w:val="28"/>
          <w:szCs w:val="28"/>
          <w:u w:val="single"/>
          <w:lang w:eastAsia="zh-TW"/>
        </w:rPr>
        <w:t>2,000</w:t>
      </w:r>
      <w:r w:rsidR="00A801F4" w:rsidRPr="00A801F4">
        <w:rPr>
          <w:rFonts w:ascii="Times New Roman" w:eastAsia="標楷體" w:hAnsi="Times New Roman" w:cs="Times New Roman"/>
          <w:b/>
          <w:color w:val="FF0000"/>
          <w:sz w:val="28"/>
          <w:szCs w:val="28"/>
          <w:u w:val="single"/>
          <w:lang w:eastAsia="zh-TW"/>
        </w:rPr>
        <w:t xml:space="preserve"> </w:t>
      </w:r>
      <w:r w:rsidRPr="00A801F4">
        <w:rPr>
          <w:rFonts w:ascii="Times New Roman" w:eastAsia="標楷體" w:hAnsi="Times New Roman" w:cs="Times New Roman" w:hint="eastAsia"/>
          <w:b/>
          <w:color w:val="FF0000"/>
          <w:sz w:val="28"/>
          <w:szCs w:val="28"/>
          <w:u w:val="single"/>
          <w:lang w:eastAsia="zh-TW"/>
        </w:rPr>
        <w:t>元</w:t>
      </w:r>
    </w:p>
    <w:p w14:paraId="2611EB41"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（三）</w:t>
      </w:r>
      <w:r w:rsidRPr="00A243C7">
        <w:rPr>
          <w:rFonts w:ascii="Times New Roman" w:eastAsia="標楷體" w:hAnsi="Times New Roman" w:cs="Times New Roman"/>
          <w:sz w:val="28"/>
          <w:szCs w:val="28"/>
          <w:lang w:eastAsia="zh-TW"/>
        </w:rPr>
        <w:t>乙方應繳之履約保證金，應於決標日之次日起</w:t>
      </w:r>
      <w:r w:rsidRPr="00A243C7">
        <w:rPr>
          <w:rFonts w:ascii="Times New Roman" w:eastAsia="標楷體" w:hAnsi="Times New Roman" w:cs="Times New Roman"/>
          <w:sz w:val="28"/>
          <w:szCs w:val="28"/>
          <w:lang w:eastAsia="zh-TW"/>
        </w:rPr>
        <w:t>20</w:t>
      </w:r>
      <w:r w:rsidRPr="00A243C7">
        <w:rPr>
          <w:rFonts w:ascii="Times New Roman" w:eastAsia="標楷體" w:hAnsi="Times New Roman" w:cs="Times New Roman"/>
          <w:sz w:val="28"/>
          <w:szCs w:val="28"/>
          <w:lang w:eastAsia="zh-TW"/>
        </w:rPr>
        <w:t>日內（即民國</w:t>
      </w:r>
      <w:r w:rsidRPr="00A243C7">
        <w:rPr>
          <w:rFonts w:ascii="Times New Roman" w:eastAsia="標楷體" w:hAnsi="Times New Roman" w:cs="Times New Roman"/>
          <w:sz w:val="28"/>
          <w:szCs w:val="28"/>
          <w:lang w:eastAsia="zh-TW"/>
        </w:rPr>
        <w:t>____</w:t>
      </w:r>
      <w:r>
        <w:rPr>
          <w:rFonts w:ascii="Times New Roman" w:eastAsia="標楷體" w:hAnsi="Times New Roman" w:cs="Times New Roman" w:hint="eastAsia"/>
          <w:sz w:val="28"/>
          <w:szCs w:val="28"/>
          <w:lang w:eastAsia="zh-TW"/>
        </w:rPr>
        <w:t>年</w:t>
      </w:r>
      <w:r>
        <w:rPr>
          <w:rFonts w:ascii="Times New Roman" w:eastAsia="標楷體" w:hAnsi="Times New Roman" w:cs="Times New Roman" w:hint="eastAsia"/>
          <w:sz w:val="28"/>
          <w:szCs w:val="28"/>
          <w:lang w:eastAsia="zh-TW"/>
        </w:rPr>
        <w:t xml:space="preserve">  _____</w:t>
      </w:r>
      <w:r>
        <w:rPr>
          <w:rFonts w:ascii="Times New Roman" w:eastAsia="標楷體" w:hAnsi="Times New Roman" w:cs="Times New Roman" w:hint="eastAsia"/>
          <w:sz w:val="28"/>
          <w:szCs w:val="28"/>
          <w:lang w:eastAsia="zh-TW"/>
        </w:rPr>
        <w:t>月</w:t>
      </w:r>
      <w:r w:rsidRPr="00A243C7">
        <w:rPr>
          <w:rFonts w:ascii="Times New Roman" w:eastAsia="標楷體" w:hAnsi="Times New Roman" w:cs="Times New Roman"/>
          <w:sz w:val="28"/>
          <w:szCs w:val="28"/>
          <w:lang w:eastAsia="zh-TW"/>
        </w:rPr>
        <w:t>____</w:t>
      </w:r>
      <w:r w:rsidRPr="00A243C7">
        <w:rPr>
          <w:rFonts w:ascii="Times New Roman" w:eastAsia="標楷體" w:hAnsi="Times New Roman" w:cs="Times New Roman"/>
          <w:sz w:val="28"/>
          <w:szCs w:val="28"/>
          <w:lang w:eastAsia="zh-TW"/>
        </w:rPr>
        <w:t>日以前，末日為例假日者順延一日），自行選擇以現金、金融機構簽發之本票或支票、保付支票、設定質</w:t>
      </w:r>
      <w:bookmarkStart w:id="31" w:name="_GoBack"/>
      <w:bookmarkEnd w:id="31"/>
      <w:r w:rsidRPr="00A243C7">
        <w:rPr>
          <w:rFonts w:ascii="Times New Roman" w:eastAsia="標楷體" w:hAnsi="Times New Roman" w:cs="Times New Roman"/>
          <w:sz w:val="28"/>
          <w:szCs w:val="28"/>
          <w:lang w:eastAsia="zh-TW"/>
        </w:rPr>
        <w:t>權之金融機構定期存款單（期滿應自動轉期）、無記名政府公債、郵政匯票、銀行開發或保兌之不可撤銷擔保信用狀、保險公司之連帶保證保險單或銀行之書面連帶保證方式繳納履約保證金。</w:t>
      </w:r>
    </w:p>
    <w:p w14:paraId="187ADA82" w14:textId="3DD31AEF" w:rsidR="00E12BBE" w:rsidRPr="00A243C7" w:rsidRDefault="00D93BB5" w:rsidP="00A931BA">
      <w:pPr>
        <w:pStyle w:val="af7"/>
        <w:spacing w:line="500" w:lineRule="exact"/>
        <w:ind w:leftChars="500" w:left="1100"/>
        <w:jc w:val="both"/>
        <w:rPr>
          <w:rFonts w:ascii="Times New Roman" w:eastAsia="標楷體" w:hAnsi="Times New Roman" w:cs="Times New Roman"/>
          <w:sz w:val="28"/>
          <w:szCs w:val="28"/>
          <w:lang w:eastAsia="zh-TW"/>
        </w:rPr>
      </w:pPr>
      <w:r w:rsidRPr="00E4710C">
        <w:rPr>
          <w:rFonts w:ascii="Times New Roman" w:eastAsia="標楷體" w:hAnsi="Times New Roman" w:cs="Times New Roman"/>
          <w:snapToGrid w:val="0"/>
          <w:color w:val="FF0000"/>
          <w:sz w:val="28"/>
          <w:szCs w:val="28"/>
          <w:lang w:eastAsia="zh-TW"/>
        </w:rPr>
        <w:t>【專戶名稱：</w:t>
      </w:r>
      <w:r>
        <w:rPr>
          <w:rFonts w:ascii="Times New Roman" w:eastAsia="標楷體" w:hAnsi="Times New Roman" w:cs="Times New Roman" w:hint="eastAsia"/>
          <w:snapToGrid w:val="0"/>
          <w:color w:val="FF0000"/>
          <w:sz w:val="28"/>
          <w:szCs w:val="28"/>
          <w:lang w:eastAsia="zh-TW"/>
        </w:rPr>
        <w:t>臺中市</w:t>
      </w:r>
      <w:r w:rsidR="00421566">
        <w:rPr>
          <w:rFonts w:ascii="Times New Roman" w:eastAsia="標楷體" w:hAnsi="Times New Roman" w:cs="Times New Roman" w:hint="eastAsia"/>
          <w:snapToGrid w:val="0"/>
          <w:color w:val="FF0000"/>
          <w:sz w:val="28"/>
          <w:szCs w:val="28"/>
          <w:lang w:eastAsia="zh-TW"/>
        </w:rPr>
        <w:t>南</w:t>
      </w:r>
      <w:r>
        <w:rPr>
          <w:rFonts w:ascii="Times New Roman" w:eastAsia="標楷體" w:hAnsi="Times New Roman" w:cs="Times New Roman" w:hint="eastAsia"/>
          <w:snapToGrid w:val="0"/>
          <w:color w:val="FF0000"/>
          <w:sz w:val="28"/>
          <w:szCs w:val="28"/>
          <w:lang w:eastAsia="zh-TW"/>
        </w:rPr>
        <w:t>屯區</w:t>
      </w:r>
      <w:r w:rsidR="00421566">
        <w:rPr>
          <w:rFonts w:ascii="Times New Roman" w:eastAsia="標楷體" w:hAnsi="Times New Roman" w:cs="Times New Roman" w:hint="eastAsia"/>
          <w:snapToGrid w:val="0"/>
          <w:color w:val="FF0000"/>
          <w:sz w:val="28"/>
          <w:szCs w:val="28"/>
          <w:lang w:eastAsia="zh-TW"/>
        </w:rPr>
        <w:t>黎明</w:t>
      </w:r>
      <w:r>
        <w:rPr>
          <w:rFonts w:ascii="Times New Roman" w:eastAsia="標楷體" w:hAnsi="Times New Roman" w:cs="Times New Roman" w:hint="eastAsia"/>
          <w:snapToGrid w:val="0"/>
          <w:color w:val="FF0000"/>
          <w:sz w:val="28"/>
          <w:szCs w:val="28"/>
          <w:lang w:eastAsia="zh-TW"/>
        </w:rPr>
        <w:t>國民小學保管金專戶，臺灣銀行中都分行</w:t>
      </w:r>
      <w:r>
        <w:rPr>
          <w:rFonts w:ascii="Times New Roman" w:eastAsia="標楷體" w:hAnsi="Times New Roman" w:cs="Times New Roman" w:hint="eastAsia"/>
          <w:snapToGrid w:val="0"/>
          <w:color w:val="FF0000"/>
          <w:sz w:val="28"/>
          <w:szCs w:val="28"/>
          <w:lang w:eastAsia="zh-TW"/>
        </w:rPr>
        <w:t xml:space="preserve"> </w:t>
      </w:r>
      <w:r w:rsidR="00421566">
        <w:rPr>
          <w:rFonts w:ascii="Times New Roman" w:eastAsia="標楷體" w:hAnsi="Times New Roman" w:cs="Times New Roman" w:hint="eastAsia"/>
          <w:snapToGrid w:val="0"/>
          <w:color w:val="FF0000"/>
          <w:sz w:val="28"/>
          <w:szCs w:val="28"/>
          <w:lang w:eastAsia="zh-TW"/>
        </w:rPr>
        <w:t>278045294199</w:t>
      </w:r>
      <w:r w:rsidRPr="00E4710C">
        <w:rPr>
          <w:rFonts w:ascii="Times New Roman" w:eastAsia="標楷體" w:hAnsi="Times New Roman" w:cs="Times New Roman"/>
          <w:snapToGrid w:val="0"/>
          <w:color w:val="FF0000"/>
          <w:sz w:val="28"/>
          <w:szCs w:val="28"/>
          <w:lang w:eastAsia="zh-TW"/>
        </w:rPr>
        <w:t>】</w:t>
      </w:r>
      <w:r w:rsidR="00E12BBE" w:rsidRPr="00A243C7">
        <w:rPr>
          <w:rFonts w:ascii="Times New Roman" w:eastAsia="標楷體" w:hAnsi="Times New Roman" w:cs="Times New Roman"/>
          <w:sz w:val="28"/>
          <w:szCs w:val="28"/>
          <w:lang w:eastAsia="zh-TW"/>
        </w:rPr>
        <w:t>（應與投標須知相符）</w:t>
      </w:r>
    </w:p>
    <w:p w14:paraId="3C1D620D"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四</w:t>
      </w:r>
      <w:r w:rsidRPr="00A243C7">
        <w:rPr>
          <w:rFonts w:ascii="Times New Roman" w:eastAsia="標楷體" w:hAnsi="Times New Roman" w:cs="Times New Roman"/>
          <w:sz w:val="28"/>
          <w:szCs w:val="28"/>
          <w:lang w:eastAsia="zh-TW"/>
        </w:rPr>
        <w:t>）所繳押標金得抵繳履約保證金，應檢具押標金轉作履約保證金同意書並於本條第</w:t>
      </w:r>
      <w:r>
        <w:rPr>
          <w:rFonts w:ascii="Times New Roman" w:eastAsia="標楷體" w:hAnsi="Times New Roman" w:cs="Times New Roman" w:hint="eastAsia"/>
          <w:sz w:val="28"/>
          <w:szCs w:val="28"/>
          <w:lang w:eastAsia="zh-TW"/>
        </w:rPr>
        <w:t>三</w:t>
      </w:r>
      <w:r w:rsidRPr="00A243C7">
        <w:rPr>
          <w:rFonts w:ascii="Times New Roman" w:eastAsia="標楷體" w:hAnsi="Times New Roman" w:cs="Times New Roman"/>
          <w:sz w:val="28"/>
          <w:szCs w:val="28"/>
          <w:lang w:eastAsia="zh-TW"/>
        </w:rPr>
        <w:t>款規定期間內補足差額。</w:t>
      </w:r>
    </w:p>
    <w:p w14:paraId="4E4768BC"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五</w:t>
      </w:r>
      <w:r w:rsidRPr="00A243C7">
        <w:rPr>
          <w:rFonts w:ascii="Times New Roman" w:eastAsia="標楷體" w:hAnsi="Times New Roman" w:cs="Times New Roman"/>
          <w:sz w:val="28"/>
          <w:szCs w:val="28"/>
          <w:lang w:eastAsia="zh-TW"/>
        </w:rPr>
        <w:t>）乙方有下列情形之一者，其所繳納之履約保證金及其孳息，不予發還：</w:t>
      </w:r>
      <w:r w:rsidRPr="00A243C7">
        <w:rPr>
          <w:rFonts w:ascii="Times New Roman" w:eastAsia="標楷體" w:hAnsi="Times New Roman" w:cs="Times New Roman"/>
          <w:sz w:val="28"/>
          <w:szCs w:val="28"/>
          <w:lang w:eastAsia="zh-TW"/>
        </w:rPr>
        <w:t xml:space="preserve">                  </w:t>
      </w:r>
    </w:p>
    <w:p w14:paraId="2489D03C" w14:textId="77777777" w:rsidR="00E12BBE" w:rsidRPr="00A243C7"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有「借用或冒用他人名義或證件，或以偽造、變造之文件投標」、「偽造或變造投標文件」、「不同投標廠商間之投標文件內容有重大異常關聯者」、「其他影</w:t>
      </w:r>
      <w:r w:rsidRPr="00A243C7">
        <w:rPr>
          <w:rFonts w:ascii="Times New Roman" w:eastAsia="標楷體" w:hAnsi="Times New Roman" w:cs="Times New Roman"/>
          <w:sz w:val="28"/>
          <w:szCs w:val="28"/>
        </w:rPr>
        <w:t xml:space="preserve"> </w:t>
      </w:r>
      <w:r w:rsidRPr="00A243C7">
        <w:rPr>
          <w:rFonts w:ascii="Times New Roman" w:eastAsia="標楷體" w:hAnsi="Times New Roman" w:cs="Times New Roman"/>
          <w:sz w:val="28"/>
          <w:szCs w:val="28"/>
        </w:rPr>
        <w:t>響公正之違反法令行為」情形之一，且得追償損失者，與追償金額相等之保證金。</w:t>
      </w:r>
    </w:p>
    <w:p w14:paraId="560662C4" w14:textId="77777777" w:rsidR="00E12BBE" w:rsidRPr="00A243C7"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乙方應自行履行契約，不得轉包（所稱轉包，指將原契約中應自行履行之全部或其主要部分，由其他廠商代為履行）。轉包者，不發還全部履約保證金。</w:t>
      </w:r>
    </w:p>
    <w:p w14:paraId="4E07D24B" w14:textId="77777777" w:rsidR="00E12BBE" w:rsidRPr="00A243C7"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擅自減省工料，其減省工料及所造成損失之金額，自待付契約價金扣抵仍有不足者，與該不足金額相等之保證金。</w:t>
      </w:r>
    </w:p>
    <w:p w14:paraId="1D1B5FF7" w14:textId="77777777" w:rsidR="00E12BBE" w:rsidRPr="00A243C7"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因可歸責於乙方之事由，致部分終止或解除契約者，依該部分所占契約金額比率計算之保證金；全部終止或解除契約者，全部保證金。</w:t>
      </w:r>
    </w:p>
    <w:p w14:paraId="3E3D3C9B" w14:textId="77777777" w:rsidR="00E12BBE"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查驗或驗收不合格，且未於通知期間內依規定辦理，其不合格部份及所造成之損失、額外費用或懲罰性違約金之金額，自待付契約價金扣抵仍有不足者，與該不足金額相等之保證金。</w:t>
      </w:r>
    </w:p>
    <w:p w14:paraId="4E4AD0C9" w14:textId="77777777" w:rsidR="00E12BBE" w:rsidRPr="008663A3"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8663A3">
        <w:rPr>
          <w:rFonts w:ascii="Times New Roman" w:eastAsia="標楷體" w:hAnsi="Times New Roman" w:cs="Times New Roman"/>
          <w:sz w:val="28"/>
          <w:szCs w:val="28"/>
        </w:rPr>
        <w:t>未依契約規定期限或不動產所有或管理之機關同意之延長期限履行契約之一部或全部，其逾期違約金之金額，自待付契約價金扣低仍有不足者，與該不足金額相等之保證金。</w:t>
      </w:r>
    </w:p>
    <w:p w14:paraId="27389DFD" w14:textId="77777777" w:rsidR="00E12BBE" w:rsidRPr="00A243C7"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須返還已支領之契約價金而未返還者，與未返還金額相等之保證金。</w:t>
      </w:r>
    </w:p>
    <w:p w14:paraId="4211CD20" w14:textId="77777777" w:rsidR="00E12BBE" w:rsidRPr="00A243C7"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未依契約規定延長保證金之有效期者，其應延長之保證金。</w:t>
      </w:r>
    </w:p>
    <w:p w14:paraId="3FF712C7" w14:textId="77777777" w:rsidR="00E12BBE" w:rsidRPr="00A243C7" w:rsidRDefault="00E12BBE" w:rsidP="00446CB8">
      <w:pPr>
        <w:pStyle w:val="a7"/>
        <w:widowControl w:val="0"/>
        <w:numPr>
          <w:ilvl w:val="0"/>
          <w:numId w:val="80"/>
        </w:numPr>
        <w:overflowPunct w:val="0"/>
        <w:spacing w:line="500" w:lineRule="exact"/>
        <w:ind w:leftChars="0" w:left="1690" w:hanging="482"/>
        <w:contextualSpacing w:val="0"/>
        <w:jc w:val="both"/>
        <w:rPr>
          <w:rFonts w:ascii="Times New Roman" w:eastAsia="標楷體" w:hAnsi="Times New Roman" w:cs="Times New Roman"/>
          <w:sz w:val="28"/>
          <w:szCs w:val="28"/>
        </w:rPr>
      </w:pPr>
      <w:r w:rsidRPr="00A243C7">
        <w:rPr>
          <w:rFonts w:ascii="Times New Roman" w:eastAsia="標楷體" w:hAnsi="Times New Roman" w:cs="Times New Roman"/>
          <w:sz w:val="28"/>
          <w:szCs w:val="28"/>
        </w:rPr>
        <w:t>其他因可歸責於乙方之事由，致不動產所有或基地管理機關遭受損害，其應由乙方賠償而未賠償者，與應賠償金額相等之保證金。</w:t>
      </w:r>
    </w:p>
    <w:p w14:paraId="04982115"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六</w:t>
      </w:r>
      <w:r w:rsidRPr="00A243C7">
        <w:rPr>
          <w:rFonts w:ascii="Times New Roman" w:eastAsia="標楷體" w:hAnsi="Times New Roman" w:cs="Times New Roman"/>
          <w:sz w:val="28"/>
          <w:szCs w:val="28"/>
          <w:lang w:eastAsia="zh-TW"/>
        </w:rPr>
        <w:t>）履約保證金之發還，依下列原則處理：</w:t>
      </w:r>
    </w:p>
    <w:p w14:paraId="5B39CC5D" w14:textId="77777777" w:rsidR="00E12BBE" w:rsidRPr="00A243C7" w:rsidRDefault="00E12BBE" w:rsidP="00E12BBE">
      <w:pPr>
        <w:pStyle w:val="af7"/>
        <w:numPr>
          <w:ilvl w:val="0"/>
          <w:numId w:val="57"/>
        </w:numPr>
        <w:overflowPunct w:val="0"/>
        <w:spacing w:line="500" w:lineRule="exact"/>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以現金、郵政匯票或票據繳納者，以現金或記載原繳納人為受款人之禁止背書轉讓即期支票發還。</w:t>
      </w:r>
    </w:p>
    <w:p w14:paraId="5361EC4B" w14:textId="77777777" w:rsidR="00E12BBE" w:rsidRPr="00A243C7" w:rsidRDefault="00E12BBE" w:rsidP="00E12BBE">
      <w:pPr>
        <w:pStyle w:val="af7"/>
        <w:numPr>
          <w:ilvl w:val="0"/>
          <w:numId w:val="57"/>
        </w:numPr>
        <w:overflowPunct w:val="0"/>
        <w:spacing w:line="500" w:lineRule="exact"/>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以政府公債繳納者，發還原繳納人。</w:t>
      </w:r>
    </w:p>
    <w:p w14:paraId="6EB2D149" w14:textId="77777777" w:rsidR="00E12BBE" w:rsidRPr="00A243C7" w:rsidRDefault="00E12BBE" w:rsidP="00E12BBE">
      <w:pPr>
        <w:pStyle w:val="af7"/>
        <w:numPr>
          <w:ilvl w:val="0"/>
          <w:numId w:val="57"/>
        </w:numPr>
        <w:overflowPunct w:val="0"/>
        <w:spacing w:line="500" w:lineRule="exact"/>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以設定質權之金融機構定期存款單繳納者，以質權消滅通知書通知該質權設定之金融機構。</w:t>
      </w:r>
    </w:p>
    <w:p w14:paraId="5D13C7C4" w14:textId="77777777" w:rsidR="00E12BBE" w:rsidRPr="00A243C7" w:rsidRDefault="00E12BBE" w:rsidP="00E12BBE">
      <w:pPr>
        <w:pStyle w:val="af7"/>
        <w:numPr>
          <w:ilvl w:val="0"/>
          <w:numId w:val="57"/>
        </w:numPr>
        <w:overflowPunct w:val="0"/>
        <w:spacing w:line="500" w:lineRule="exact"/>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以銀行開發或保兌之不可撤銷擔保信用狀繳納者，發還開狀銀行、通知銀行或保兌銀行。但銀行不要求發還或已屆期失效者，得免發還。</w:t>
      </w:r>
    </w:p>
    <w:p w14:paraId="5AE399EB" w14:textId="77777777" w:rsidR="00E12BBE" w:rsidRPr="00A243C7" w:rsidRDefault="00E12BBE" w:rsidP="00E12BBE">
      <w:pPr>
        <w:pStyle w:val="af7"/>
        <w:numPr>
          <w:ilvl w:val="0"/>
          <w:numId w:val="57"/>
        </w:numPr>
        <w:overflowPunct w:val="0"/>
        <w:spacing w:line="500" w:lineRule="exact"/>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以銀行之書面連帶保證或保險公司之連帶保證保險單繳納者，發還連帶保證之銀行或保險公司或繳納之廠商。但銀行或保險公司不要求發還或已屆期失效者，得免發還。</w:t>
      </w:r>
    </w:p>
    <w:p w14:paraId="6894C5E7"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七</w:t>
      </w:r>
      <w:r w:rsidRPr="00A243C7">
        <w:rPr>
          <w:rFonts w:ascii="Times New Roman" w:eastAsia="標楷體" w:hAnsi="Times New Roman" w:cs="Times New Roman"/>
          <w:sz w:val="28"/>
          <w:szCs w:val="28"/>
          <w:lang w:eastAsia="zh-TW"/>
        </w:rPr>
        <w:t>）保證書狀有效期之延長：</w:t>
      </w:r>
    </w:p>
    <w:p w14:paraId="2E792096" w14:textId="77777777" w:rsidR="00E12BBE" w:rsidRPr="00A243C7" w:rsidRDefault="00E12BBE" w:rsidP="00E12BBE">
      <w:pPr>
        <w:pStyle w:val="af7"/>
        <w:overflowPunct w:val="0"/>
        <w:spacing w:line="500" w:lineRule="exact"/>
        <w:ind w:leftChars="550" w:left="121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77E3E305" w14:textId="51AFE1FD"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w:t>
      </w:r>
      <w:r>
        <w:rPr>
          <w:rFonts w:ascii="Times New Roman" w:eastAsia="標楷體" w:hAnsi="Times New Roman" w:cs="Times New Roman" w:hint="eastAsia"/>
          <w:sz w:val="28"/>
          <w:szCs w:val="28"/>
          <w:lang w:eastAsia="zh-TW"/>
        </w:rPr>
        <w:t>八</w:t>
      </w:r>
      <w:r w:rsidRPr="00A243C7">
        <w:rPr>
          <w:rFonts w:ascii="Times New Roman" w:eastAsia="標楷體" w:hAnsi="Times New Roman" w:cs="Times New Roman"/>
          <w:sz w:val="28"/>
          <w:szCs w:val="28"/>
          <w:lang w:eastAsia="zh-TW"/>
        </w:rPr>
        <w:t>）履約保證金以定期存款單、連帶保證書、連帶保證保險單或擔保信用狀繳納者，其繳納文件之格式</w:t>
      </w:r>
      <w:r w:rsidR="00FD41F3">
        <w:rPr>
          <w:rFonts w:ascii="Times New Roman" w:eastAsia="標楷體" w:hAnsi="Times New Roman" w:cs="Times New Roman" w:hint="eastAsia"/>
          <w:sz w:val="28"/>
          <w:szCs w:val="28"/>
          <w:lang w:eastAsia="zh-TW"/>
        </w:rPr>
        <w:t>參照</w:t>
      </w:r>
      <w:r w:rsidRPr="00A243C7">
        <w:rPr>
          <w:rFonts w:ascii="Times New Roman" w:eastAsia="標楷體" w:hAnsi="Times New Roman" w:cs="Times New Roman"/>
          <w:sz w:val="28"/>
          <w:szCs w:val="28"/>
          <w:lang w:eastAsia="zh-TW"/>
        </w:rPr>
        <w:t>採購法之主管機關於「押標金保證金暨其他擔保作業辦法」所訂定者為準。</w:t>
      </w:r>
    </w:p>
    <w:p w14:paraId="7C89306C" w14:textId="3E56D799" w:rsidR="00E12BBE" w:rsidRPr="00A243C7" w:rsidRDefault="00E12BBE" w:rsidP="00E12BBE">
      <w:pPr>
        <w:pStyle w:val="af7"/>
        <w:overflowPunct w:val="0"/>
        <w:spacing w:line="500" w:lineRule="exact"/>
        <w:ind w:left="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十</w:t>
      </w:r>
      <w:r w:rsidR="000813F1">
        <w:rPr>
          <w:rFonts w:ascii="Times New Roman" w:eastAsia="標楷體" w:hAnsi="Times New Roman" w:cs="Times New Roman" w:hint="eastAsia"/>
          <w:sz w:val="28"/>
          <w:szCs w:val="28"/>
          <w:lang w:eastAsia="zh-TW"/>
        </w:rPr>
        <w:t>二</w:t>
      </w:r>
      <w:r w:rsidRPr="00A243C7">
        <w:rPr>
          <w:rFonts w:ascii="Times New Roman" w:eastAsia="標楷體" w:hAnsi="Times New Roman" w:cs="Times New Roman"/>
          <w:sz w:val="28"/>
          <w:szCs w:val="28"/>
          <w:lang w:eastAsia="zh-TW"/>
        </w:rPr>
        <w:t>、履約保證金退還方式：</w:t>
      </w:r>
    </w:p>
    <w:p w14:paraId="361397F2" w14:textId="7041134F" w:rsidR="00E12BBE" w:rsidRPr="009B2ED1"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7D481B">
        <w:rPr>
          <w:rFonts w:ascii="Times New Roman" w:eastAsia="標楷體" w:hAnsi="Times New Roman" w:cs="Times New Roman"/>
          <w:sz w:val="28"/>
          <w:szCs w:val="28"/>
          <w:lang w:eastAsia="zh-TW"/>
        </w:rPr>
        <w:t>（一）</w:t>
      </w:r>
      <w:r w:rsidR="00015431" w:rsidRPr="00FD1B38">
        <w:rPr>
          <w:rFonts w:ascii="Times New Roman" w:eastAsia="標楷體" w:hAnsi="Times New Roman" w:cs="Times New Roman"/>
          <w:b/>
          <w:color w:val="FF0000"/>
          <w:sz w:val="28"/>
          <w:szCs w:val="28"/>
          <w:lang w:eastAsia="zh-TW"/>
        </w:rPr>
        <w:t>乙方於</w:t>
      </w:r>
      <w:r w:rsidR="00015431" w:rsidRPr="00FD1B38">
        <w:rPr>
          <w:rFonts w:ascii="Times New Roman" w:eastAsia="標楷體" w:hAnsi="Times New Roman" w:cs="Times New Roman"/>
          <w:b/>
          <w:color w:val="FF0000"/>
          <w:sz w:val="28"/>
          <w:szCs w:val="28"/>
          <w:u w:val="single"/>
          <w:lang w:eastAsia="zh-TW"/>
        </w:rPr>
        <w:t>設置完成</w:t>
      </w:r>
      <w:r w:rsidR="00015431">
        <w:rPr>
          <w:rFonts w:ascii="Times New Roman" w:eastAsia="標楷體" w:hAnsi="Times New Roman" w:cs="Times New Roman"/>
          <w:b/>
          <w:color w:val="FF0000"/>
          <w:sz w:val="28"/>
          <w:szCs w:val="28"/>
          <w:u w:val="single"/>
          <w:lang w:eastAsia="zh-TW"/>
        </w:rPr>
        <w:t>各校</w:t>
      </w:r>
      <w:r w:rsidR="00015431" w:rsidRPr="00FD1B38">
        <w:rPr>
          <w:rFonts w:ascii="Times New Roman" w:eastAsia="標楷體" w:hAnsi="Times New Roman" w:cs="Times New Roman"/>
          <w:b/>
          <w:color w:val="FF0000"/>
          <w:sz w:val="28"/>
          <w:szCs w:val="28"/>
          <w:u w:val="single"/>
          <w:lang w:eastAsia="zh-TW"/>
        </w:rPr>
        <w:t>標租系統設置容量後</w:t>
      </w:r>
      <w:r w:rsidR="00015431" w:rsidRPr="00FD1B38">
        <w:rPr>
          <w:rFonts w:ascii="Times New Roman" w:eastAsia="標楷體" w:hAnsi="Times New Roman" w:cs="Times New Roman"/>
          <w:b/>
          <w:color w:val="FF0000"/>
          <w:sz w:val="28"/>
          <w:szCs w:val="28"/>
          <w:lang w:eastAsia="zh-TW"/>
        </w:rPr>
        <w:t>（須檢附</w:t>
      </w:r>
      <w:r w:rsidR="00015431" w:rsidRPr="00FD1B38">
        <w:rPr>
          <w:rFonts w:ascii="Times New Roman" w:eastAsia="標楷體" w:hAnsi="Times New Roman" w:cs="Times New Roman" w:hint="eastAsia"/>
          <w:b/>
          <w:color w:val="FF0000"/>
          <w:sz w:val="28"/>
          <w:szCs w:val="28"/>
          <w:lang w:eastAsia="zh-TW"/>
        </w:rPr>
        <w:t>台</w:t>
      </w:r>
      <w:r w:rsidR="00015431" w:rsidRPr="00FD1B38">
        <w:rPr>
          <w:rFonts w:ascii="Times New Roman" w:eastAsia="標楷體" w:hAnsi="Times New Roman" w:cs="Times New Roman"/>
          <w:b/>
          <w:color w:val="FF0000"/>
          <w:sz w:val="28"/>
          <w:szCs w:val="28"/>
          <w:lang w:eastAsia="zh-TW"/>
        </w:rPr>
        <w:t>灣電力股份有限公司完成併聯試運轉證明文件），得向甲方申請無息退還履約保證金</w:t>
      </w:r>
      <w:r w:rsidR="00F426F0">
        <w:rPr>
          <w:rFonts w:ascii="Times New Roman" w:eastAsia="標楷體" w:hAnsi="Times New Roman" w:cs="Times New Roman" w:hint="eastAsia"/>
          <w:b/>
          <w:color w:val="FF0000"/>
          <w:sz w:val="28"/>
          <w:szCs w:val="28"/>
          <w:u w:val="single"/>
          <w:lang w:eastAsia="zh-TW"/>
        </w:rPr>
        <w:t>三</w:t>
      </w:r>
      <w:r w:rsidR="00F426F0">
        <w:rPr>
          <w:rFonts w:ascii="Times New Roman" w:eastAsia="標楷體" w:hAnsi="Times New Roman" w:cs="Times New Roman"/>
          <w:b/>
          <w:color w:val="FF0000"/>
          <w:sz w:val="28"/>
          <w:szCs w:val="28"/>
          <w:u w:val="single"/>
          <w:lang w:eastAsia="zh-TW"/>
        </w:rPr>
        <w:t>分之</w:t>
      </w:r>
      <w:r w:rsidR="00F426F0">
        <w:rPr>
          <w:rFonts w:ascii="Times New Roman" w:eastAsia="標楷體" w:hAnsi="Times New Roman" w:cs="Times New Roman" w:hint="eastAsia"/>
          <w:b/>
          <w:color w:val="FF0000"/>
          <w:sz w:val="28"/>
          <w:szCs w:val="28"/>
          <w:u w:val="single"/>
          <w:lang w:eastAsia="zh-TW"/>
        </w:rPr>
        <w:t>二</w:t>
      </w:r>
      <w:r w:rsidR="00015431" w:rsidRPr="00FD1B38">
        <w:rPr>
          <w:rFonts w:ascii="Times New Roman" w:eastAsia="標楷體" w:hAnsi="Times New Roman" w:cs="Times New Roman"/>
          <w:b/>
          <w:color w:val="FF0000"/>
          <w:sz w:val="28"/>
          <w:szCs w:val="28"/>
          <w:lang w:eastAsia="zh-TW"/>
        </w:rPr>
        <w:t>金額</w:t>
      </w:r>
      <w:r w:rsidR="00015431">
        <w:rPr>
          <w:rFonts w:ascii="Times New Roman" w:eastAsia="標楷體" w:hAnsi="Times New Roman" w:cs="Times New Roman"/>
          <w:b/>
          <w:color w:val="FF0000"/>
          <w:sz w:val="28"/>
          <w:szCs w:val="28"/>
          <w:lang w:eastAsia="zh-TW"/>
        </w:rPr>
        <w:t>（應分別向各</w:t>
      </w:r>
      <w:r w:rsidR="00015431" w:rsidRPr="00061DC7">
        <w:rPr>
          <w:rFonts w:ascii="Times New Roman" w:eastAsia="標楷體" w:hAnsi="Times New Roman" w:cs="Times New Roman" w:hint="eastAsia"/>
          <w:b/>
          <w:color w:val="FF0000"/>
          <w:sz w:val="28"/>
          <w:szCs w:val="28"/>
          <w:lang w:eastAsia="zh-TW"/>
        </w:rPr>
        <w:t>出租機關</w:t>
      </w:r>
      <w:r w:rsidR="00015431">
        <w:rPr>
          <w:rFonts w:ascii="Times New Roman" w:eastAsia="標楷體" w:hAnsi="Times New Roman" w:cs="Times New Roman"/>
          <w:b/>
          <w:color w:val="FF0000"/>
          <w:sz w:val="28"/>
          <w:szCs w:val="28"/>
          <w:lang w:eastAsia="zh-TW"/>
        </w:rPr>
        <w:t>申請）</w:t>
      </w:r>
      <w:r w:rsidR="00015431" w:rsidRPr="00FD1B38">
        <w:rPr>
          <w:rFonts w:ascii="Times New Roman" w:eastAsia="標楷體" w:hAnsi="Times New Roman" w:cs="Times New Roman"/>
          <w:b/>
          <w:color w:val="FF0000"/>
          <w:sz w:val="28"/>
          <w:szCs w:val="28"/>
          <w:lang w:eastAsia="zh-TW"/>
        </w:rPr>
        <w:t>。</w:t>
      </w:r>
    </w:p>
    <w:p w14:paraId="28B8EA5E"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（二）契約關係終止或消滅時，乙方如無違約或爭議事項，於承租房地回復原狀交還甲方後，無息返還全部履約保證金或其餘額。</w:t>
      </w:r>
    </w:p>
    <w:p w14:paraId="5903EE9D"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（三）租約期滿、契約終止、契約解除或因其他原因致租賃關係消滅後，乙方未依契約或未依甲方催告期限回復原狀交還房地，甲方得沒收履約保證金，如另受有損害，並得請求損害賠償。</w:t>
      </w:r>
    </w:p>
    <w:p w14:paraId="06E5EE68" w14:textId="095F90E8" w:rsidR="00E12BBE" w:rsidRPr="00A243C7" w:rsidRDefault="00E12BBE" w:rsidP="00E12BBE">
      <w:pPr>
        <w:pStyle w:val="af7"/>
        <w:overflowPunct w:val="0"/>
        <w:spacing w:line="500" w:lineRule="exact"/>
        <w:ind w:left="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sz w:val="28"/>
          <w:szCs w:val="28"/>
          <w:lang w:eastAsia="zh-TW"/>
        </w:rPr>
        <w:t>十</w:t>
      </w:r>
      <w:r w:rsidR="000813F1">
        <w:rPr>
          <w:rFonts w:ascii="Times New Roman" w:eastAsia="標楷體" w:hAnsi="Times New Roman" w:cs="Times New Roman" w:hint="eastAsia"/>
          <w:sz w:val="28"/>
          <w:szCs w:val="28"/>
          <w:lang w:eastAsia="zh-TW"/>
        </w:rPr>
        <w:t>三</w:t>
      </w:r>
      <w:r w:rsidRPr="00A243C7">
        <w:rPr>
          <w:rFonts w:ascii="Times New Roman" w:eastAsia="標楷體" w:hAnsi="Times New Roman" w:cs="Times New Roman"/>
          <w:sz w:val="28"/>
          <w:szCs w:val="28"/>
          <w:lang w:eastAsia="zh-TW"/>
        </w:rPr>
        <w:t>、保險：</w:t>
      </w:r>
    </w:p>
    <w:p w14:paraId="3DF7B870"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sz w:val="28"/>
          <w:szCs w:val="28"/>
          <w:lang w:eastAsia="zh-TW"/>
        </w:rPr>
        <w:t>（一）乙方應於第一條規定租賃範圍內向中央目的事業</w:t>
      </w:r>
      <w:r w:rsidRPr="00A243C7">
        <w:rPr>
          <w:rFonts w:ascii="Times New Roman" w:eastAsia="標楷體" w:hAnsi="Times New Roman" w:cs="Times New Roman"/>
          <w:color w:val="000000" w:themeColor="text1"/>
          <w:sz w:val="28"/>
          <w:szCs w:val="28"/>
          <w:lang w:eastAsia="zh-TW"/>
        </w:rPr>
        <w:t>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14:paraId="636B846A" w14:textId="77777777" w:rsidR="00E12BBE" w:rsidRDefault="00E12BBE" w:rsidP="00446CB8">
      <w:pPr>
        <w:pStyle w:val="af7"/>
        <w:numPr>
          <w:ilvl w:val="0"/>
          <w:numId w:val="81"/>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乙方於履約期間應辦理營繕承包人責任險，包括因業務疏漏、錯誤或過失，違反業務上之義務，致甲方、基地管理機關或其他第三人受有之損失。</w:t>
      </w:r>
    </w:p>
    <w:p w14:paraId="2EC3CDA5" w14:textId="77777777" w:rsidR="00E12BBE" w:rsidRPr="002320A4" w:rsidRDefault="00E12BBE" w:rsidP="00446CB8">
      <w:pPr>
        <w:pStyle w:val="af7"/>
        <w:numPr>
          <w:ilvl w:val="0"/>
          <w:numId w:val="81"/>
        </w:numPr>
        <w:overflowPunct w:val="0"/>
        <w:spacing w:line="500" w:lineRule="exact"/>
        <w:jc w:val="both"/>
        <w:rPr>
          <w:rFonts w:ascii="Times New Roman" w:eastAsia="標楷體" w:hAnsi="Times New Roman" w:cs="Times New Roman"/>
          <w:color w:val="000000" w:themeColor="text1"/>
          <w:sz w:val="28"/>
          <w:szCs w:val="28"/>
          <w:lang w:eastAsia="zh-TW"/>
        </w:rPr>
      </w:pPr>
      <w:r w:rsidRPr="002320A4">
        <w:rPr>
          <w:rFonts w:ascii="Times New Roman" w:eastAsia="標楷體" w:hAnsi="Times New Roman" w:cs="Times New Roman"/>
          <w:color w:val="000000" w:themeColor="text1"/>
          <w:sz w:val="28"/>
          <w:szCs w:val="28"/>
          <w:lang w:eastAsia="zh-TW"/>
        </w:rPr>
        <w:t>乙方於履約期間辦理公共意外責任險，包括履行本案所發生意外事故、或颱風等天然災害，致第三人體傷、死亡或第三人財物損失。其每一場所最低保險金額如下：</w:t>
      </w:r>
    </w:p>
    <w:p w14:paraId="28B50570" w14:textId="77777777" w:rsidR="00E12BBE" w:rsidRDefault="00E12BBE" w:rsidP="00446CB8">
      <w:pPr>
        <w:pStyle w:val="a7"/>
        <w:widowControl w:val="0"/>
        <w:numPr>
          <w:ilvl w:val="0"/>
          <w:numId w:val="82"/>
        </w:numPr>
        <w:overflowPunct w:val="0"/>
        <w:spacing w:line="500" w:lineRule="exact"/>
        <w:ind w:leftChars="0"/>
        <w:contextualSpacing w:val="0"/>
        <w:jc w:val="both"/>
        <w:rPr>
          <w:rFonts w:ascii="Times New Roman" w:eastAsia="標楷體" w:hAnsi="Times New Roman" w:cs="Times New Roman"/>
          <w:color w:val="000000" w:themeColor="text1"/>
          <w:sz w:val="28"/>
          <w:szCs w:val="28"/>
        </w:rPr>
      </w:pPr>
      <w:r w:rsidRPr="00A243C7">
        <w:rPr>
          <w:rFonts w:ascii="Times New Roman" w:eastAsia="標楷體" w:hAnsi="Times New Roman" w:cs="Times New Roman"/>
          <w:color w:val="000000" w:themeColor="text1"/>
          <w:sz w:val="28"/>
          <w:szCs w:val="28"/>
        </w:rPr>
        <w:t>每一個人身體傷亡：新臺幣三百萬元。</w:t>
      </w:r>
    </w:p>
    <w:p w14:paraId="439E7301" w14:textId="77777777" w:rsidR="00E12BBE" w:rsidRDefault="00E12BBE" w:rsidP="00446CB8">
      <w:pPr>
        <w:pStyle w:val="a7"/>
        <w:widowControl w:val="0"/>
        <w:numPr>
          <w:ilvl w:val="0"/>
          <w:numId w:val="82"/>
        </w:numPr>
        <w:overflowPunct w:val="0"/>
        <w:spacing w:line="500" w:lineRule="exact"/>
        <w:ind w:leftChars="0"/>
        <w:contextualSpacing w:val="0"/>
        <w:jc w:val="both"/>
        <w:rPr>
          <w:rFonts w:ascii="Times New Roman" w:eastAsia="標楷體" w:hAnsi="Times New Roman" w:cs="Times New Roman"/>
          <w:color w:val="000000" w:themeColor="text1"/>
          <w:sz w:val="28"/>
          <w:szCs w:val="28"/>
        </w:rPr>
      </w:pPr>
      <w:r w:rsidRPr="002320A4">
        <w:rPr>
          <w:rFonts w:ascii="Times New Roman" w:eastAsia="標楷體" w:hAnsi="Times New Roman" w:cs="Times New Roman"/>
          <w:color w:val="000000" w:themeColor="text1"/>
          <w:sz w:val="28"/>
          <w:szCs w:val="28"/>
        </w:rPr>
        <w:t>每一事故身體傷亡：新臺幣一仟五百萬元。</w:t>
      </w:r>
    </w:p>
    <w:p w14:paraId="30AEB49F" w14:textId="77777777" w:rsidR="00E12BBE" w:rsidRDefault="00E12BBE" w:rsidP="00446CB8">
      <w:pPr>
        <w:pStyle w:val="a7"/>
        <w:widowControl w:val="0"/>
        <w:numPr>
          <w:ilvl w:val="0"/>
          <w:numId w:val="82"/>
        </w:numPr>
        <w:overflowPunct w:val="0"/>
        <w:spacing w:line="500" w:lineRule="exact"/>
        <w:ind w:leftChars="0"/>
        <w:contextualSpacing w:val="0"/>
        <w:jc w:val="both"/>
        <w:rPr>
          <w:rFonts w:ascii="Times New Roman" w:eastAsia="標楷體" w:hAnsi="Times New Roman" w:cs="Times New Roman"/>
          <w:color w:val="000000" w:themeColor="text1"/>
          <w:sz w:val="28"/>
          <w:szCs w:val="28"/>
        </w:rPr>
      </w:pPr>
      <w:r w:rsidRPr="002320A4">
        <w:rPr>
          <w:rFonts w:ascii="Times New Roman" w:eastAsia="標楷體" w:hAnsi="Times New Roman" w:cs="Times New Roman"/>
          <w:color w:val="000000" w:themeColor="text1"/>
          <w:sz w:val="28"/>
          <w:szCs w:val="28"/>
        </w:rPr>
        <w:t>每一事故財產損失：新臺幣二百萬元。</w:t>
      </w:r>
    </w:p>
    <w:p w14:paraId="395407A3" w14:textId="77777777" w:rsidR="00E12BBE" w:rsidRPr="000C6194" w:rsidRDefault="00E12BBE" w:rsidP="00446CB8">
      <w:pPr>
        <w:pStyle w:val="a7"/>
        <w:widowControl w:val="0"/>
        <w:numPr>
          <w:ilvl w:val="0"/>
          <w:numId w:val="82"/>
        </w:numPr>
        <w:overflowPunct w:val="0"/>
        <w:spacing w:line="500" w:lineRule="exact"/>
        <w:ind w:leftChars="0"/>
        <w:contextualSpacing w:val="0"/>
        <w:jc w:val="both"/>
        <w:rPr>
          <w:rFonts w:ascii="Times New Roman" w:eastAsia="標楷體" w:hAnsi="Times New Roman" w:cs="Times New Roman"/>
          <w:color w:val="000000" w:themeColor="text1"/>
          <w:sz w:val="28"/>
          <w:szCs w:val="28"/>
        </w:rPr>
      </w:pPr>
      <w:r w:rsidRPr="000E3F75">
        <w:rPr>
          <w:rFonts w:ascii="標楷體" w:eastAsia="標楷體" w:hAnsi="標楷體" w:hint="eastAsia"/>
          <w:sz w:val="28"/>
          <w:szCs w:val="28"/>
        </w:rPr>
        <w:t>保險期間總保險金額：新臺幣三千四百萬元。</w:t>
      </w:r>
    </w:p>
    <w:p w14:paraId="67B5C3D1"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（二）乙方應於履約期間辦理產物保險（</w:t>
      </w:r>
      <w:r w:rsidRPr="000E3F75">
        <w:rPr>
          <w:rFonts w:ascii="Times New Roman" w:eastAsia="標楷體" w:hAnsi="Times New Roman" w:cs="Times New Roman" w:hint="eastAsia"/>
          <w:sz w:val="28"/>
          <w:szCs w:val="28"/>
          <w:lang w:eastAsia="zh-TW"/>
        </w:rPr>
        <w:t>須</w:t>
      </w:r>
      <w:r w:rsidRPr="000E3F75">
        <w:rPr>
          <w:rFonts w:ascii="Times New Roman" w:eastAsia="標楷體" w:hAnsi="Times New Roman" w:cs="Times New Roman"/>
          <w:sz w:val="28"/>
          <w:szCs w:val="28"/>
          <w:lang w:eastAsia="zh-TW"/>
        </w:rPr>
        <w:t>包含</w:t>
      </w:r>
      <w:r>
        <w:rPr>
          <w:rFonts w:ascii="Times New Roman" w:eastAsia="標楷體" w:hAnsi="Times New Roman" w:cs="Times New Roman" w:hint="eastAsia"/>
          <w:sz w:val="28"/>
          <w:szCs w:val="28"/>
          <w:lang w:eastAsia="zh-TW"/>
        </w:rPr>
        <w:t>但不限於</w:t>
      </w:r>
      <w:r w:rsidRPr="000E3F75">
        <w:rPr>
          <w:rFonts w:ascii="Times New Roman" w:eastAsia="標楷體" w:hAnsi="Times New Roman" w:cs="Times New Roman" w:hint="eastAsia"/>
          <w:sz w:val="28"/>
          <w:szCs w:val="28"/>
          <w:lang w:eastAsia="zh-TW"/>
        </w:rPr>
        <w:t>天災造成之損毀等，</w:t>
      </w:r>
      <w:r w:rsidRPr="000E3F75">
        <w:rPr>
          <w:rFonts w:ascii="Times New Roman" w:eastAsia="標楷體" w:hAnsi="Times New Roman" w:cs="Times New Roman"/>
          <w:sz w:val="28"/>
          <w:szCs w:val="28"/>
          <w:lang w:eastAsia="zh-TW"/>
        </w:rPr>
        <w:t>颱風、火災</w:t>
      </w:r>
      <w:r w:rsidRPr="000E3F75">
        <w:rPr>
          <w:rFonts w:ascii="Times New Roman" w:eastAsia="標楷體" w:hAnsi="Times New Roman" w:cs="Times New Roman" w:hint="eastAsia"/>
          <w:sz w:val="28"/>
          <w:szCs w:val="28"/>
          <w:lang w:eastAsia="zh-TW"/>
        </w:rPr>
        <w:t>、</w:t>
      </w:r>
      <w:r w:rsidRPr="000E3F75">
        <w:rPr>
          <w:rFonts w:ascii="Times New Roman" w:eastAsia="標楷體" w:hAnsi="Times New Roman" w:cs="Times New Roman"/>
          <w:sz w:val="28"/>
          <w:szCs w:val="28"/>
          <w:lang w:eastAsia="zh-TW"/>
        </w:rPr>
        <w:t>地震險等</w:t>
      </w:r>
      <w:r w:rsidRPr="000E3F75">
        <w:rPr>
          <w:rFonts w:ascii="Times New Roman" w:eastAsia="標楷體" w:hAnsi="Times New Roman" w:cs="Times New Roman" w:hint="eastAsia"/>
          <w:sz w:val="28"/>
          <w:szCs w:val="28"/>
          <w:lang w:eastAsia="zh-TW"/>
        </w:rPr>
        <w:t>，不限制災害種類</w:t>
      </w:r>
      <w:r w:rsidRPr="000E3F75">
        <w:rPr>
          <w:rFonts w:ascii="Times New Roman" w:eastAsia="標楷體" w:hAnsi="Times New Roman" w:cs="Times New Roman"/>
          <w:sz w:val="28"/>
          <w:szCs w:val="28"/>
          <w:lang w:eastAsia="zh-TW"/>
        </w:rPr>
        <w:t>），</w:t>
      </w:r>
      <w:r w:rsidRPr="00A243C7">
        <w:rPr>
          <w:rFonts w:ascii="Times New Roman" w:eastAsia="標楷體" w:hAnsi="Times New Roman" w:cs="Times New Roman"/>
          <w:color w:val="000000" w:themeColor="text1"/>
          <w:sz w:val="28"/>
          <w:szCs w:val="28"/>
          <w:lang w:eastAsia="zh-TW"/>
        </w:rPr>
        <w:t>乙方未依契約規定辦理保險，其太陽光電發電系統設備因颱風等災害所造成人員傷亡、財物毀損或甲方及基地管理機關建物、設備受損，應由乙方全權負責。</w:t>
      </w:r>
    </w:p>
    <w:p w14:paraId="43260D54"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（三）保險期間自契約生效日起至租期屆滿之日止，如有申請換約續租者，保險期間比照順延。</w:t>
      </w:r>
    </w:p>
    <w:p w14:paraId="25DA38A4"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（四）未經甲方同意之任何保險契約之變更或終止，視為違約論。</w:t>
      </w:r>
    </w:p>
    <w:p w14:paraId="3FBBBF59"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（五）保險單記載契約規定以外之不保事項者，其風險及可能之賠償由乙方負擔。</w:t>
      </w:r>
    </w:p>
    <w:p w14:paraId="20A89605"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（六）乙方向保險人索賠所費時間，不得據以請求延長合約期限。</w:t>
      </w:r>
    </w:p>
    <w:p w14:paraId="7E900BBD"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（七）乙方未依契約規定辦理保險、保險範圍不足或未能自保險人獲得足額理賠者，其損失或損害賠償，由乙方負擔。</w:t>
      </w:r>
    </w:p>
    <w:p w14:paraId="771F4E43" w14:textId="1A6BD3FC"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（八）保險單正本</w:t>
      </w:r>
      <w:r w:rsidRPr="00A243C7">
        <w:rPr>
          <w:rFonts w:ascii="Times New Roman" w:eastAsia="標楷體" w:hAnsi="Times New Roman" w:cs="Times New Roman"/>
          <w:color w:val="000000" w:themeColor="text1"/>
          <w:sz w:val="28"/>
          <w:szCs w:val="28"/>
          <w:lang w:eastAsia="zh-TW"/>
        </w:rPr>
        <w:t>1</w:t>
      </w:r>
      <w:r w:rsidRPr="00A243C7">
        <w:rPr>
          <w:rFonts w:ascii="Times New Roman" w:eastAsia="標楷體" w:hAnsi="Times New Roman" w:cs="Times New Roman"/>
          <w:color w:val="000000" w:themeColor="text1"/>
          <w:sz w:val="28"/>
          <w:szCs w:val="28"/>
          <w:lang w:eastAsia="zh-TW"/>
        </w:rPr>
        <w:t>份及繳費收據副本</w:t>
      </w:r>
      <w:r w:rsidRPr="00A243C7">
        <w:rPr>
          <w:rFonts w:ascii="Times New Roman" w:eastAsia="標楷體" w:hAnsi="Times New Roman" w:cs="Times New Roman"/>
          <w:color w:val="000000" w:themeColor="text1"/>
          <w:sz w:val="28"/>
          <w:szCs w:val="28"/>
          <w:lang w:eastAsia="zh-TW"/>
        </w:rPr>
        <w:t>1</w:t>
      </w:r>
      <w:r w:rsidRPr="00A243C7">
        <w:rPr>
          <w:rFonts w:ascii="Times New Roman" w:eastAsia="標楷體" w:hAnsi="Times New Roman" w:cs="Times New Roman"/>
          <w:color w:val="000000" w:themeColor="text1"/>
          <w:sz w:val="28"/>
          <w:szCs w:val="28"/>
          <w:lang w:eastAsia="zh-TW"/>
        </w:rPr>
        <w:t>份或其他投保證明文件，乙方應於辦妥保險後</w:t>
      </w:r>
      <w:r w:rsidR="00015431" w:rsidRPr="004C2888">
        <w:rPr>
          <w:rFonts w:ascii="Times New Roman" w:eastAsia="標楷體" w:hAnsi="Times New Roman" w:cs="Times New Roman" w:hint="eastAsia"/>
          <w:b/>
          <w:color w:val="FF0000"/>
          <w:sz w:val="28"/>
          <w:szCs w:val="28"/>
          <w:u w:val="single"/>
          <w:lang w:eastAsia="zh-TW"/>
        </w:rPr>
        <w:t>10</w:t>
      </w:r>
      <w:r w:rsidRPr="00A243C7">
        <w:rPr>
          <w:rFonts w:ascii="Times New Roman" w:eastAsia="標楷體" w:hAnsi="Times New Roman" w:cs="Times New Roman"/>
          <w:color w:val="000000" w:themeColor="text1"/>
          <w:sz w:val="28"/>
          <w:szCs w:val="28"/>
          <w:lang w:eastAsia="zh-TW"/>
        </w:rPr>
        <w:t>日內將其送交甲方收執。其後有變更者，亦同。</w:t>
      </w:r>
    </w:p>
    <w:p w14:paraId="070A633E" w14:textId="021874D4"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十</w:t>
      </w:r>
      <w:r w:rsidR="000813F1">
        <w:rPr>
          <w:rFonts w:ascii="Times New Roman" w:eastAsia="標楷體" w:hAnsi="Times New Roman" w:cs="Times New Roman" w:hint="eastAsia"/>
          <w:color w:val="000000" w:themeColor="text1"/>
          <w:sz w:val="28"/>
          <w:szCs w:val="28"/>
          <w:lang w:eastAsia="zh-TW"/>
        </w:rPr>
        <w:t>四</w:t>
      </w:r>
      <w:r w:rsidRPr="00A243C7">
        <w:rPr>
          <w:rFonts w:ascii="Times New Roman" w:eastAsia="標楷體" w:hAnsi="Times New Roman" w:cs="Times New Roman"/>
          <w:color w:val="000000" w:themeColor="text1"/>
          <w:sz w:val="28"/>
          <w:szCs w:val="28"/>
          <w:lang w:eastAsia="zh-TW"/>
        </w:rPr>
        <w:t>、終止租賃契約：</w:t>
      </w:r>
    </w:p>
    <w:p w14:paraId="348E0197"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（一）有下列情形之一者，甲方得逕行終止契約：</w:t>
      </w:r>
    </w:p>
    <w:p w14:paraId="46DFBCF2" w14:textId="77777777" w:rsidR="00E12BBE" w:rsidRPr="007E5EB3" w:rsidRDefault="00E12BBE" w:rsidP="00E12BBE">
      <w:pPr>
        <w:pStyle w:val="af7"/>
        <w:numPr>
          <w:ilvl w:val="0"/>
          <w:numId w:val="58"/>
        </w:numPr>
        <w:overflowPunct w:val="0"/>
        <w:spacing w:line="500" w:lineRule="exact"/>
        <w:jc w:val="both"/>
        <w:rPr>
          <w:rFonts w:ascii="Times New Roman" w:eastAsia="標楷體" w:hAnsi="Times New Roman" w:cs="Times New Roman"/>
          <w:sz w:val="28"/>
          <w:szCs w:val="28"/>
          <w:lang w:eastAsia="zh-TW"/>
        </w:rPr>
      </w:pPr>
      <w:r w:rsidRPr="007E5EB3">
        <w:rPr>
          <w:rFonts w:ascii="Times New Roman" w:eastAsia="標楷體" w:hAnsi="Times New Roman" w:cs="Times New Roman"/>
          <w:sz w:val="28"/>
          <w:szCs w:val="28"/>
          <w:lang w:eastAsia="zh-TW"/>
        </w:rPr>
        <w:t>乙方未依本契約第四條、第五條規定辦理，經甲方定相當期限，催告乙方改善，而逾期未改善時者。</w:t>
      </w:r>
    </w:p>
    <w:p w14:paraId="10606782"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租金繳納期限屆至而仍未繳納租金，經甲方連續催告</w:t>
      </w:r>
      <w:r w:rsidRPr="00A243C7">
        <w:rPr>
          <w:rFonts w:ascii="Times New Roman" w:eastAsia="標楷體" w:hAnsi="Times New Roman" w:cs="Times New Roman"/>
          <w:color w:val="000000" w:themeColor="text1"/>
          <w:sz w:val="28"/>
          <w:szCs w:val="28"/>
          <w:lang w:eastAsia="zh-TW"/>
        </w:rPr>
        <w:t>3</w:t>
      </w:r>
      <w:r w:rsidRPr="00A243C7">
        <w:rPr>
          <w:rFonts w:ascii="Times New Roman" w:eastAsia="標楷體" w:hAnsi="Times New Roman" w:cs="Times New Roman"/>
          <w:color w:val="000000" w:themeColor="text1"/>
          <w:sz w:val="28"/>
          <w:szCs w:val="28"/>
          <w:lang w:eastAsia="zh-TW"/>
        </w:rPr>
        <w:t>次仍未履行者或逾期繳納租金次數，於租期內累計達</w:t>
      </w:r>
      <w:r w:rsidRPr="00A243C7">
        <w:rPr>
          <w:rFonts w:ascii="Times New Roman" w:eastAsia="標楷體" w:hAnsi="Times New Roman" w:cs="Times New Roman"/>
          <w:color w:val="000000" w:themeColor="text1"/>
          <w:sz w:val="28"/>
          <w:szCs w:val="28"/>
          <w:lang w:eastAsia="zh-TW"/>
        </w:rPr>
        <w:t>3</w:t>
      </w:r>
      <w:r w:rsidRPr="00A243C7">
        <w:rPr>
          <w:rFonts w:ascii="Times New Roman" w:eastAsia="標楷體" w:hAnsi="Times New Roman" w:cs="Times New Roman"/>
          <w:color w:val="000000" w:themeColor="text1"/>
          <w:sz w:val="28"/>
          <w:szCs w:val="28"/>
          <w:lang w:eastAsia="zh-TW"/>
        </w:rPr>
        <w:t>次者。</w:t>
      </w:r>
    </w:p>
    <w:p w14:paraId="5D6FA6AA"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乙方違反本契約規定或重大違反法令致嚴重影響其經營能力或甲方聲譽者，經甲方定相當期限，催告乙方改善，而逾期未改善時者。</w:t>
      </w:r>
    </w:p>
    <w:p w14:paraId="1F59A9B1" w14:textId="733308FF"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乙方因設備維護不良或損壞嚴重導致發電量低於太陽光電發電設備發電量，致損及甲方之權益，經甲方定相當期限，催告乙方改善，而逾期未改善者。</w:t>
      </w:r>
      <w:r w:rsidR="00015431" w:rsidRPr="009F71D9">
        <w:rPr>
          <w:rFonts w:ascii="Times New Roman" w:eastAsia="標楷體" w:hAnsi="Times New Roman" w:cs="Times New Roman"/>
          <w:color w:val="000000" w:themeColor="text1"/>
          <w:sz w:val="28"/>
          <w:szCs w:val="28"/>
          <w:lang w:eastAsia="zh-TW"/>
        </w:rPr>
        <w:t>有關上述太陽光電發電設備發電量（度）計算基準，不得低於每瓩發電度數</w:t>
      </w:r>
      <w:r w:rsidR="00015431" w:rsidRPr="009F71D9">
        <w:rPr>
          <w:rFonts w:ascii="Times New Roman" w:eastAsia="標楷體" w:hAnsi="Times New Roman" w:cs="Times New Roman"/>
          <w:color w:val="000000" w:themeColor="text1"/>
          <w:sz w:val="28"/>
          <w:szCs w:val="28"/>
          <w:lang w:eastAsia="zh-TW"/>
        </w:rPr>
        <w:t>____</w:t>
      </w:r>
      <w:r w:rsidR="00015431" w:rsidRPr="009F71D9">
        <w:rPr>
          <w:rFonts w:ascii="Times New Roman" w:eastAsia="標楷體" w:hAnsi="Times New Roman" w:cs="Times New Roman"/>
          <w:color w:val="000000" w:themeColor="text1"/>
          <w:sz w:val="28"/>
          <w:szCs w:val="28"/>
          <w:lang w:eastAsia="zh-TW"/>
        </w:rPr>
        <w:t>（度</w:t>
      </w:r>
      <w:r w:rsidR="00015431" w:rsidRPr="009F71D9">
        <w:rPr>
          <w:rFonts w:ascii="Times New Roman" w:eastAsia="標楷體" w:hAnsi="Times New Roman" w:cs="Times New Roman"/>
          <w:color w:val="000000" w:themeColor="text1"/>
          <w:sz w:val="28"/>
          <w:szCs w:val="28"/>
          <w:lang w:eastAsia="zh-TW"/>
        </w:rPr>
        <w:t>/</w:t>
      </w:r>
      <w:r w:rsidR="00015431" w:rsidRPr="009F71D9">
        <w:rPr>
          <w:rFonts w:ascii="Times New Roman" w:eastAsia="標楷體" w:hAnsi="Times New Roman" w:cs="Times New Roman"/>
          <w:color w:val="000000" w:themeColor="text1"/>
          <w:sz w:val="28"/>
          <w:szCs w:val="28"/>
          <w:lang w:eastAsia="zh-TW"/>
        </w:rPr>
        <w:t>年）。（北部地區不得低於</w:t>
      </w:r>
      <w:r w:rsidR="00015431" w:rsidRPr="009F71D9">
        <w:rPr>
          <w:rFonts w:ascii="Times New Roman" w:eastAsia="標楷體" w:hAnsi="Times New Roman" w:cs="Times New Roman"/>
          <w:color w:val="000000" w:themeColor="text1"/>
          <w:sz w:val="28"/>
          <w:szCs w:val="28"/>
          <w:lang w:eastAsia="zh-TW"/>
        </w:rPr>
        <w:t>1050</w:t>
      </w:r>
      <w:r w:rsidR="00015431" w:rsidRPr="009F71D9">
        <w:rPr>
          <w:rFonts w:ascii="Times New Roman" w:eastAsia="標楷體" w:hAnsi="Times New Roman" w:cs="Times New Roman"/>
          <w:color w:val="000000" w:themeColor="text1"/>
          <w:sz w:val="28"/>
          <w:szCs w:val="28"/>
          <w:lang w:eastAsia="zh-TW"/>
        </w:rPr>
        <w:t>，其他地區不得低於</w:t>
      </w:r>
      <w:r w:rsidR="00015431" w:rsidRPr="009F71D9">
        <w:rPr>
          <w:rFonts w:ascii="Times New Roman" w:eastAsia="標楷體" w:hAnsi="Times New Roman" w:cs="Times New Roman"/>
          <w:color w:val="000000" w:themeColor="text1"/>
          <w:sz w:val="28"/>
          <w:szCs w:val="28"/>
          <w:lang w:eastAsia="zh-TW"/>
        </w:rPr>
        <w:t>1250</w:t>
      </w:r>
      <w:r w:rsidR="00015431" w:rsidRPr="009F71D9">
        <w:rPr>
          <w:rFonts w:ascii="Times New Roman" w:eastAsia="標楷體" w:hAnsi="Times New Roman" w:cs="Times New Roman"/>
          <w:color w:val="000000" w:themeColor="text1"/>
          <w:sz w:val="28"/>
          <w:szCs w:val="28"/>
          <w:lang w:eastAsia="zh-TW"/>
        </w:rPr>
        <w:t>，北部：苗栗、新竹縣市、桃園、新北、台北、基隆、宜蘭、花蓮）</w:t>
      </w:r>
    </w:p>
    <w:p w14:paraId="4DCFAE49"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乙方經法院裁定重整或宣告破產，進行破產法上之和解，或因違反法令經主管機關命令解散、停業或歇業者。</w:t>
      </w:r>
    </w:p>
    <w:p w14:paraId="335E0F32"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使用行為違反法令、違背公共秩序或善良風俗者。</w:t>
      </w:r>
    </w:p>
    <w:p w14:paraId="3A79C17D"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使用行為違反契約者。</w:t>
      </w:r>
    </w:p>
    <w:p w14:paraId="6C00A775"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使用租賃物違反法令者。</w:t>
      </w:r>
    </w:p>
    <w:p w14:paraId="7025258B"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政府實施國家政策、舉辦公共事業或公務需要者。</w:t>
      </w:r>
    </w:p>
    <w:p w14:paraId="5C1E3104"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其他違反本租賃契約規定事項者。</w:t>
      </w:r>
    </w:p>
    <w:p w14:paraId="0D4B5979" w14:textId="77777777" w:rsidR="00E12BBE" w:rsidRPr="00A243C7" w:rsidRDefault="00E12BBE" w:rsidP="00E12BBE">
      <w:pPr>
        <w:pStyle w:val="af7"/>
        <w:numPr>
          <w:ilvl w:val="0"/>
          <w:numId w:val="5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其他合於民法或其他法令規定，得予以終止契約者。</w:t>
      </w:r>
    </w:p>
    <w:p w14:paraId="1EB42378"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甲方依前款各目所列情形之一終止租賃契約，因可歸責於乙方者，乙方所繳之經營租金、履約保證金由甲方沒收，乙方均不得請求返還，乙方並同意放棄以履約保證金抵付經營租金之抗辯權，其因而致甲方受損害者，甲方並得請求損害賠償；其因可歸責於甲方者，甲方應退還全額履約保證金或其餘額。</w:t>
      </w:r>
    </w:p>
    <w:p w14:paraId="7FC16205"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（三）乙方於租期屆滿前終止本租賃契約者，應得甲方同意後，始生終止效力。甲方同意乙方終止契約後，其已繳交之經營租金、履約保證金由甲方沒收不予退還。</w:t>
      </w:r>
    </w:p>
    <w:p w14:paraId="38DA5932" w14:textId="77777777"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（四）乙方於選定提報租賃標的前應先確認建置設備之合法性及可行性，標租期間租賃標的因基地管理機關特殊、正當理由無法提供租用時，甲方得終止部分標的，設施由乙方無償拆除並回復原狀。</w:t>
      </w:r>
    </w:p>
    <w:p w14:paraId="2B9CA4EA" w14:textId="77777777" w:rsidR="00E12BBE"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bookmarkStart w:id="32" w:name="_Hlk18317749"/>
      <w:r w:rsidRPr="002338FA">
        <w:rPr>
          <w:rFonts w:ascii="Times New Roman" w:eastAsia="標楷體" w:hAnsi="Times New Roman" w:cs="Times New Roman" w:hint="eastAsia"/>
          <w:color w:val="000000" w:themeColor="text1"/>
          <w:sz w:val="28"/>
          <w:szCs w:val="28"/>
        </w:rPr>
        <w:t>（五）</w:t>
      </w:r>
      <w:r w:rsidRPr="00EE3192">
        <w:rPr>
          <w:rFonts w:ascii="Times New Roman" w:eastAsia="標楷體" w:hAnsi="Times New Roman" w:cs="Times New Roman" w:hint="eastAsia"/>
          <w:color w:val="000000" w:themeColor="text1"/>
          <w:sz w:val="28"/>
          <w:szCs w:val="28"/>
        </w:rPr>
        <w:t>如</w:t>
      </w:r>
      <w:r>
        <w:rPr>
          <w:rFonts w:ascii="Times New Roman" w:eastAsia="標楷體" w:hAnsi="Times New Roman" w:cs="Times New Roman" w:hint="eastAsia"/>
          <w:color w:val="000000" w:themeColor="text1"/>
          <w:sz w:val="28"/>
          <w:szCs w:val="28"/>
        </w:rPr>
        <w:t>乙方</w:t>
      </w:r>
      <w:r w:rsidRPr="00EE3192">
        <w:rPr>
          <w:rFonts w:ascii="Times New Roman" w:eastAsia="標楷體" w:hAnsi="Times New Roman" w:cs="Times New Roman" w:hint="eastAsia"/>
          <w:color w:val="000000" w:themeColor="text1"/>
          <w:sz w:val="28"/>
          <w:szCs w:val="28"/>
        </w:rPr>
        <w:t>因台電饋線容量不足、容量變動等相關因素，導致無法順利履行本契約租賃標的清單項目之施作者，</w:t>
      </w:r>
      <w:r>
        <w:rPr>
          <w:rFonts w:ascii="Times New Roman" w:eastAsia="標楷體" w:hAnsi="Times New Roman" w:cs="Times New Roman" w:hint="eastAsia"/>
          <w:color w:val="000000" w:themeColor="text1"/>
          <w:sz w:val="28"/>
          <w:szCs w:val="28"/>
        </w:rPr>
        <w:t>甲方</w:t>
      </w:r>
      <w:r w:rsidRPr="00EE3192">
        <w:rPr>
          <w:rFonts w:ascii="Times New Roman" w:eastAsia="標楷體" w:hAnsi="Times New Roman" w:cs="Times New Roman" w:hint="eastAsia"/>
          <w:color w:val="000000" w:themeColor="text1"/>
          <w:sz w:val="28"/>
          <w:szCs w:val="28"/>
        </w:rPr>
        <w:t>有權重新設定標的物，</w:t>
      </w:r>
      <w:r>
        <w:rPr>
          <w:rFonts w:ascii="Times New Roman" w:eastAsia="標楷體" w:hAnsi="Times New Roman" w:cs="Times New Roman" w:hint="eastAsia"/>
          <w:color w:val="000000" w:themeColor="text1"/>
          <w:sz w:val="28"/>
          <w:szCs w:val="28"/>
        </w:rPr>
        <w:t>乙方</w:t>
      </w:r>
      <w:r w:rsidRPr="00EE3192">
        <w:rPr>
          <w:rFonts w:ascii="Times New Roman" w:eastAsia="標楷體" w:hAnsi="Times New Roman" w:cs="Times New Roman" w:hint="eastAsia"/>
          <w:color w:val="000000" w:themeColor="text1"/>
          <w:sz w:val="28"/>
          <w:szCs w:val="28"/>
        </w:rPr>
        <w:t>需配合</w:t>
      </w:r>
      <w:r>
        <w:rPr>
          <w:rFonts w:ascii="Times New Roman" w:eastAsia="標楷體" w:hAnsi="Times New Roman" w:cs="Times New Roman" w:hint="eastAsia"/>
          <w:color w:val="000000" w:themeColor="text1"/>
          <w:sz w:val="28"/>
          <w:szCs w:val="28"/>
        </w:rPr>
        <w:t>甲方</w:t>
      </w:r>
      <w:r w:rsidRPr="00EE3192">
        <w:rPr>
          <w:rFonts w:ascii="Times New Roman" w:eastAsia="標楷體" w:hAnsi="Times New Roman" w:cs="Times New Roman" w:hint="eastAsia"/>
          <w:color w:val="000000" w:themeColor="text1"/>
          <w:sz w:val="28"/>
          <w:szCs w:val="28"/>
        </w:rPr>
        <w:t>進行。</w:t>
      </w:r>
    </w:p>
    <w:p w14:paraId="336F5F01" w14:textId="77777777" w:rsidR="00E12BBE" w:rsidRPr="000C6194"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2338FA">
        <w:rPr>
          <w:rFonts w:ascii="Times New Roman" w:eastAsia="標楷體" w:hAnsi="Times New Roman" w:cs="Times New Roman" w:hint="eastAsia"/>
          <w:color w:val="000000" w:themeColor="text1"/>
          <w:sz w:val="28"/>
          <w:szCs w:val="28"/>
          <w:lang w:eastAsia="zh-TW"/>
        </w:rPr>
        <w:t>（六）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bookmarkEnd w:id="32"/>
    <w:p w14:paraId="529C7377" w14:textId="4C94E190"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十</w:t>
      </w:r>
      <w:r w:rsidR="000813F1">
        <w:rPr>
          <w:rFonts w:ascii="Times New Roman" w:eastAsia="標楷體" w:hAnsi="Times New Roman" w:cs="Times New Roman" w:hint="eastAsia"/>
          <w:color w:val="000000" w:themeColor="text1"/>
          <w:sz w:val="28"/>
          <w:szCs w:val="28"/>
          <w:lang w:eastAsia="zh-TW"/>
        </w:rPr>
        <w:t>五</w:t>
      </w:r>
      <w:r w:rsidRPr="00A243C7">
        <w:rPr>
          <w:rFonts w:ascii="Times New Roman" w:eastAsia="標楷體" w:hAnsi="Times New Roman" w:cs="Times New Roman"/>
          <w:color w:val="000000" w:themeColor="text1"/>
          <w:sz w:val="28"/>
          <w:szCs w:val="28"/>
          <w:lang w:eastAsia="zh-TW"/>
        </w:rPr>
        <w:t>、法令變更：</w:t>
      </w:r>
    </w:p>
    <w:p w14:paraId="57068EB8" w14:textId="77777777" w:rsidR="00E12BBE" w:rsidRPr="00A243C7" w:rsidRDefault="00E12BBE" w:rsidP="00E12BBE">
      <w:pPr>
        <w:pStyle w:val="af7"/>
        <w:overflowPunct w:val="0"/>
        <w:spacing w:line="500" w:lineRule="exact"/>
        <w:ind w:leftChars="300" w:left="66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本租賃契約所稱法令變更，係指因本租賃契約簽訂時所無法預見之法令或政府政策之變更，致對乙方之太陽光電發電系統設置或營運之執行，或財務狀況發生不利影響者。</w:t>
      </w:r>
    </w:p>
    <w:p w14:paraId="319E17AA" w14:textId="1961CF97"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十</w:t>
      </w:r>
      <w:r w:rsidR="000813F1">
        <w:rPr>
          <w:rFonts w:ascii="Times New Roman" w:eastAsia="標楷體" w:hAnsi="Times New Roman" w:cs="Times New Roman" w:hint="eastAsia"/>
          <w:color w:val="000000" w:themeColor="text1"/>
          <w:sz w:val="28"/>
          <w:szCs w:val="28"/>
          <w:lang w:eastAsia="zh-TW"/>
        </w:rPr>
        <w:t>六</w:t>
      </w:r>
      <w:r w:rsidRPr="00A243C7">
        <w:rPr>
          <w:rFonts w:ascii="Times New Roman" w:eastAsia="標楷體" w:hAnsi="Times New Roman" w:cs="Times New Roman"/>
          <w:color w:val="000000" w:themeColor="text1"/>
          <w:sz w:val="28"/>
          <w:szCs w:val="28"/>
          <w:lang w:eastAsia="zh-TW"/>
        </w:rPr>
        <w:t>、法令變更之通知及認定：</w:t>
      </w:r>
    </w:p>
    <w:p w14:paraId="18FEA10A"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（一）於發生法令變更之情形時，任何一方均得以書面就下列事項，通知他方回覆：</w:t>
      </w:r>
    </w:p>
    <w:p w14:paraId="7B74ACA9" w14:textId="77777777" w:rsidR="00E12BBE" w:rsidRPr="00A243C7" w:rsidRDefault="00E12BBE" w:rsidP="00E12BBE">
      <w:pPr>
        <w:pStyle w:val="af7"/>
        <w:numPr>
          <w:ilvl w:val="0"/>
          <w:numId w:val="59"/>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本租賃契約之租賃範圍是否應配合變動。</w:t>
      </w:r>
    </w:p>
    <w:p w14:paraId="4610B9CB" w14:textId="77777777" w:rsidR="00E12BBE" w:rsidRPr="00A243C7" w:rsidRDefault="00E12BBE" w:rsidP="00E12BBE">
      <w:pPr>
        <w:pStyle w:val="af7"/>
        <w:numPr>
          <w:ilvl w:val="0"/>
          <w:numId w:val="59"/>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本租賃契約內容是否應配合修改。</w:t>
      </w:r>
    </w:p>
    <w:p w14:paraId="0AB477E4" w14:textId="77777777" w:rsidR="00E12BBE" w:rsidRPr="00A243C7" w:rsidRDefault="00E12BBE" w:rsidP="00E12BBE">
      <w:pPr>
        <w:pStyle w:val="af7"/>
        <w:numPr>
          <w:ilvl w:val="0"/>
          <w:numId w:val="59"/>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本租賃契約相關期日是否應配合展延。</w:t>
      </w:r>
    </w:p>
    <w:p w14:paraId="486822D2" w14:textId="77777777" w:rsidR="00E12BBE" w:rsidRPr="00A243C7" w:rsidRDefault="00E12BBE" w:rsidP="00E12BBE">
      <w:pPr>
        <w:pStyle w:val="af7"/>
        <w:numPr>
          <w:ilvl w:val="0"/>
          <w:numId w:val="59"/>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因法令變更所致之損害。</w:t>
      </w:r>
    </w:p>
    <w:p w14:paraId="5E0CA695"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（二）任何一方於收到他方依前款之通知後，雙方應即綜合當時情況加以認定。</w:t>
      </w:r>
    </w:p>
    <w:p w14:paraId="265F893B" w14:textId="66D1B90B"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十</w:t>
      </w:r>
      <w:r w:rsidR="000813F1">
        <w:rPr>
          <w:rFonts w:ascii="Times New Roman" w:eastAsia="標楷體" w:hAnsi="Times New Roman" w:cs="Times New Roman" w:hint="eastAsia"/>
          <w:color w:val="000000" w:themeColor="text1"/>
          <w:sz w:val="28"/>
          <w:szCs w:val="28"/>
          <w:lang w:eastAsia="zh-TW"/>
        </w:rPr>
        <w:t>七</w:t>
      </w:r>
      <w:r w:rsidRPr="00A243C7">
        <w:rPr>
          <w:rFonts w:ascii="Times New Roman" w:eastAsia="標楷體" w:hAnsi="Times New Roman" w:cs="Times New Roman"/>
          <w:color w:val="000000" w:themeColor="text1"/>
          <w:sz w:val="28"/>
          <w:szCs w:val="28"/>
          <w:lang w:eastAsia="zh-TW"/>
        </w:rPr>
        <w:t>、損害之減輕：</w:t>
      </w:r>
    </w:p>
    <w:p w14:paraId="3A2073E0" w14:textId="77777777" w:rsidR="00E12BBE" w:rsidRPr="00A243C7" w:rsidRDefault="00E12BBE" w:rsidP="00E12BBE">
      <w:pPr>
        <w:pStyle w:val="af7"/>
        <w:overflowPunct w:val="0"/>
        <w:spacing w:line="500" w:lineRule="exact"/>
        <w:ind w:leftChars="300" w:left="66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於發生法令變更之情形，雙方均應盡力採取各種必要之合</w:t>
      </w:r>
      <w:r w:rsidRPr="000E3F75">
        <w:rPr>
          <w:rFonts w:ascii="Times New Roman" w:eastAsia="標楷體" w:hAnsi="Times New Roman" w:cs="Times New Roman"/>
          <w:sz w:val="28"/>
          <w:szCs w:val="28"/>
          <w:lang w:eastAsia="zh-TW"/>
        </w:rPr>
        <w:t>理方法，</w:t>
      </w:r>
      <w:r w:rsidRPr="000E3F75">
        <w:rPr>
          <w:rFonts w:ascii="Times New Roman" w:eastAsia="標楷體" w:hAnsi="Times New Roman" w:cs="Times New Roman" w:hint="eastAsia"/>
          <w:sz w:val="28"/>
          <w:szCs w:val="28"/>
          <w:lang w:eastAsia="zh-TW"/>
        </w:rPr>
        <w:t>如雙方協商遷移太陽光電發電設備至其他適當地點或其他措施，</w:t>
      </w:r>
      <w:r w:rsidRPr="000E3F75">
        <w:rPr>
          <w:rFonts w:ascii="Times New Roman" w:eastAsia="標楷體" w:hAnsi="Times New Roman" w:cs="Times New Roman"/>
          <w:sz w:val="28"/>
          <w:szCs w:val="28"/>
          <w:lang w:eastAsia="zh-TW"/>
        </w:rPr>
        <w:t>以</w:t>
      </w:r>
      <w:r w:rsidRPr="00A243C7">
        <w:rPr>
          <w:rFonts w:ascii="Times New Roman" w:eastAsia="標楷體" w:hAnsi="Times New Roman" w:cs="Times New Roman"/>
          <w:color w:val="000000" w:themeColor="text1"/>
          <w:sz w:val="28"/>
          <w:szCs w:val="28"/>
          <w:lang w:eastAsia="zh-TW"/>
        </w:rPr>
        <w:t>減輕其因此所致之損害或避免損害之擴大。</w:t>
      </w:r>
    </w:p>
    <w:p w14:paraId="0A0A313E" w14:textId="70D5733B"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十</w:t>
      </w:r>
      <w:r w:rsidR="000813F1">
        <w:rPr>
          <w:rFonts w:ascii="Times New Roman" w:eastAsia="標楷體" w:hAnsi="Times New Roman" w:cs="Times New Roman" w:hint="eastAsia"/>
          <w:color w:val="000000" w:themeColor="text1"/>
          <w:sz w:val="28"/>
          <w:szCs w:val="28"/>
          <w:lang w:eastAsia="zh-TW"/>
        </w:rPr>
        <w:t>八</w:t>
      </w:r>
      <w:r w:rsidRPr="00A243C7">
        <w:rPr>
          <w:rFonts w:ascii="Times New Roman" w:eastAsia="標楷體" w:hAnsi="Times New Roman" w:cs="Times New Roman"/>
          <w:color w:val="000000" w:themeColor="text1"/>
          <w:sz w:val="28"/>
          <w:szCs w:val="28"/>
          <w:lang w:eastAsia="zh-TW"/>
        </w:rPr>
        <w:t>、非可歸責之契約終止或解除：</w:t>
      </w:r>
    </w:p>
    <w:p w14:paraId="440FDB55" w14:textId="77777777" w:rsidR="00E12BBE" w:rsidRPr="00A243C7" w:rsidRDefault="00E12BBE" w:rsidP="00E12BBE">
      <w:pPr>
        <w:pStyle w:val="af7"/>
        <w:overflowPunct w:val="0"/>
        <w:spacing w:line="500" w:lineRule="exact"/>
        <w:ind w:leftChars="200" w:left="4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本租賃契約因法令變更，依本租賃契約無法繼續履行者，雙方得終止或解除全部契約。</w:t>
      </w:r>
    </w:p>
    <w:p w14:paraId="2F5E347B" w14:textId="5A28A6A2"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十</w:t>
      </w:r>
      <w:r w:rsidR="000813F1">
        <w:rPr>
          <w:rFonts w:ascii="Times New Roman" w:eastAsia="標楷體" w:hAnsi="Times New Roman" w:cs="Times New Roman" w:hint="eastAsia"/>
          <w:color w:val="000000" w:themeColor="text1"/>
          <w:sz w:val="28"/>
          <w:szCs w:val="28"/>
          <w:lang w:eastAsia="zh-TW"/>
        </w:rPr>
        <w:t>九</w:t>
      </w:r>
      <w:r w:rsidRPr="00A243C7">
        <w:rPr>
          <w:rFonts w:ascii="Times New Roman" w:eastAsia="標楷體" w:hAnsi="Times New Roman" w:cs="Times New Roman"/>
          <w:color w:val="000000" w:themeColor="text1"/>
          <w:sz w:val="28"/>
          <w:szCs w:val="28"/>
          <w:lang w:eastAsia="zh-TW"/>
        </w:rPr>
        <w:t>、法令變更之終止契約：</w:t>
      </w:r>
    </w:p>
    <w:p w14:paraId="4C101C0A"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21107ECE"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（二）雙方依前款非可歸責於雙方之事由而終止本租賃契約，得依下列規定處理之：</w:t>
      </w:r>
    </w:p>
    <w:p w14:paraId="10DD7024" w14:textId="77777777" w:rsidR="00E12BBE" w:rsidRPr="00A243C7" w:rsidRDefault="00E12BBE" w:rsidP="00E12BBE">
      <w:pPr>
        <w:pStyle w:val="af7"/>
        <w:numPr>
          <w:ilvl w:val="0"/>
          <w:numId w:val="60"/>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該年度乙方已繳納之經營租金按剩餘之日占該年度日數比例退還、甲方應退還全額履約保證金或其餘額。</w:t>
      </w:r>
    </w:p>
    <w:p w14:paraId="1A23DD9D" w14:textId="77777777" w:rsidR="00E12BBE" w:rsidRPr="00A243C7" w:rsidRDefault="00E12BBE" w:rsidP="00E12BBE">
      <w:pPr>
        <w:pStyle w:val="af7"/>
        <w:numPr>
          <w:ilvl w:val="0"/>
          <w:numId w:val="60"/>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其他經雙方同意之補救措施。</w:t>
      </w:r>
    </w:p>
    <w:p w14:paraId="6CF97CEA" w14:textId="6C375A2F" w:rsidR="00E12BBE" w:rsidRPr="00A243C7" w:rsidRDefault="000813F1"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Pr>
          <w:rFonts w:ascii="Times New Roman" w:eastAsia="標楷體" w:hAnsi="Times New Roman" w:cs="Times New Roman" w:hint="eastAsia"/>
          <w:color w:val="000000" w:themeColor="text1"/>
          <w:sz w:val="28"/>
          <w:szCs w:val="28"/>
          <w:lang w:eastAsia="zh-TW"/>
        </w:rPr>
        <w:t>二十</w:t>
      </w:r>
      <w:r w:rsidR="00E12BBE" w:rsidRPr="00A243C7">
        <w:rPr>
          <w:rFonts w:ascii="Times New Roman" w:eastAsia="標楷體" w:hAnsi="Times New Roman" w:cs="Times New Roman"/>
          <w:color w:val="000000" w:themeColor="text1"/>
          <w:sz w:val="28"/>
          <w:szCs w:val="28"/>
          <w:lang w:eastAsia="zh-TW"/>
        </w:rPr>
        <w:t>、法令變更之通知方式：</w:t>
      </w:r>
    </w:p>
    <w:p w14:paraId="3A3A15A5"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（一）甲、乙雙方間之通知，除另有約定者外，得以書面文件、信函、傳真或電子郵件方式為之，並送達他方所指定之人員或處所。</w:t>
      </w:r>
    </w:p>
    <w:p w14:paraId="615D1F80"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（二）前款通知，於送達他方或通知所載生效日生效，並以二者中較後發生者為準。甲、乙雙方對通知內容如有異議，應於送達次日起</w:t>
      </w:r>
      <w:r w:rsidRPr="00A243C7">
        <w:rPr>
          <w:rFonts w:ascii="Times New Roman" w:eastAsia="標楷體" w:hAnsi="Times New Roman" w:cs="Times New Roman"/>
          <w:color w:val="000000" w:themeColor="text1"/>
          <w:sz w:val="28"/>
          <w:szCs w:val="28"/>
          <w:lang w:eastAsia="zh-TW"/>
        </w:rPr>
        <w:t>15</w:t>
      </w:r>
      <w:r w:rsidRPr="00A243C7">
        <w:rPr>
          <w:rFonts w:ascii="Times New Roman" w:eastAsia="標楷體" w:hAnsi="Times New Roman" w:cs="Times New Roman"/>
          <w:color w:val="000000" w:themeColor="text1"/>
          <w:sz w:val="28"/>
          <w:szCs w:val="28"/>
          <w:lang w:eastAsia="zh-TW"/>
        </w:rPr>
        <w:t>日內通知對方，逾期未通知，視為無異議。</w:t>
      </w:r>
    </w:p>
    <w:p w14:paraId="4C8E530E" w14:textId="575B4AAB"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一</w:t>
      </w:r>
      <w:r w:rsidRPr="00A243C7">
        <w:rPr>
          <w:rFonts w:ascii="Times New Roman" w:eastAsia="標楷體" w:hAnsi="Times New Roman" w:cs="Times New Roman"/>
          <w:color w:val="000000" w:themeColor="text1"/>
          <w:sz w:val="28"/>
          <w:szCs w:val="28"/>
          <w:lang w:eastAsia="zh-TW"/>
        </w:rPr>
        <w:t>、租賃房地之返還：</w:t>
      </w:r>
    </w:p>
    <w:p w14:paraId="0B152CF6" w14:textId="77777777"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（一）乙方於租賃契約解除、終止或租期屆滿未獲續租時，甲方優先決定是否保留太陽能光電發電設備</w:t>
      </w:r>
      <w:r>
        <w:rPr>
          <w:rFonts w:ascii="Times New Roman" w:eastAsia="標楷體" w:hAnsi="Times New Roman" w:cs="Times New Roman" w:hint="eastAsia"/>
          <w:color w:val="000000" w:themeColor="text1"/>
          <w:sz w:val="28"/>
          <w:szCs w:val="28"/>
          <w:lang w:eastAsia="zh-TW"/>
        </w:rPr>
        <w:t>。</w:t>
      </w:r>
    </w:p>
    <w:p w14:paraId="466A89EC" w14:textId="77777777" w:rsidR="00E12BBE" w:rsidRDefault="00E12BBE" w:rsidP="00446CB8">
      <w:pPr>
        <w:pStyle w:val="af7"/>
        <w:numPr>
          <w:ilvl w:val="0"/>
          <w:numId w:val="88"/>
        </w:numPr>
        <w:overflowPunct w:val="0"/>
        <w:spacing w:line="500" w:lineRule="exact"/>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若保留太陽能光電發電設備，則甲方直接</w:t>
      </w:r>
      <w:r w:rsidRPr="00A243C7">
        <w:rPr>
          <w:rFonts w:ascii="Times New Roman" w:eastAsia="標楷體" w:hAnsi="Times New Roman" w:cs="Times New Roman"/>
          <w:b/>
          <w:color w:val="000000" w:themeColor="text1"/>
          <w:sz w:val="28"/>
          <w:szCs w:val="28"/>
          <w:lang w:eastAsia="zh-TW"/>
        </w:rPr>
        <w:t>無償</w:t>
      </w:r>
      <w:r w:rsidRPr="00A243C7">
        <w:rPr>
          <w:rFonts w:ascii="Times New Roman" w:eastAsia="標楷體" w:hAnsi="Times New Roman" w:cs="Times New Roman"/>
          <w:color w:val="000000" w:themeColor="text1"/>
          <w:sz w:val="28"/>
          <w:szCs w:val="28"/>
          <w:lang w:eastAsia="zh-TW"/>
        </w:rPr>
        <w:t>取得太陽能光電發電設備所有權，乙方不得有異議，並配合後續辦理移轉之行政程序</w:t>
      </w:r>
      <w:r>
        <w:rPr>
          <w:rFonts w:ascii="Times New Roman" w:eastAsia="標楷體" w:hAnsi="Times New Roman" w:cs="Times New Roman" w:hint="eastAsia"/>
          <w:color w:val="000000" w:themeColor="text1"/>
          <w:sz w:val="28"/>
          <w:szCs w:val="28"/>
          <w:lang w:eastAsia="zh-TW"/>
        </w:rPr>
        <w:t>。</w:t>
      </w:r>
    </w:p>
    <w:p w14:paraId="0039F130" w14:textId="77777777" w:rsidR="00E12BBE" w:rsidRPr="001E7641" w:rsidRDefault="00E12BBE" w:rsidP="00446CB8">
      <w:pPr>
        <w:pStyle w:val="af7"/>
        <w:numPr>
          <w:ilvl w:val="0"/>
          <w:numId w:val="88"/>
        </w:numPr>
        <w:overflowPunct w:val="0"/>
        <w:spacing w:line="500" w:lineRule="exact"/>
        <w:jc w:val="both"/>
        <w:rPr>
          <w:rFonts w:ascii="Times New Roman" w:eastAsia="標楷體" w:hAnsi="Times New Roman" w:cs="Times New Roman"/>
          <w:color w:val="000000" w:themeColor="text1"/>
          <w:sz w:val="28"/>
          <w:szCs w:val="28"/>
          <w:lang w:eastAsia="zh-TW"/>
        </w:rPr>
      </w:pPr>
      <w:r w:rsidRPr="001E7641">
        <w:rPr>
          <w:rFonts w:ascii="Times New Roman" w:eastAsia="標楷體" w:hAnsi="Times New Roman" w:cs="Times New Roman" w:hint="eastAsia"/>
          <w:color w:val="000000" w:themeColor="text1"/>
          <w:sz w:val="28"/>
          <w:szCs w:val="28"/>
          <w:lang w:eastAsia="zh-TW"/>
        </w:rPr>
        <w:t>若</w:t>
      </w:r>
      <w:r w:rsidRPr="001E7641">
        <w:rPr>
          <w:rFonts w:ascii="Times New Roman" w:eastAsia="標楷體" w:hAnsi="Times New Roman" w:cs="Times New Roman"/>
          <w:color w:val="000000" w:themeColor="text1"/>
          <w:sz w:val="28"/>
          <w:szCs w:val="28"/>
          <w:lang w:eastAsia="zh-TW"/>
        </w:rPr>
        <w:t>不保留太陽能光電發電設備，乙方應於上開期日起</w:t>
      </w:r>
      <w:r w:rsidRPr="001E7641">
        <w:rPr>
          <w:rFonts w:ascii="Times New Roman" w:eastAsia="標楷體" w:hAnsi="Times New Roman" w:cs="Times New Roman"/>
          <w:color w:val="000000" w:themeColor="text1"/>
          <w:sz w:val="28"/>
          <w:szCs w:val="28"/>
          <w:lang w:eastAsia="zh-TW"/>
        </w:rPr>
        <w:t>3</w:t>
      </w:r>
      <w:r w:rsidRPr="001E7641">
        <w:rPr>
          <w:rFonts w:ascii="Times New Roman" w:eastAsia="標楷體" w:hAnsi="Times New Roman" w:cs="Times New Roman"/>
          <w:color w:val="000000" w:themeColor="text1"/>
          <w:sz w:val="28"/>
          <w:szCs w:val="28"/>
          <w:lang w:eastAsia="zh-TW"/>
        </w:rPr>
        <w:t>個月內依建築法規申請相關執照，自行拆除太陽能光電發電系統設備、所興建之</w:t>
      </w:r>
      <w:r>
        <w:rPr>
          <w:rFonts w:ascii="Times New Roman" w:eastAsia="標楷體" w:hAnsi="Times New Roman" w:cs="Times New Roman" w:hint="eastAsia"/>
          <w:color w:val="000000" w:themeColor="text1"/>
          <w:sz w:val="28"/>
          <w:szCs w:val="28"/>
          <w:lang w:eastAsia="zh-TW"/>
        </w:rPr>
        <w:t>半戶外</w:t>
      </w:r>
      <w:r w:rsidRPr="001E7641">
        <w:rPr>
          <w:rFonts w:ascii="Times New Roman" w:eastAsia="標楷體" w:hAnsi="Times New Roman" w:cs="Times New Roman"/>
          <w:color w:val="000000" w:themeColor="text1"/>
          <w:sz w:val="28"/>
          <w:szCs w:val="28"/>
          <w:lang w:eastAsia="zh-TW"/>
        </w:rPr>
        <w:t>球場主結構支架，</w:t>
      </w:r>
      <w:r w:rsidRPr="001E7641">
        <w:rPr>
          <w:rFonts w:ascii="Times New Roman" w:eastAsia="標楷體" w:hAnsi="Times New Roman" w:cs="Times New Roman"/>
          <w:b/>
          <w:bCs/>
          <w:color w:val="000000" w:themeColor="text1"/>
          <w:sz w:val="28"/>
          <w:szCs w:val="28"/>
          <w:u w:val="single"/>
          <w:lang w:eastAsia="zh-TW"/>
        </w:rPr>
        <w:t>並</w:t>
      </w:r>
      <w:r>
        <w:rPr>
          <w:rFonts w:ascii="Times New Roman" w:eastAsia="標楷體" w:hAnsi="Times New Roman" w:cs="Times New Roman" w:hint="eastAsia"/>
          <w:b/>
          <w:bCs/>
          <w:color w:val="000000" w:themeColor="text1"/>
          <w:sz w:val="28"/>
          <w:szCs w:val="28"/>
          <w:u w:val="single"/>
          <w:lang w:eastAsia="zh-TW"/>
        </w:rPr>
        <w:t>回</w:t>
      </w:r>
      <w:r w:rsidRPr="001E7641">
        <w:rPr>
          <w:rFonts w:ascii="Times New Roman" w:eastAsia="標楷體" w:hAnsi="Times New Roman" w:cs="Times New Roman"/>
          <w:b/>
          <w:bCs/>
          <w:color w:val="000000" w:themeColor="text1"/>
          <w:sz w:val="28"/>
          <w:szCs w:val="28"/>
          <w:u w:val="single"/>
          <w:lang w:eastAsia="zh-TW"/>
        </w:rPr>
        <w:t>復原狀且返還承租基地</w:t>
      </w:r>
      <w:r w:rsidRPr="001E7641">
        <w:rPr>
          <w:rFonts w:ascii="Times New Roman" w:eastAsia="標楷體" w:hAnsi="Times New Roman" w:cs="Times New Roman"/>
          <w:color w:val="000000" w:themeColor="text1"/>
          <w:sz w:val="28"/>
          <w:szCs w:val="28"/>
          <w:lang w:eastAsia="zh-TW"/>
        </w:rPr>
        <w:t>；未拆除者，視同拋棄該太陽能光電發電系統設備所有權，並由甲方自行處理，拆除設備費用由乙方負擔，得自履約保證金扣除，不足部分再向乙方求償。</w:t>
      </w:r>
    </w:p>
    <w:p w14:paraId="49E678BB"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（二）乙方未依前款規定返還租賃空間，其所繳之履約保證金由甲方沒收。</w:t>
      </w:r>
    </w:p>
    <w:p w14:paraId="29B283EA"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三）若乙方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07B720A"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四）乙方返還租賃空間時，拆除太陽能光電系統設備及所興建之風雨球場主結構支架時，若造成其他建物或其設施受損時，應負完全修復責任，修復費用由乙方負擔，得自履約保證金扣除，不足部分再向乙方求償。</w:t>
      </w:r>
    </w:p>
    <w:p w14:paraId="5AD2AECA"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（五）乙方於租賃期間或返還租賃空間時，其所汰換或拆除之太陽能光電系統設備及相關零組件，須依中央主管機關及縣市環保局所頒訂之廢棄物處理相關法令規定辦理，相關費用由乙方負擔。</w:t>
      </w:r>
    </w:p>
    <w:p w14:paraId="5F886E52" w14:textId="152C4C75" w:rsidR="00E12BBE" w:rsidRPr="00A243C7" w:rsidRDefault="00E12BBE" w:rsidP="00E12BBE">
      <w:pPr>
        <w:pStyle w:val="af7"/>
        <w:overflowPunct w:val="0"/>
        <w:spacing w:line="500" w:lineRule="exact"/>
        <w:ind w:left="1120" w:hangingChars="400" w:hanging="112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二</w:t>
      </w:r>
      <w:r w:rsidRPr="00A243C7">
        <w:rPr>
          <w:rFonts w:ascii="Times New Roman" w:eastAsia="標楷體" w:hAnsi="Times New Roman" w:cs="Times New Roman"/>
          <w:color w:val="000000" w:themeColor="text1"/>
          <w:sz w:val="28"/>
          <w:szCs w:val="28"/>
          <w:lang w:eastAsia="zh-TW"/>
        </w:rPr>
        <w:t>、乙方不得主張土地法第一百零四條之優先購買權及設定地上權，不得以本租賃契約作為設定抵押擔保或其他類似使用。</w:t>
      </w:r>
    </w:p>
    <w:p w14:paraId="0FFD320F" w14:textId="0E9890ED"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三</w:t>
      </w:r>
      <w:r w:rsidRPr="00A243C7">
        <w:rPr>
          <w:rFonts w:ascii="Times New Roman" w:eastAsia="標楷體" w:hAnsi="Times New Roman" w:cs="Times New Roman"/>
          <w:color w:val="000000" w:themeColor="text1"/>
          <w:sz w:val="28"/>
          <w:szCs w:val="28"/>
          <w:lang w:eastAsia="zh-TW"/>
        </w:rPr>
        <w:t>、契約公證及訴訟：</w:t>
      </w:r>
    </w:p>
    <w:p w14:paraId="7F761CFF" w14:textId="76844E38"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（一）經核准承租者，乙方應會同甲方向</w:t>
      </w:r>
      <w:r w:rsidRPr="00A931BA">
        <w:rPr>
          <w:rFonts w:ascii="Times New Roman" w:eastAsia="標楷體" w:hAnsi="Times New Roman" w:cs="Times New Roman"/>
          <w:b/>
          <w:color w:val="FF0000"/>
          <w:sz w:val="28"/>
          <w:szCs w:val="28"/>
          <w:lang w:eastAsia="zh-TW"/>
        </w:rPr>
        <w:t>臺灣</w:t>
      </w:r>
      <w:r w:rsidR="00A931BA" w:rsidRPr="00A931BA">
        <w:rPr>
          <w:rFonts w:ascii="Times New Roman" w:eastAsia="標楷體" w:hAnsi="Times New Roman" w:cs="Times New Roman" w:hint="eastAsia"/>
          <w:b/>
          <w:color w:val="FF0000"/>
          <w:sz w:val="28"/>
          <w:szCs w:val="28"/>
          <w:lang w:eastAsia="zh-TW"/>
        </w:rPr>
        <w:t>臺中</w:t>
      </w:r>
      <w:r w:rsidRPr="00A931BA">
        <w:rPr>
          <w:rFonts w:ascii="Times New Roman" w:eastAsia="標楷體" w:hAnsi="Times New Roman" w:cs="Times New Roman"/>
          <w:b/>
          <w:color w:val="FF0000"/>
          <w:sz w:val="28"/>
          <w:szCs w:val="28"/>
          <w:lang w:eastAsia="zh-TW"/>
        </w:rPr>
        <w:t>地方法院</w:t>
      </w:r>
      <w:r w:rsidRPr="00A243C7">
        <w:rPr>
          <w:rFonts w:ascii="Times New Roman" w:eastAsia="標楷體" w:hAnsi="Times New Roman" w:cs="Times New Roman"/>
          <w:color w:val="000000" w:themeColor="text1"/>
          <w:sz w:val="28"/>
          <w:szCs w:val="28"/>
          <w:lang w:eastAsia="zh-TW"/>
        </w:rPr>
        <w:t>辦理公證，並依公證法第十三條載明屆期不履行應逕受強制執行之意旨，公證費用由乙方負擔。</w:t>
      </w:r>
    </w:p>
    <w:p w14:paraId="714361A3"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（二）如乙方因違約，致甲方對乙方提起任何訴訟及強制執行程序，甲方於勝訴時有權向乙方請求因該等訴訟及強制執行程序所支出合理之律師費。</w:t>
      </w:r>
    </w:p>
    <w:p w14:paraId="4105A5EC"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（三）乙方於租賃契約有效期間應嚴守本租賃契約規定，違約者，應賠償甲方損失。</w:t>
      </w:r>
    </w:p>
    <w:p w14:paraId="10BB2461" w14:textId="77777777" w:rsidR="00E12BBE"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（四）乙方如違背契約經催告後仍不為給付租金或違約金時，或租期屆滿不交還租賃標的者均應逕受強制執行。</w:t>
      </w:r>
    </w:p>
    <w:p w14:paraId="766F6850" w14:textId="2BABBB22" w:rsidR="00E12BBE"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四</w:t>
      </w:r>
      <w:r w:rsidRPr="00A243C7">
        <w:rPr>
          <w:rFonts w:ascii="Times New Roman" w:eastAsia="標楷體" w:hAnsi="Times New Roman" w:cs="Times New Roman"/>
          <w:color w:val="000000" w:themeColor="text1"/>
          <w:sz w:val="28"/>
          <w:szCs w:val="28"/>
          <w:lang w:eastAsia="zh-TW"/>
        </w:rPr>
        <w:t>、</w:t>
      </w:r>
      <w:r>
        <w:rPr>
          <w:rFonts w:ascii="Times New Roman" w:eastAsia="標楷體" w:hAnsi="Times New Roman" w:cs="Times New Roman" w:hint="eastAsia"/>
          <w:color w:val="000000" w:themeColor="text1"/>
          <w:sz w:val="28"/>
          <w:szCs w:val="28"/>
          <w:lang w:eastAsia="zh-TW"/>
        </w:rPr>
        <w:t>爭議處理</w:t>
      </w:r>
    </w:p>
    <w:p w14:paraId="2B01C56B" w14:textId="24BBD888" w:rsidR="00E12BBE" w:rsidRPr="00A243C7"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rPr>
      </w:pPr>
      <w:r w:rsidRPr="00A243C7">
        <w:rPr>
          <w:rFonts w:ascii="Times New Roman" w:eastAsia="標楷體" w:hAnsi="Times New Roman" w:cs="Times New Roman"/>
          <w:color w:val="000000" w:themeColor="text1"/>
          <w:sz w:val="28"/>
          <w:szCs w:val="28"/>
        </w:rPr>
        <w:t>（一）</w:t>
      </w:r>
      <w:r w:rsidR="00015431" w:rsidRPr="00BD45BA">
        <w:rPr>
          <w:rFonts w:ascii="Times New Roman" w:eastAsia="標楷體" w:hAnsi="Times New Roman" w:cs="Times New Roman"/>
          <w:b/>
          <w:color w:val="FF0000"/>
          <w:sz w:val="28"/>
          <w:szCs w:val="28"/>
        </w:rPr>
        <w:t>出租機關</w:t>
      </w:r>
      <w:r w:rsidRPr="00A243C7">
        <w:rPr>
          <w:rFonts w:ascii="Times New Roman" w:eastAsia="標楷體" w:hAnsi="Times New Roman" w:cs="Times New Roman"/>
          <w:color w:val="000000" w:themeColor="text1"/>
          <w:sz w:val="28"/>
          <w:szCs w:val="28"/>
        </w:rPr>
        <w:t>與得標人因履約而生爭議者，應依法令及契約規定，考量公共利益及公平合理，本誠信和諧，盡力協調解決之。其未能達成協議者，得以下列方式處理之：</w:t>
      </w:r>
    </w:p>
    <w:p w14:paraId="7DFF5330" w14:textId="77777777" w:rsidR="00E12BBE" w:rsidRPr="00EA29C7" w:rsidRDefault="00E12BBE" w:rsidP="00446CB8">
      <w:pPr>
        <w:pStyle w:val="a7"/>
        <w:widowControl w:val="0"/>
        <w:numPr>
          <w:ilvl w:val="0"/>
          <w:numId w:val="89"/>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提起民事訴訟。</w:t>
      </w:r>
    </w:p>
    <w:p w14:paraId="472756EB" w14:textId="0F4A52D1" w:rsidR="00E12BBE" w:rsidRPr="00EA29C7" w:rsidRDefault="00E12BBE" w:rsidP="00446CB8">
      <w:pPr>
        <w:pStyle w:val="a7"/>
        <w:widowControl w:val="0"/>
        <w:numPr>
          <w:ilvl w:val="0"/>
          <w:numId w:val="89"/>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color w:val="000000" w:themeColor="text1"/>
          <w:sz w:val="28"/>
          <w:szCs w:val="28"/>
        </w:rPr>
        <w:t>經契約雙方</w:t>
      </w:r>
      <w:r w:rsidRPr="00EA29C7">
        <w:rPr>
          <w:rFonts w:ascii="Times New Roman" w:eastAsia="標楷體" w:hAnsi="Times New Roman" w:cs="Times New Roman" w:hint="eastAsia"/>
          <w:color w:val="000000" w:themeColor="text1"/>
          <w:sz w:val="28"/>
          <w:szCs w:val="28"/>
        </w:rPr>
        <w:t>同意</w:t>
      </w:r>
      <w:r w:rsidRPr="00EA29C7">
        <w:rPr>
          <w:rFonts w:ascii="Times New Roman" w:eastAsia="標楷體" w:hAnsi="Times New Roman" w:cs="Times New Roman"/>
          <w:color w:val="000000" w:themeColor="text1"/>
          <w:sz w:val="28"/>
          <w:szCs w:val="28"/>
        </w:rPr>
        <w:t>並簽訂仲裁協議書後，依</w:t>
      </w:r>
      <w:r w:rsidRPr="00EA29C7">
        <w:rPr>
          <w:rFonts w:ascii="Times New Roman" w:eastAsia="標楷體" w:hAnsi="Times New Roman" w:cs="Times New Roman" w:hint="eastAsia"/>
          <w:color w:val="000000" w:themeColor="text1"/>
          <w:sz w:val="28"/>
          <w:szCs w:val="28"/>
        </w:rPr>
        <w:t>本契約約定及仲裁法規定提付仲裁</w:t>
      </w:r>
      <w:r w:rsidRPr="00EA29C7">
        <w:rPr>
          <w:rFonts w:ascii="Times New Roman" w:eastAsia="標楷體" w:hAnsi="Times New Roman" w:cs="Times New Roman"/>
          <w:color w:val="000000" w:themeColor="text1"/>
          <w:sz w:val="28"/>
          <w:szCs w:val="28"/>
        </w:rPr>
        <w:t>，並以</w:t>
      </w:r>
      <w:r w:rsidR="00015431" w:rsidRPr="00BD45BA">
        <w:rPr>
          <w:rFonts w:ascii="Times New Roman" w:eastAsia="標楷體" w:hAnsi="Times New Roman" w:cs="Times New Roman"/>
          <w:b/>
          <w:color w:val="FF0000"/>
          <w:sz w:val="28"/>
          <w:szCs w:val="28"/>
        </w:rPr>
        <w:t>出租機關</w:t>
      </w:r>
      <w:r w:rsidRPr="00EA29C7">
        <w:rPr>
          <w:rFonts w:ascii="Times New Roman" w:eastAsia="標楷體" w:hAnsi="Times New Roman" w:cs="Times New Roman"/>
          <w:color w:val="000000" w:themeColor="text1"/>
          <w:sz w:val="28"/>
          <w:szCs w:val="28"/>
        </w:rPr>
        <w:t>指定之仲裁處所為其仲裁處所。</w:t>
      </w:r>
      <w:r w:rsidRPr="00EA29C7">
        <w:rPr>
          <w:rFonts w:ascii="Times New Roman" w:eastAsia="標楷體" w:hAnsi="Times New Roman" w:cs="Times New Roman"/>
          <w:color w:val="000000" w:themeColor="text1"/>
          <w:sz w:val="28"/>
          <w:szCs w:val="28"/>
        </w:rPr>
        <w:t xml:space="preserve">  </w:t>
      </w:r>
    </w:p>
    <w:p w14:paraId="4B3E4039" w14:textId="77777777" w:rsidR="00E12BBE" w:rsidRPr="00EA29C7" w:rsidRDefault="00E12BBE" w:rsidP="00446CB8">
      <w:pPr>
        <w:pStyle w:val="a7"/>
        <w:widowControl w:val="0"/>
        <w:numPr>
          <w:ilvl w:val="0"/>
          <w:numId w:val="89"/>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標楷體" w:eastAsia="標楷體" w:cs="標楷體" w:hint="eastAsia"/>
          <w:color w:val="000000" w:themeColor="text1"/>
          <w:sz w:val="28"/>
          <w:szCs w:val="28"/>
        </w:rPr>
        <w:t>契約雙方合意成立爭議處理小組協調爭議。</w:t>
      </w:r>
    </w:p>
    <w:p w14:paraId="2E32B628" w14:textId="77777777" w:rsidR="00E12BBE" w:rsidRPr="00EA29C7" w:rsidRDefault="00E12BBE" w:rsidP="00446CB8">
      <w:pPr>
        <w:pStyle w:val="a7"/>
        <w:widowControl w:val="0"/>
        <w:numPr>
          <w:ilvl w:val="0"/>
          <w:numId w:val="89"/>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color w:val="000000" w:themeColor="text1"/>
          <w:sz w:val="28"/>
          <w:szCs w:val="28"/>
        </w:rPr>
        <w:t>依其他法律申（聲）請調解。</w:t>
      </w:r>
    </w:p>
    <w:p w14:paraId="6A82E223" w14:textId="77777777" w:rsidR="00E12BBE" w:rsidRPr="00EA29C7" w:rsidRDefault="00E12BBE" w:rsidP="00446CB8">
      <w:pPr>
        <w:pStyle w:val="a7"/>
        <w:widowControl w:val="0"/>
        <w:numPr>
          <w:ilvl w:val="0"/>
          <w:numId w:val="89"/>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color w:val="000000" w:themeColor="text1"/>
          <w:sz w:val="28"/>
          <w:szCs w:val="28"/>
        </w:rPr>
        <w:t>依契約或雙方合意之其他方式處理。</w:t>
      </w:r>
    </w:p>
    <w:p w14:paraId="3A2A4F1A" w14:textId="77777777" w:rsidR="00E12BBE"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（二）依前項第</w:t>
      </w:r>
      <w:r>
        <w:rPr>
          <w:rFonts w:ascii="Times New Roman" w:eastAsia="標楷體" w:hAnsi="Times New Roman" w:cs="Times New Roman" w:hint="eastAsia"/>
          <w:color w:val="000000" w:themeColor="text1"/>
          <w:sz w:val="28"/>
          <w:szCs w:val="28"/>
        </w:rPr>
        <w:t>2</w:t>
      </w:r>
      <w:r>
        <w:rPr>
          <w:rFonts w:ascii="Times New Roman" w:eastAsia="標楷體" w:hAnsi="Times New Roman" w:cs="Times New Roman" w:hint="eastAsia"/>
          <w:color w:val="000000" w:themeColor="text1"/>
          <w:sz w:val="28"/>
          <w:szCs w:val="28"/>
        </w:rPr>
        <w:t>點提付仲裁者，約定如下：</w:t>
      </w:r>
    </w:p>
    <w:p w14:paraId="042971FD" w14:textId="77777777" w:rsidR="00E12BBE" w:rsidRPr="00EA29C7"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由機關於招標文件及契約預先載明仲裁機構。其未載明者，由契約雙方協議擇定仲裁機構。除契約雙方另有協議外，應為合法設立之國內仲裁機構。</w:t>
      </w:r>
    </w:p>
    <w:p w14:paraId="4506ACB5" w14:textId="77777777" w:rsidR="00E12BBE" w:rsidRPr="00EA29C7"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仲裁人之選定：</w:t>
      </w:r>
    </w:p>
    <w:p w14:paraId="2C1C85A1" w14:textId="77777777" w:rsidR="00E12BBE" w:rsidRPr="00EA29C7" w:rsidRDefault="00E12BBE" w:rsidP="00446CB8">
      <w:pPr>
        <w:pStyle w:val="a7"/>
        <w:widowControl w:val="0"/>
        <w:numPr>
          <w:ilvl w:val="0"/>
          <w:numId w:val="91"/>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當事人雙方應於一方收受他方提付仲裁之通知之次日起</w:t>
      </w:r>
      <w:r w:rsidRPr="00EA29C7">
        <w:rPr>
          <w:rFonts w:ascii="Times New Roman" w:eastAsia="標楷體" w:hAnsi="Times New Roman" w:cs="Times New Roman" w:hint="eastAsia"/>
          <w:color w:val="000000" w:themeColor="text1"/>
          <w:sz w:val="28"/>
          <w:szCs w:val="28"/>
        </w:rPr>
        <w:t>14</w:t>
      </w:r>
      <w:r w:rsidRPr="00EA29C7">
        <w:rPr>
          <w:rFonts w:ascii="Times New Roman" w:eastAsia="標楷體" w:hAnsi="Times New Roman" w:cs="Times New Roman" w:hint="eastAsia"/>
          <w:color w:val="000000" w:themeColor="text1"/>
          <w:sz w:val="28"/>
          <w:szCs w:val="28"/>
        </w:rPr>
        <w:t>日內，各自從指定之仲裁機構之仲裁人名冊或其他具有仲裁人資格者，分別提出</w:t>
      </w:r>
      <w:r w:rsidRPr="00EA29C7">
        <w:rPr>
          <w:rFonts w:ascii="Times New Roman" w:eastAsia="標楷體" w:hAnsi="Times New Roman" w:cs="Times New Roman" w:hint="eastAsia"/>
          <w:color w:val="000000" w:themeColor="text1"/>
          <w:sz w:val="28"/>
          <w:szCs w:val="28"/>
        </w:rPr>
        <w:t>10</w:t>
      </w:r>
      <w:r w:rsidRPr="00EA29C7">
        <w:rPr>
          <w:rFonts w:ascii="Times New Roman" w:eastAsia="標楷體" w:hAnsi="Times New Roman" w:cs="Times New Roman" w:hint="eastAsia"/>
          <w:color w:val="000000" w:themeColor="text1"/>
          <w:sz w:val="28"/>
          <w:szCs w:val="28"/>
        </w:rPr>
        <w:t>位以上</w:t>
      </w:r>
      <w:r w:rsidRPr="00EA29C7">
        <w:rPr>
          <w:rFonts w:ascii="Times New Roman" w:eastAsia="標楷體" w:hAnsi="Times New Roman" w:cs="Times New Roman" w:hint="eastAsia"/>
          <w:color w:val="000000" w:themeColor="text1"/>
          <w:sz w:val="28"/>
          <w:szCs w:val="28"/>
        </w:rPr>
        <w:t>(</w:t>
      </w:r>
      <w:r w:rsidRPr="00EA29C7">
        <w:rPr>
          <w:rFonts w:ascii="Times New Roman" w:eastAsia="標楷體" w:hAnsi="Times New Roman" w:cs="Times New Roman" w:hint="eastAsia"/>
          <w:color w:val="000000" w:themeColor="text1"/>
          <w:sz w:val="28"/>
          <w:szCs w:val="28"/>
        </w:rPr>
        <w:t>含本數</w:t>
      </w:r>
      <w:r w:rsidRPr="00EA29C7">
        <w:rPr>
          <w:rFonts w:ascii="Times New Roman" w:eastAsia="標楷體" w:hAnsi="Times New Roman" w:cs="Times New Roman" w:hint="eastAsia"/>
          <w:color w:val="000000" w:themeColor="text1"/>
          <w:sz w:val="28"/>
          <w:szCs w:val="28"/>
        </w:rPr>
        <w:t>)</w:t>
      </w:r>
      <w:r w:rsidRPr="00EA29C7">
        <w:rPr>
          <w:rFonts w:ascii="Times New Roman" w:eastAsia="標楷體" w:hAnsi="Times New Roman" w:cs="Times New Roman" w:hint="eastAsia"/>
          <w:color w:val="000000" w:themeColor="text1"/>
          <w:sz w:val="28"/>
          <w:szCs w:val="28"/>
        </w:rPr>
        <w:t>之名單，交予對方。</w:t>
      </w:r>
    </w:p>
    <w:p w14:paraId="5D3F3E37" w14:textId="77777777" w:rsidR="00E12BBE" w:rsidRPr="00EA29C7" w:rsidRDefault="00E12BBE" w:rsidP="00446CB8">
      <w:pPr>
        <w:pStyle w:val="a7"/>
        <w:widowControl w:val="0"/>
        <w:numPr>
          <w:ilvl w:val="0"/>
          <w:numId w:val="91"/>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當事人之一方應於收受他方提出名單之次日起</w:t>
      </w:r>
      <w:r w:rsidRPr="00EA29C7">
        <w:rPr>
          <w:rFonts w:ascii="Times New Roman" w:eastAsia="標楷體" w:hAnsi="Times New Roman" w:cs="Times New Roman" w:hint="eastAsia"/>
          <w:color w:val="000000" w:themeColor="text1"/>
          <w:sz w:val="28"/>
          <w:szCs w:val="28"/>
        </w:rPr>
        <w:t>14</w:t>
      </w:r>
      <w:r w:rsidRPr="00EA29C7">
        <w:rPr>
          <w:rFonts w:ascii="Times New Roman" w:eastAsia="標楷體" w:hAnsi="Times New Roman" w:cs="Times New Roman" w:hint="eastAsia"/>
          <w:color w:val="000000" w:themeColor="text1"/>
          <w:sz w:val="28"/>
          <w:szCs w:val="28"/>
        </w:rPr>
        <w:t>日內，自該名單內選出</w:t>
      </w:r>
      <w:r w:rsidRPr="00EA29C7">
        <w:rPr>
          <w:rFonts w:ascii="Times New Roman" w:eastAsia="標楷體" w:hAnsi="Times New Roman" w:cs="Times New Roman" w:hint="eastAsia"/>
          <w:color w:val="000000" w:themeColor="text1"/>
          <w:sz w:val="28"/>
          <w:szCs w:val="28"/>
        </w:rPr>
        <w:t>1</w:t>
      </w:r>
      <w:r w:rsidRPr="00EA29C7">
        <w:rPr>
          <w:rFonts w:ascii="Times New Roman" w:eastAsia="標楷體" w:hAnsi="Times New Roman" w:cs="Times New Roman" w:hint="eastAsia"/>
          <w:color w:val="000000" w:themeColor="text1"/>
          <w:sz w:val="28"/>
          <w:szCs w:val="28"/>
        </w:rPr>
        <w:t>位仲裁人，作為他方選定之仲裁人。</w:t>
      </w:r>
    </w:p>
    <w:p w14:paraId="5E429DD1" w14:textId="77777777" w:rsidR="00E12BBE" w:rsidRPr="00EA29C7" w:rsidRDefault="00E12BBE" w:rsidP="00446CB8">
      <w:pPr>
        <w:pStyle w:val="a7"/>
        <w:widowControl w:val="0"/>
        <w:numPr>
          <w:ilvl w:val="0"/>
          <w:numId w:val="91"/>
        </w:numPr>
        <w:overflowPunct w:val="0"/>
        <w:spacing w:line="500" w:lineRule="exact"/>
        <w:ind w:leftChars="0" w:left="2172" w:hanging="482"/>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當事人之一方未依</w:t>
      </w:r>
      <w:r w:rsidRPr="00EA29C7">
        <w:rPr>
          <w:rFonts w:ascii="Times New Roman" w:eastAsia="標楷體" w:hAnsi="Times New Roman" w:cs="Times New Roman" w:hint="eastAsia"/>
          <w:color w:val="000000" w:themeColor="text1"/>
          <w:sz w:val="28"/>
          <w:szCs w:val="28"/>
        </w:rPr>
        <w:t>(1)</w:t>
      </w:r>
      <w:r w:rsidRPr="00EA29C7">
        <w:rPr>
          <w:rFonts w:ascii="Times New Roman" w:eastAsia="標楷體" w:hAnsi="Times New Roman" w:cs="Times New Roman" w:hint="eastAsia"/>
          <w:color w:val="000000" w:themeColor="text1"/>
          <w:sz w:val="28"/>
          <w:szCs w:val="28"/>
        </w:rPr>
        <w:t>提出名單者，他方得從指定之仲裁機構之仲裁人名冊或其他具有仲裁人資格者，逕行代為選定</w:t>
      </w:r>
      <w:r w:rsidRPr="00EA29C7">
        <w:rPr>
          <w:rFonts w:ascii="Times New Roman" w:eastAsia="標楷體" w:hAnsi="Times New Roman" w:cs="Times New Roman" w:hint="eastAsia"/>
          <w:color w:val="000000" w:themeColor="text1"/>
          <w:sz w:val="28"/>
          <w:szCs w:val="28"/>
        </w:rPr>
        <w:t>1</w:t>
      </w:r>
      <w:r w:rsidRPr="00EA29C7">
        <w:rPr>
          <w:rFonts w:ascii="Times New Roman" w:eastAsia="標楷體" w:hAnsi="Times New Roman" w:cs="Times New Roman" w:hint="eastAsia"/>
          <w:color w:val="000000" w:themeColor="text1"/>
          <w:sz w:val="28"/>
          <w:szCs w:val="28"/>
        </w:rPr>
        <w:t>位仲裁人。</w:t>
      </w:r>
    </w:p>
    <w:p w14:paraId="3CAD52F6" w14:textId="77777777" w:rsidR="00E12BBE" w:rsidRPr="00EA29C7" w:rsidRDefault="00E12BBE" w:rsidP="00446CB8">
      <w:pPr>
        <w:pStyle w:val="a7"/>
        <w:widowControl w:val="0"/>
        <w:numPr>
          <w:ilvl w:val="0"/>
          <w:numId w:val="91"/>
        </w:numPr>
        <w:overflowPunct w:val="0"/>
        <w:spacing w:line="500" w:lineRule="exact"/>
        <w:ind w:leftChars="0" w:left="2172" w:hanging="482"/>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當事人之一方未依</w:t>
      </w:r>
      <w:r w:rsidRPr="00EA29C7">
        <w:rPr>
          <w:rFonts w:ascii="Times New Roman" w:eastAsia="標楷體" w:hAnsi="Times New Roman" w:cs="Times New Roman" w:hint="eastAsia"/>
          <w:color w:val="000000" w:themeColor="text1"/>
          <w:sz w:val="28"/>
          <w:szCs w:val="28"/>
        </w:rPr>
        <w:t>(2)</w:t>
      </w:r>
      <w:r w:rsidRPr="00EA29C7">
        <w:rPr>
          <w:rFonts w:ascii="Times New Roman" w:eastAsia="標楷體" w:hAnsi="Times New Roman" w:cs="Times New Roman" w:hint="eastAsia"/>
          <w:color w:val="000000" w:themeColor="text1"/>
          <w:sz w:val="28"/>
          <w:szCs w:val="28"/>
        </w:rPr>
        <w:t>自名單內選出仲裁人，作為他方選定之仲裁人者，他方得聲請指定之仲裁機構代為自該名單內選定</w:t>
      </w:r>
      <w:r w:rsidRPr="00EA29C7">
        <w:rPr>
          <w:rFonts w:ascii="Times New Roman" w:eastAsia="標楷體" w:hAnsi="Times New Roman" w:cs="Times New Roman" w:hint="eastAsia"/>
          <w:color w:val="000000" w:themeColor="text1"/>
          <w:sz w:val="28"/>
          <w:szCs w:val="28"/>
        </w:rPr>
        <w:t>1</w:t>
      </w:r>
      <w:r w:rsidRPr="00EA29C7">
        <w:rPr>
          <w:rFonts w:ascii="Times New Roman" w:eastAsia="標楷體" w:hAnsi="Times New Roman" w:cs="Times New Roman" w:hint="eastAsia"/>
          <w:color w:val="000000" w:themeColor="text1"/>
          <w:sz w:val="28"/>
          <w:szCs w:val="28"/>
        </w:rPr>
        <w:t>位仲裁人。</w:t>
      </w:r>
    </w:p>
    <w:p w14:paraId="605480C1" w14:textId="77777777" w:rsidR="00E12BBE" w:rsidRPr="00EA29C7"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color w:val="000000" w:themeColor="text1"/>
          <w:sz w:val="28"/>
          <w:szCs w:val="28"/>
        </w:rPr>
      </w:pPr>
      <w:r w:rsidRPr="00EA29C7">
        <w:rPr>
          <w:rFonts w:ascii="Times New Roman" w:eastAsia="標楷體" w:hAnsi="Times New Roman" w:cs="Times New Roman" w:hint="eastAsia"/>
          <w:color w:val="000000" w:themeColor="text1"/>
          <w:sz w:val="28"/>
          <w:szCs w:val="28"/>
        </w:rPr>
        <w:t>主任仲裁人之選定：</w:t>
      </w:r>
    </w:p>
    <w:p w14:paraId="24DC60B4" w14:textId="12350327" w:rsidR="00E12BBE" w:rsidRPr="000E3F75" w:rsidRDefault="00E12BBE" w:rsidP="00446CB8">
      <w:pPr>
        <w:pStyle w:val="a7"/>
        <w:widowControl w:val="0"/>
        <w:numPr>
          <w:ilvl w:val="0"/>
          <w:numId w:val="92"/>
        </w:numPr>
        <w:overflowPunct w:val="0"/>
        <w:spacing w:line="500" w:lineRule="exact"/>
        <w:ind w:leftChars="0"/>
        <w:jc w:val="both"/>
        <w:rPr>
          <w:rFonts w:ascii="Times New Roman" w:eastAsia="標楷體" w:hAnsi="Times New Roman" w:cs="Times New Roman"/>
          <w:sz w:val="28"/>
          <w:szCs w:val="28"/>
        </w:rPr>
      </w:pPr>
      <w:r w:rsidRPr="00EA29C7">
        <w:rPr>
          <w:rFonts w:ascii="Times New Roman" w:eastAsia="標楷體" w:hAnsi="Times New Roman" w:cs="Times New Roman" w:hint="eastAsia"/>
          <w:color w:val="000000" w:themeColor="text1"/>
          <w:sz w:val="28"/>
          <w:szCs w:val="28"/>
        </w:rPr>
        <w:t>二位仲裁人經選定之</w:t>
      </w:r>
      <w:r w:rsidRPr="000E3F75">
        <w:rPr>
          <w:rFonts w:ascii="Times New Roman" w:eastAsia="標楷體" w:hAnsi="Times New Roman" w:cs="Times New Roman" w:hint="eastAsia"/>
          <w:sz w:val="28"/>
          <w:szCs w:val="28"/>
        </w:rPr>
        <w:t>次日起</w:t>
      </w:r>
      <w:r w:rsidRPr="000E3F75">
        <w:rPr>
          <w:rFonts w:ascii="Times New Roman" w:eastAsia="標楷體" w:hAnsi="Times New Roman" w:cs="Times New Roman" w:hint="eastAsia"/>
          <w:sz w:val="28"/>
          <w:szCs w:val="28"/>
        </w:rPr>
        <w:t>30</w:t>
      </w:r>
      <w:r w:rsidRPr="000E3F75">
        <w:rPr>
          <w:rFonts w:ascii="Times New Roman" w:eastAsia="標楷體" w:hAnsi="Times New Roman" w:cs="Times New Roman" w:hint="eastAsia"/>
          <w:sz w:val="28"/>
          <w:szCs w:val="28"/>
        </w:rPr>
        <w:t>日內，</w:t>
      </w:r>
      <w:r w:rsidRPr="000E3F75">
        <w:rPr>
          <w:rFonts w:ascii="Times New Roman" w:eastAsia="標楷體" w:hAnsi="Times New Roman" w:cs="Times New Roman" w:hint="eastAsia"/>
          <w:b/>
          <w:bCs/>
          <w:sz w:val="28"/>
          <w:szCs w:val="28"/>
        </w:rPr>
        <w:t>由□雙方共推；</w:t>
      </w:r>
      <w:r w:rsidR="00015431">
        <w:rPr>
          <w:rFonts w:ascii="Times New Roman" w:eastAsia="標楷體" w:hAnsi="Times New Roman" w:cs="Times New Roman" w:hint="eastAsia"/>
          <w:b/>
          <w:bCs/>
          <w:sz w:val="28"/>
          <w:szCs w:val="28"/>
        </w:rPr>
        <w:t>■</w:t>
      </w:r>
      <w:r w:rsidRPr="000E3F75">
        <w:rPr>
          <w:rFonts w:ascii="Times New Roman" w:eastAsia="標楷體" w:hAnsi="Times New Roman" w:cs="Times New Roman" w:hint="eastAsia"/>
          <w:b/>
          <w:bCs/>
          <w:sz w:val="28"/>
          <w:szCs w:val="28"/>
        </w:rPr>
        <w:t>雙方選定之仲裁人共推（由機關於招標時勾選）</w:t>
      </w:r>
      <w:r w:rsidRPr="000E3F75">
        <w:rPr>
          <w:rFonts w:ascii="Times New Roman" w:eastAsia="標楷體" w:hAnsi="Times New Roman" w:cs="Times New Roman" w:hint="eastAsia"/>
          <w:sz w:val="28"/>
          <w:szCs w:val="28"/>
        </w:rPr>
        <w:t>第三仲裁人為主任仲裁人。</w:t>
      </w:r>
    </w:p>
    <w:p w14:paraId="3576A525" w14:textId="77777777" w:rsidR="00E12BBE" w:rsidRPr="000E3F75" w:rsidRDefault="00E12BBE" w:rsidP="00446CB8">
      <w:pPr>
        <w:pStyle w:val="a7"/>
        <w:widowControl w:val="0"/>
        <w:numPr>
          <w:ilvl w:val="0"/>
          <w:numId w:val="92"/>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未能依</w:t>
      </w:r>
      <w:r w:rsidRPr="000E3F75">
        <w:rPr>
          <w:rFonts w:ascii="Times New Roman" w:eastAsia="標楷體" w:hAnsi="Times New Roman" w:cs="Times New Roman" w:hint="eastAsia"/>
          <w:sz w:val="28"/>
          <w:szCs w:val="28"/>
        </w:rPr>
        <w:t>(1)</w:t>
      </w:r>
      <w:r w:rsidRPr="000E3F75">
        <w:rPr>
          <w:rFonts w:ascii="Times New Roman" w:eastAsia="標楷體" w:hAnsi="Times New Roman" w:cs="Times New Roman" w:hint="eastAsia"/>
          <w:sz w:val="28"/>
          <w:szCs w:val="28"/>
        </w:rPr>
        <w:t>共推主任仲裁人者，當事人得聲請指定之仲裁機構為之選定。</w:t>
      </w:r>
    </w:p>
    <w:p w14:paraId="23AA486C" w14:textId="77777777" w:rsidR="00E12BBE" w:rsidRPr="000E3F75"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以機關所在地為仲裁地。</w:t>
      </w:r>
    </w:p>
    <w:p w14:paraId="56A911C1" w14:textId="77777777" w:rsidR="00E12BBE" w:rsidRPr="000E3F75"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除契約雙方另有協議外，仲裁程序應公開之，仲裁判斷書雙方均得公開，並同意仲裁機構公開於其網站。</w:t>
      </w:r>
    </w:p>
    <w:p w14:paraId="2F1AEDA2" w14:textId="77777777" w:rsidR="00E12BBE" w:rsidRPr="000E3F75"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仲裁程序應使用國語及中文正體字。</w:t>
      </w:r>
    </w:p>
    <w:p w14:paraId="371B357F" w14:textId="77777777" w:rsidR="00E12BBE" w:rsidRPr="000E3F75"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b/>
          <w:bCs/>
          <w:sz w:val="28"/>
          <w:szCs w:val="28"/>
        </w:rPr>
      </w:pPr>
      <w:r w:rsidRPr="000E3F75">
        <w:rPr>
          <w:rFonts w:ascii="Times New Roman" w:eastAsia="標楷體" w:hAnsi="Times New Roman" w:cs="Times New Roman" w:hint="eastAsia"/>
          <w:b/>
          <w:bCs/>
          <w:sz w:val="28"/>
          <w:szCs w:val="28"/>
        </w:rPr>
        <w:t>機關</w:t>
      </w:r>
      <w:r w:rsidRPr="000E3F75">
        <w:rPr>
          <w:rFonts w:ascii="標楷體" w:eastAsia="標楷體" w:cs="標楷體" w:hint="eastAsia"/>
          <w:b/>
          <w:bCs/>
          <w:sz w:val="28"/>
          <w:szCs w:val="28"/>
        </w:rPr>
        <w:t>□同意；□不同意</w:t>
      </w:r>
      <w:bookmarkStart w:id="33" w:name="_Hlk16841357"/>
      <w:r w:rsidRPr="000E3F75">
        <w:rPr>
          <w:rFonts w:ascii="標楷體" w:eastAsia="標楷體" w:cs="標楷體" w:hint="eastAsia"/>
          <w:b/>
          <w:bCs/>
          <w:sz w:val="28"/>
          <w:szCs w:val="28"/>
        </w:rPr>
        <w:t>（由機關於招標時勾選；未勾選者，為不同意）</w:t>
      </w:r>
      <w:bookmarkEnd w:id="33"/>
      <w:r w:rsidRPr="000E3F75">
        <w:rPr>
          <w:rFonts w:ascii="標楷體" w:eastAsia="標楷體" w:cs="標楷體" w:hint="eastAsia"/>
          <w:b/>
          <w:bCs/>
          <w:sz w:val="28"/>
          <w:szCs w:val="28"/>
        </w:rPr>
        <w:t>仲裁庭適用衡平原則為判斷。</w:t>
      </w:r>
    </w:p>
    <w:p w14:paraId="29E01437" w14:textId="77777777" w:rsidR="00E12BBE" w:rsidRPr="000E3F75" w:rsidRDefault="00E12BBE" w:rsidP="00446CB8">
      <w:pPr>
        <w:pStyle w:val="a7"/>
        <w:widowControl w:val="0"/>
        <w:numPr>
          <w:ilvl w:val="0"/>
          <w:numId w:val="90"/>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仲裁判斷書應記載事實及理由。</w:t>
      </w:r>
    </w:p>
    <w:p w14:paraId="14745BF9" w14:textId="77777777" w:rsidR="00E12BBE" w:rsidRPr="00922786"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rPr>
      </w:pPr>
      <w:r w:rsidRPr="00922786">
        <w:rPr>
          <w:rFonts w:ascii="Times New Roman" w:eastAsia="標楷體" w:hAnsi="Times New Roman" w:cs="Times New Roman" w:hint="eastAsia"/>
          <w:color w:val="000000" w:themeColor="text1"/>
          <w:sz w:val="28"/>
          <w:szCs w:val="28"/>
        </w:rPr>
        <w:t>（三）依本條第</w:t>
      </w:r>
      <w:r w:rsidRPr="00922786">
        <w:rPr>
          <w:rFonts w:ascii="Times New Roman" w:eastAsia="標楷體" w:hAnsi="Times New Roman" w:cs="Times New Roman" w:hint="eastAsia"/>
          <w:color w:val="000000" w:themeColor="text1"/>
          <w:sz w:val="28"/>
          <w:szCs w:val="28"/>
        </w:rPr>
        <w:t>1</w:t>
      </w:r>
      <w:r w:rsidRPr="00922786">
        <w:rPr>
          <w:rFonts w:ascii="Times New Roman" w:eastAsia="標楷體" w:hAnsi="Times New Roman" w:cs="Times New Roman" w:hint="eastAsia"/>
          <w:color w:val="000000" w:themeColor="text1"/>
          <w:sz w:val="28"/>
          <w:szCs w:val="28"/>
        </w:rPr>
        <w:t>項第</w:t>
      </w:r>
      <w:r w:rsidRPr="00922786">
        <w:rPr>
          <w:rFonts w:ascii="Times New Roman" w:eastAsia="標楷體" w:hAnsi="Times New Roman" w:cs="Times New Roman" w:hint="eastAsia"/>
          <w:color w:val="000000" w:themeColor="text1"/>
          <w:sz w:val="28"/>
          <w:szCs w:val="28"/>
        </w:rPr>
        <w:t>3</w:t>
      </w:r>
      <w:r w:rsidRPr="00922786">
        <w:rPr>
          <w:rFonts w:ascii="Times New Roman" w:eastAsia="標楷體" w:hAnsi="Times New Roman" w:cs="Times New Roman" w:hint="eastAsia"/>
          <w:color w:val="000000" w:themeColor="text1"/>
          <w:sz w:val="28"/>
          <w:szCs w:val="28"/>
        </w:rPr>
        <w:t>點成立爭議處理小組者，約定如下：</w:t>
      </w:r>
    </w:p>
    <w:p w14:paraId="4EF918B4" w14:textId="77777777" w:rsidR="00E12BBE" w:rsidRPr="00A4773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爭議處理小組於爭議發生時成立，得為常設性，或於爭議作成決議後解散。</w:t>
      </w:r>
    </w:p>
    <w:p w14:paraId="4535828A" w14:textId="77777777" w:rsidR="00E12BBE" w:rsidRPr="00A4773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爭議處理小組委員之選定：</w:t>
      </w:r>
    </w:p>
    <w:p w14:paraId="30DDB71C" w14:textId="77777777" w:rsidR="00E12BBE" w:rsidRPr="00A4773E" w:rsidRDefault="00E12BBE" w:rsidP="00446CB8">
      <w:pPr>
        <w:pStyle w:val="a7"/>
        <w:widowControl w:val="0"/>
        <w:numPr>
          <w:ilvl w:val="0"/>
          <w:numId w:val="94"/>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當事人雙方應於協議成立爭議處理小組之次日起</w:t>
      </w:r>
      <w:r w:rsidRPr="00A4773E">
        <w:rPr>
          <w:rFonts w:ascii="Times New Roman" w:eastAsia="標楷體" w:hAnsi="Times New Roman" w:cs="Times New Roman" w:hint="eastAsia"/>
          <w:color w:val="000000" w:themeColor="text1"/>
          <w:sz w:val="28"/>
          <w:szCs w:val="28"/>
        </w:rPr>
        <w:t>10</w:t>
      </w:r>
      <w:r w:rsidRPr="00A4773E">
        <w:rPr>
          <w:rFonts w:ascii="Times New Roman" w:eastAsia="標楷體" w:hAnsi="Times New Roman" w:cs="Times New Roman" w:hint="eastAsia"/>
          <w:color w:val="000000" w:themeColor="text1"/>
          <w:sz w:val="28"/>
          <w:szCs w:val="28"/>
        </w:rPr>
        <w:t>日內，各自提出</w:t>
      </w:r>
      <w:r w:rsidRPr="00A4773E">
        <w:rPr>
          <w:rFonts w:ascii="Times New Roman" w:eastAsia="標楷體" w:hAnsi="Times New Roman" w:cs="Times New Roman" w:hint="eastAsia"/>
          <w:color w:val="000000" w:themeColor="text1"/>
          <w:sz w:val="28"/>
          <w:szCs w:val="28"/>
        </w:rPr>
        <w:t>5</w:t>
      </w:r>
      <w:r w:rsidRPr="00A4773E">
        <w:rPr>
          <w:rFonts w:ascii="Times New Roman" w:eastAsia="標楷體" w:hAnsi="Times New Roman" w:cs="Times New Roman" w:hint="eastAsia"/>
          <w:color w:val="000000" w:themeColor="text1"/>
          <w:sz w:val="28"/>
          <w:szCs w:val="28"/>
        </w:rPr>
        <w:t>位以上</w:t>
      </w:r>
      <w:r w:rsidRPr="00A4773E">
        <w:rPr>
          <w:rFonts w:ascii="Times New Roman" w:eastAsia="標楷體" w:hAnsi="Times New Roman" w:cs="Times New Roman" w:hint="eastAsia"/>
          <w:color w:val="000000" w:themeColor="text1"/>
          <w:sz w:val="28"/>
          <w:szCs w:val="28"/>
        </w:rPr>
        <w:t>(</w:t>
      </w:r>
      <w:r w:rsidRPr="00A4773E">
        <w:rPr>
          <w:rFonts w:ascii="Times New Roman" w:eastAsia="標楷體" w:hAnsi="Times New Roman" w:cs="Times New Roman" w:hint="eastAsia"/>
          <w:color w:val="000000" w:themeColor="text1"/>
          <w:sz w:val="28"/>
          <w:szCs w:val="28"/>
        </w:rPr>
        <w:t>含本數</w:t>
      </w:r>
      <w:r w:rsidRPr="00A4773E">
        <w:rPr>
          <w:rFonts w:ascii="Times New Roman" w:eastAsia="標楷體" w:hAnsi="Times New Roman" w:cs="Times New Roman" w:hint="eastAsia"/>
          <w:color w:val="000000" w:themeColor="text1"/>
          <w:sz w:val="28"/>
          <w:szCs w:val="28"/>
        </w:rPr>
        <w:t>)</w:t>
      </w:r>
      <w:r w:rsidRPr="00A4773E">
        <w:rPr>
          <w:rFonts w:ascii="Times New Roman" w:eastAsia="標楷體" w:hAnsi="Times New Roman" w:cs="Times New Roman" w:hint="eastAsia"/>
          <w:color w:val="000000" w:themeColor="text1"/>
          <w:sz w:val="28"/>
          <w:szCs w:val="28"/>
        </w:rPr>
        <w:t>之名單，交予對方。</w:t>
      </w:r>
    </w:p>
    <w:p w14:paraId="44C671E2" w14:textId="77777777" w:rsidR="00E12BBE" w:rsidRPr="00A4773E" w:rsidRDefault="00E12BBE" w:rsidP="00446CB8">
      <w:pPr>
        <w:pStyle w:val="a7"/>
        <w:widowControl w:val="0"/>
        <w:numPr>
          <w:ilvl w:val="0"/>
          <w:numId w:val="94"/>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當事人之一方應於收受他方提出名單之次日起</w:t>
      </w:r>
      <w:r w:rsidRPr="00A4773E">
        <w:rPr>
          <w:rFonts w:ascii="Times New Roman" w:eastAsia="標楷體" w:hAnsi="Times New Roman" w:cs="Times New Roman" w:hint="eastAsia"/>
          <w:color w:val="000000" w:themeColor="text1"/>
          <w:sz w:val="28"/>
          <w:szCs w:val="28"/>
        </w:rPr>
        <w:t>10</w:t>
      </w:r>
      <w:r w:rsidRPr="00A4773E">
        <w:rPr>
          <w:rFonts w:ascii="Times New Roman" w:eastAsia="標楷體" w:hAnsi="Times New Roman" w:cs="Times New Roman" w:hint="eastAsia"/>
          <w:color w:val="000000" w:themeColor="text1"/>
          <w:sz w:val="28"/>
          <w:szCs w:val="28"/>
        </w:rPr>
        <w:t>日內，自該名單內選出</w:t>
      </w:r>
      <w:r w:rsidRPr="00A4773E">
        <w:rPr>
          <w:rFonts w:ascii="Times New Roman" w:eastAsia="標楷體" w:hAnsi="Times New Roman" w:cs="Times New Roman" w:hint="eastAsia"/>
          <w:color w:val="000000" w:themeColor="text1"/>
          <w:sz w:val="28"/>
          <w:szCs w:val="28"/>
        </w:rPr>
        <w:t>1</w:t>
      </w:r>
      <w:r w:rsidRPr="00A4773E">
        <w:rPr>
          <w:rFonts w:ascii="Times New Roman" w:eastAsia="標楷體" w:hAnsi="Times New Roman" w:cs="Times New Roman" w:hint="eastAsia"/>
          <w:color w:val="000000" w:themeColor="text1"/>
          <w:sz w:val="28"/>
          <w:szCs w:val="28"/>
        </w:rPr>
        <w:t>位作為委員。</w:t>
      </w:r>
    </w:p>
    <w:p w14:paraId="0C0BB43C" w14:textId="77777777" w:rsidR="00E12BBE" w:rsidRPr="00A4773E" w:rsidRDefault="00E12BBE" w:rsidP="00446CB8">
      <w:pPr>
        <w:pStyle w:val="a7"/>
        <w:widowControl w:val="0"/>
        <w:numPr>
          <w:ilvl w:val="0"/>
          <w:numId w:val="94"/>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當事人之一方未依</w:t>
      </w:r>
      <w:r w:rsidRPr="00A4773E">
        <w:rPr>
          <w:rFonts w:ascii="Times New Roman" w:eastAsia="標楷體" w:hAnsi="Times New Roman" w:cs="Times New Roman" w:hint="eastAsia"/>
          <w:color w:val="000000" w:themeColor="text1"/>
          <w:sz w:val="28"/>
          <w:szCs w:val="28"/>
        </w:rPr>
        <w:t>(1)</w:t>
      </w:r>
      <w:r w:rsidRPr="00A4773E">
        <w:rPr>
          <w:rFonts w:ascii="Times New Roman" w:eastAsia="標楷體" w:hAnsi="Times New Roman" w:cs="Times New Roman" w:hint="eastAsia"/>
          <w:color w:val="000000" w:themeColor="text1"/>
          <w:sz w:val="28"/>
          <w:szCs w:val="28"/>
        </w:rPr>
        <w:t>提出名單者，為無法合意成立爭議處理小組。</w:t>
      </w:r>
    </w:p>
    <w:p w14:paraId="380E2010" w14:textId="77777777" w:rsidR="00E12BBE" w:rsidRPr="00A4773E" w:rsidRDefault="00E12BBE" w:rsidP="00446CB8">
      <w:pPr>
        <w:pStyle w:val="a7"/>
        <w:widowControl w:val="0"/>
        <w:numPr>
          <w:ilvl w:val="0"/>
          <w:numId w:val="94"/>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當事人之一方未能依</w:t>
      </w:r>
      <w:r w:rsidRPr="00A4773E">
        <w:rPr>
          <w:rFonts w:ascii="Times New Roman" w:eastAsia="標楷體" w:hAnsi="Times New Roman" w:cs="Times New Roman" w:hint="eastAsia"/>
          <w:color w:val="000000" w:themeColor="text1"/>
          <w:sz w:val="28"/>
          <w:szCs w:val="28"/>
        </w:rPr>
        <w:t>(2)</w:t>
      </w:r>
      <w:r w:rsidRPr="00A4773E">
        <w:rPr>
          <w:rFonts w:ascii="Times New Roman" w:eastAsia="標楷體" w:hAnsi="Times New Roman" w:cs="Times New Roman" w:hint="eastAsia"/>
          <w:color w:val="000000" w:themeColor="text1"/>
          <w:sz w:val="28"/>
          <w:szCs w:val="28"/>
        </w:rPr>
        <w:t>自名單內選出委員，且他方不願變更名單者，為無法合意成立爭議處理小組。</w:t>
      </w:r>
    </w:p>
    <w:p w14:paraId="10F0DD7B" w14:textId="77777777" w:rsidR="00E12BBE" w:rsidRPr="00A4773E" w:rsidRDefault="00E12BBE" w:rsidP="00446CB8">
      <w:pPr>
        <w:pStyle w:val="a7"/>
        <w:widowControl w:val="0"/>
        <w:numPr>
          <w:ilvl w:val="0"/>
          <w:numId w:val="93"/>
        </w:numPr>
        <w:overflowPunct w:val="0"/>
        <w:spacing w:line="500" w:lineRule="exact"/>
        <w:ind w:leftChars="0" w:hanging="482"/>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爭議處理小組召集委員之選定：</w:t>
      </w:r>
    </w:p>
    <w:p w14:paraId="036D7F18" w14:textId="77777777" w:rsidR="00E12BBE" w:rsidRPr="00A4773E" w:rsidRDefault="00E12BBE" w:rsidP="00446CB8">
      <w:pPr>
        <w:pStyle w:val="a7"/>
        <w:widowControl w:val="0"/>
        <w:numPr>
          <w:ilvl w:val="0"/>
          <w:numId w:val="95"/>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二位委員經選定之次日起</w:t>
      </w:r>
      <w:r w:rsidRPr="00A4773E">
        <w:rPr>
          <w:rFonts w:ascii="Times New Roman" w:eastAsia="標楷體" w:hAnsi="Times New Roman" w:cs="Times New Roman" w:hint="eastAsia"/>
          <w:color w:val="000000" w:themeColor="text1"/>
          <w:sz w:val="28"/>
          <w:szCs w:val="28"/>
        </w:rPr>
        <w:t>10</w:t>
      </w:r>
      <w:r w:rsidRPr="00A4773E">
        <w:rPr>
          <w:rFonts w:ascii="Times New Roman" w:eastAsia="標楷體" w:hAnsi="Times New Roman" w:cs="Times New Roman" w:hint="eastAsia"/>
          <w:color w:val="000000" w:themeColor="text1"/>
          <w:sz w:val="28"/>
          <w:szCs w:val="28"/>
        </w:rPr>
        <w:t>日內，由雙方或雙方選定之委員自前目</w:t>
      </w:r>
      <w:r w:rsidRPr="00A4773E">
        <w:rPr>
          <w:rFonts w:ascii="Times New Roman" w:eastAsia="標楷體" w:hAnsi="Times New Roman" w:cs="Times New Roman" w:hint="eastAsia"/>
          <w:color w:val="000000" w:themeColor="text1"/>
          <w:sz w:val="28"/>
          <w:szCs w:val="28"/>
        </w:rPr>
        <w:t>(1)</w:t>
      </w:r>
      <w:r w:rsidRPr="00A4773E">
        <w:rPr>
          <w:rFonts w:ascii="Times New Roman" w:eastAsia="標楷體" w:hAnsi="Times New Roman" w:cs="Times New Roman" w:hint="eastAsia"/>
          <w:color w:val="000000" w:themeColor="text1"/>
          <w:sz w:val="28"/>
          <w:szCs w:val="28"/>
        </w:rPr>
        <w:t>名單中共推</w:t>
      </w:r>
      <w:r w:rsidRPr="00A4773E">
        <w:rPr>
          <w:rFonts w:ascii="Times New Roman" w:eastAsia="標楷體" w:hAnsi="Times New Roman" w:cs="Times New Roman" w:hint="eastAsia"/>
          <w:color w:val="000000" w:themeColor="text1"/>
          <w:sz w:val="28"/>
          <w:szCs w:val="28"/>
        </w:rPr>
        <w:t>1</w:t>
      </w:r>
      <w:r w:rsidRPr="00A4773E">
        <w:rPr>
          <w:rFonts w:ascii="Times New Roman" w:eastAsia="標楷體" w:hAnsi="Times New Roman" w:cs="Times New Roman" w:hint="eastAsia"/>
          <w:color w:val="000000" w:themeColor="text1"/>
          <w:sz w:val="28"/>
          <w:szCs w:val="28"/>
        </w:rPr>
        <w:t>人作為召集委員。</w:t>
      </w:r>
    </w:p>
    <w:p w14:paraId="1AB1732B" w14:textId="77777777" w:rsidR="00E12BBE" w:rsidRPr="00A4773E" w:rsidRDefault="00E12BBE" w:rsidP="00446CB8">
      <w:pPr>
        <w:pStyle w:val="a7"/>
        <w:widowControl w:val="0"/>
        <w:numPr>
          <w:ilvl w:val="0"/>
          <w:numId w:val="95"/>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未能依</w:t>
      </w:r>
      <w:r w:rsidRPr="00A4773E">
        <w:rPr>
          <w:rFonts w:ascii="Times New Roman" w:eastAsia="標楷體" w:hAnsi="Times New Roman" w:cs="Times New Roman" w:hint="eastAsia"/>
          <w:color w:val="000000" w:themeColor="text1"/>
          <w:sz w:val="28"/>
          <w:szCs w:val="28"/>
        </w:rPr>
        <w:t>(1)</w:t>
      </w:r>
      <w:r w:rsidRPr="00A4773E">
        <w:rPr>
          <w:rFonts w:ascii="Times New Roman" w:eastAsia="標楷體" w:hAnsi="Times New Roman" w:cs="Times New Roman" w:hint="eastAsia"/>
          <w:color w:val="000000" w:themeColor="text1"/>
          <w:sz w:val="28"/>
          <w:szCs w:val="28"/>
        </w:rPr>
        <w:t>共推召集委員者，為無法合意成立爭議處理小組。</w:t>
      </w:r>
    </w:p>
    <w:p w14:paraId="249BFBFC" w14:textId="77777777" w:rsidR="00E12BBE" w:rsidRPr="00A4773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A4773E">
        <w:rPr>
          <w:rFonts w:ascii="Times New Roman" w:eastAsia="標楷體" w:hAnsi="Times New Roman" w:cs="Times New Roman" w:hint="eastAsia"/>
          <w:color w:val="000000" w:themeColor="text1"/>
          <w:sz w:val="28"/>
          <w:szCs w:val="28"/>
        </w:rPr>
        <w:t>14</w:t>
      </w:r>
      <w:r w:rsidRPr="00A4773E">
        <w:rPr>
          <w:rFonts w:ascii="Times New Roman" w:eastAsia="標楷體" w:hAnsi="Times New Roman" w:cs="Times New Roman" w:hint="eastAsia"/>
          <w:color w:val="000000" w:themeColor="text1"/>
          <w:sz w:val="28"/>
          <w:szCs w:val="28"/>
        </w:rPr>
        <w:t>日內提出書面回應及建議解決方案，並將繕本送達他方。</w:t>
      </w:r>
    </w:p>
    <w:p w14:paraId="0F1EB157" w14:textId="77777777" w:rsidR="00E12BBE" w:rsidRPr="00A4773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爭議處理小組會議：</w:t>
      </w:r>
    </w:p>
    <w:p w14:paraId="27861253" w14:textId="77777777" w:rsidR="00E12BBE" w:rsidRPr="00A4773E" w:rsidRDefault="00E12BBE" w:rsidP="00446CB8">
      <w:pPr>
        <w:pStyle w:val="a7"/>
        <w:widowControl w:val="0"/>
        <w:numPr>
          <w:ilvl w:val="0"/>
          <w:numId w:val="96"/>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召集委員應於收受協調請求之次日起</w:t>
      </w:r>
      <w:r w:rsidRPr="00A4773E">
        <w:rPr>
          <w:rFonts w:ascii="Times New Roman" w:eastAsia="標楷體" w:hAnsi="Times New Roman" w:cs="Times New Roman" w:hint="eastAsia"/>
          <w:color w:val="000000" w:themeColor="text1"/>
          <w:sz w:val="28"/>
          <w:szCs w:val="28"/>
        </w:rPr>
        <w:t>30</w:t>
      </w:r>
      <w:r w:rsidRPr="00A4773E">
        <w:rPr>
          <w:rFonts w:ascii="Times New Roman" w:eastAsia="標楷體" w:hAnsi="Times New Roman" w:cs="Times New Roman" w:hint="eastAsia"/>
          <w:color w:val="000000" w:themeColor="text1"/>
          <w:sz w:val="28"/>
          <w:szCs w:val="28"/>
        </w:rPr>
        <w:t>日內召開會議，並擔任主席。委員應親自出席會議，獨立、公正處理爭議，並保守秘密。</w:t>
      </w:r>
    </w:p>
    <w:p w14:paraId="5D79CB13" w14:textId="77777777" w:rsidR="00E12BBE" w:rsidRPr="00A4773E" w:rsidRDefault="00E12BBE" w:rsidP="00446CB8">
      <w:pPr>
        <w:pStyle w:val="a7"/>
        <w:widowControl w:val="0"/>
        <w:numPr>
          <w:ilvl w:val="0"/>
          <w:numId w:val="96"/>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會議應通知當事人到場陳述意見，並得視需要邀請專家、學者或其他必要人員列席，會議之過程應作成書面紀錄。</w:t>
      </w:r>
    </w:p>
    <w:p w14:paraId="24707856" w14:textId="77777777" w:rsidR="00E12BBE" w:rsidRPr="00A4773E" w:rsidRDefault="00E12BBE" w:rsidP="00446CB8">
      <w:pPr>
        <w:pStyle w:val="a7"/>
        <w:widowControl w:val="0"/>
        <w:numPr>
          <w:ilvl w:val="0"/>
          <w:numId w:val="96"/>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小組應於收受協調請求之次日起</w:t>
      </w:r>
      <w:r w:rsidRPr="00A4773E">
        <w:rPr>
          <w:rFonts w:ascii="Times New Roman" w:eastAsia="標楷體" w:hAnsi="Times New Roman" w:cs="Times New Roman" w:hint="eastAsia"/>
          <w:color w:val="000000" w:themeColor="text1"/>
          <w:sz w:val="28"/>
          <w:szCs w:val="28"/>
        </w:rPr>
        <w:t>90</w:t>
      </w:r>
      <w:r w:rsidRPr="00A4773E">
        <w:rPr>
          <w:rFonts w:ascii="Times New Roman" w:eastAsia="標楷體" w:hAnsi="Times New Roman" w:cs="Times New Roman" w:hint="eastAsia"/>
          <w:color w:val="000000" w:themeColor="text1"/>
          <w:sz w:val="28"/>
          <w:szCs w:val="28"/>
        </w:rPr>
        <w:t>日內作成合理之決議，並以書面通知雙方。</w:t>
      </w:r>
    </w:p>
    <w:p w14:paraId="09C54C51" w14:textId="77777777" w:rsidR="00E12BBE" w:rsidRPr="00A4773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爭議處理小組委員應迴避之事由，參照採購申訴審議委員會組織準則第</w:t>
      </w:r>
      <w:r w:rsidRPr="00A4773E">
        <w:rPr>
          <w:rFonts w:ascii="Times New Roman" w:eastAsia="標楷體" w:hAnsi="Times New Roman" w:cs="Times New Roman" w:hint="eastAsia"/>
          <w:color w:val="000000" w:themeColor="text1"/>
          <w:sz w:val="28"/>
          <w:szCs w:val="28"/>
        </w:rPr>
        <w:t>13</w:t>
      </w:r>
      <w:r w:rsidRPr="00A4773E">
        <w:rPr>
          <w:rFonts w:ascii="Times New Roman" w:eastAsia="標楷體" w:hAnsi="Times New Roman" w:cs="Times New Roman" w:hint="eastAsia"/>
          <w:color w:val="000000" w:themeColor="text1"/>
          <w:sz w:val="28"/>
          <w:szCs w:val="28"/>
        </w:rPr>
        <w:t>條規定。委員因迴避或其他事由出缺者，依本項第</w:t>
      </w:r>
      <w:r w:rsidRPr="00A4773E">
        <w:rPr>
          <w:rFonts w:ascii="Times New Roman" w:eastAsia="標楷體" w:hAnsi="Times New Roman" w:cs="Times New Roman" w:hint="eastAsia"/>
          <w:color w:val="000000" w:themeColor="text1"/>
          <w:sz w:val="28"/>
          <w:szCs w:val="28"/>
        </w:rPr>
        <w:t>2</w:t>
      </w:r>
      <w:r w:rsidRPr="00A4773E">
        <w:rPr>
          <w:rFonts w:ascii="Times New Roman" w:eastAsia="標楷體" w:hAnsi="Times New Roman" w:cs="Times New Roman" w:hint="eastAsia"/>
          <w:color w:val="000000" w:themeColor="text1"/>
          <w:sz w:val="28"/>
          <w:szCs w:val="28"/>
        </w:rPr>
        <w:t>點、第</w:t>
      </w:r>
      <w:r w:rsidRPr="00A4773E">
        <w:rPr>
          <w:rFonts w:ascii="Times New Roman" w:eastAsia="標楷體" w:hAnsi="Times New Roman" w:cs="Times New Roman" w:hint="eastAsia"/>
          <w:color w:val="000000" w:themeColor="text1"/>
          <w:sz w:val="28"/>
          <w:szCs w:val="28"/>
        </w:rPr>
        <w:t>3</w:t>
      </w:r>
      <w:r w:rsidRPr="00A4773E">
        <w:rPr>
          <w:rFonts w:ascii="Times New Roman" w:eastAsia="標楷體" w:hAnsi="Times New Roman" w:cs="Times New Roman" w:hint="eastAsia"/>
          <w:color w:val="000000" w:themeColor="text1"/>
          <w:sz w:val="28"/>
          <w:szCs w:val="28"/>
        </w:rPr>
        <w:t>點辦理。</w:t>
      </w:r>
    </w:p>
    <w:p w14:paraId="710D876E" w14:textId="77777777" w:rsidR="00E12BBE" w:rsidRPr="00A4773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爭議處理小組就爭議所為之決議，除任一方於收受決議後</w:t>
      </w:r>
      <w:r w:rsidRPr="00A4773E">
        <w:rPr>
          <w:rFonts w:ascii="Times New Roman" w:eastAsia="標楷體" w:hAnsi="Times New Roman" w:cs="Times New Roman" w:hint="eastAsia"/>
          <w:color w:val="000000" w:themeColor="text1"/>
          <w:sz w:val="28"/>
          <w:szCs w:val="28"/>
        </w:rPr>
        <w:t>14</w:t>
      </w:r>
      <w:r w:rsidRPr="00A4773E">
        <w:rPr>
          <w:rFonts w:ascii="Times New Roman" w:eastAsia="標楷體" w:hAnsi="Times New Roman" w:cs="Times New Roman" w:hint="eastAsia"/>
          <w:color w:val="000000" w:themeColor="text1"/>
          <w:sz w:val="28"/>
          <w:szCs w:val="28"/>
        </w:rPr>
        <w:t>日內以書面向召集委員及他方表示異議外，視為協調成立，有契約之拘束力。惟涉及改變契約內容者，雙方應先辦理契約變更。如有爭議，得再循爭議處理程序辦理。</w:t>
      </w:r>
    </w:p>
    <w:p w14:paraId="2F117628" w14:textId="77777777" w:rsidR="00E12BB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FF0000"/>
          <w:sz w:val="28"/>
          <w:szCs w:val="28"/>
        </w:rPr>
      </w:pPr>
      <w:r w:rsidRPr="00A4773E">
        <w:rPr>
          <w:rFonts w:ascii="Times New Roman" w:eastAsia="標楷體" w:hAnsi="Times New Roman" w:cs="Times New Roman" w:hint="eastAsia"/>
          <w:color w:val="000000" w:themeColor="text1"/>
          <w:sz w:val="28"/>
          <w:szCs w:val="28"/>
        </w:rPr>
        <w:t>爭議事項經一方請求協調，爭議處理小組未能依第</w:t>
      </w:r>
      <w:r w:rsidRPr="00A4773E">
        <w:rPr>
          <w:rFonts w:ascii="Times New Roman" w:eastAsia="標楷體" w:hAnsi="Times New Roman" w:cs="Times New Roman" w:hint="eastAsia"/>
          <w:color w:val="000000" w:themeColor="text1"/>
          <w:sz w:val="28"/>
          <w:szCs w:val="28"/>
        </w:rPr>
        <w:t>5</w:t>
      </w:r>
      <w:r w:rsidRPr="00A4773E">
        <w:rPr>
          <w:rFonts w:ascii="Times New Roman" w:eastAsia="標楷體" w:hAnsi="Times New Roman" w:cs="Times New Roman" w:hint="eastAsia"/>
          <w:color w:val="000000" w:themeColor="text1"/>
          <w:sz w:val="28"/>
          <w:szCs w:val="28"/>
        </w:rPr>
        <w:t>點或當事人協議之期限召開會議或作成決議，或任一方於收受決議後</w:t>
      </w:r>
      <w:r w:rsidRPr="00A4773E">
        <w:rPr>
          <w:rFonts w:ascii="Times New Roman" w:eastAsia="標楷體" w:hAnsi="Times New Roman" w:cs="Times New Roman" w:hint="eastAsia"/>
          <w:color w:val="000000" w:themeColor="text1"/>
          <w:sz w:val="28"/>
          <w:szCs w:val="28"/>
        </w:rPr>
        <w:t>14</w:t>
      </w:r>
      <w:r w:rsidRPr="00A4773E">
        <w:rPr>
          <w:rFonts w:ascii="Times New Roman" w:eastAsia="標楷體" w:hAnsi="Times New Roman" w:cs="Times New Roman" w:hint="eastAsia"/>
          <w:color w:val="000000" w:themeColor="text1"/>
          <w:sz w:val="28"/>
          <w:szCs w:val="28"/>
        </w:rPr>
        <w:t>日內以書面表示異議者，協調不成立，雙方得依第</w:t>
      </w:r>
      <w:r w:rsidRPr="00A4773E">
        <w:rPr>
          <w:rFonts w:ascii="Times New Roman" w:eastAsia="標楷體" w:hAnsi="Times New Roman" w:cs="Times New Roman" w:hint="eastAsia"/>
          <w:color w:val="000000" w:themeColor="text1"/>
          <w:sz w:val="28"/>
          <w:szCs w:val="28"/>
        </w:rPr>
        <w:t>1</w:t>
      </w:r>
      <w:r w:rsidRPr="00A4773E">
        <w:rPr>
          <w:rFonts w:ascii="Times New Roman" w:eastAsia="標楷體" w:hAnsi="Times New Roman" w:cs="Times New Roman" w:hint="eastAsia"/>
          <w:color w:val="000000" w:themeColor="text1"/>
          <w:sz w:val="28"/>
          <w:szCs w:val="28"/>
        </w:rPr>
        <w:t>項所定其他方式辦理</w:t>
      </w:r>
      <w:r w:rsidRPr="00A4773E">
        <w:rPr>
          <w:rFonts w:ascii="Times New Roman" w:eastAsia="標楷體" w:hAnsi="Times New Roman" w:cs="Times New Roman" w:hint="eastAsia"/>
          <w:color w:val="FF0000"/>
          <w:sz w:val="28"/>
          <w:szCs w:val="28"/>
        </w:rPr>
        <w:t>。</w:t>
      </w:r>
    </w:p>
    <w:p w14:paraId="4BEEA549" w14:textId="77777777" w:rsidR="00E12BBE" w:rsidRPr="00A4773E"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color w:val="000000" w:themeColor="text1"/>
          <w:sz w:val="28"/>
          <w:szCs w:val="28"/>
        </w:rPr>
      </w:pPr>
      <w:r w:rsidRPr="00A4773E">
        <w:rPr>
          <w:rFonts w:ascii="Times New Roman" w:eastAsia="標楷體" w:hAnsi="Times New Roman" w:cs="Times New Roman" w:hint="eastAsia"/>
          <w:color w:val="000000" w:themeColor="text1"/>
          <w:sz w:val="28"/>
          <w:szCs w:val="28"/>
        </w:rPr>
        <w:t>爭議處理小組運作所需經費，由契約雙方平均負擔。</w:t>
      </w:r>
    </w:p>
    <w:p w14:paraId="1D47C9AC" w14:textId="77777777" w:rsidR="00E12BBE" w:rsidRPr="000E3F75" w:rsidRDefault="00E12BBE" w:rsidP="00446CB8">
      <w:pPr>
        <w:pStyle w:val="a7"/>
        <w:widowControl w:val="0"/>
        <w:numPr>
          <w:ilvl w:val="0"/>
          <w:numId w:val="93"/>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本項所定期限及其他必要事項，得由雙方另行協議。</w:t>
      </w:r>
    </w:p>
    <w:p w14:paraId="66109164" w14:textId="77777777" w:rsidR="00E12BBE" w:rsidRPr="000E3F75"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（四）履約爭議發生後，履約事項之處理原則如下：</w:t>
      </w:r>
    </w:p>
    <w:p w14:paraId="24A6953A" w14:textId="77777777" w:rsidR="00E12BBE" w:rsidRPr="000E3F75" w:rsidRDefault="00E12BBE" w:rsidP="00446CB8">
      <w:pPr>
        <w:pStyle w:val="a7"/>
        <w:widowControl w:val="0"/>
        <w:numPr>
          <w:ilvl w:val="0"/>
          <w:numId w:val="97"/>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與爭議無關或不受影響之部分應繼續履約。但經機關同意無須履約者不在此限。</w:t>
      </w:r>
    </w:p>
    <w:p w14:paraId="25B79B21" w14:textId="77777777" w:rsidR="00E12BBE" w:rsidRPr="000E3F75" w:rsidRDefault="00E12BBE" w:rsidP="00446CB8">
      <w:pPr>
        <w:pStyle w:val="a7"/>
        <w:widowControl w:val="0"/>
        <w:numPr>
          <w:ilvl w:val="0"/>
          <w:numId w:val="97"/>
        </w:numPr>
        <w:overflowPunct w:val="0"/>
        <w:spacing w:line="500" w:lineRule="exact"/>
        <w:ind w:leftChars="0"/>
        <w:jc w:val="both"/>
        <w:rPr>
          <w:rFonts w:ascii="Times New Roman" w:eastAsia="標楷體" w:hAnsi="Times New Roman" w:cs="Times New Roman"/>
          <w:sz w:val="28"/>
          <w:szCs w:val="28"/>
        </w:rPr>
      </w:pPr>
      <w:r w:rsidRPr="000E3F75">
        <w:rPr>
          <w:rFonts w:ascii="Times New Roman" w:eastAsia="標楷體" w:hAnsi="Times New Roman" w:cs="Times New Roman" w:hint="eastAsia"/>
          <w:sz w:val="28"/>
          <w:szCs w:val="28"/>
        </w:rPr>
        <w:t>廠商因爭議而暫停履約，其經爭議處理結果被認定無理由者，不得就暫停履約之部分要求延長履約期限或免除契約責任。</w:t>
      </w:r>
    </w:p>
    <w:p w14:paraId="0FC6F84A" w14:textId="334CD81B" w:rsidR="00E12BBE" w:rsidRPr="00624606"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rPr>
      </w:pPr>
      <w:r w:rsidRPr="000E3F75">
        <w:rPr>
          <w:rFonts w:ascii="Times New Roman" w:eastAsia="標楷體" w:hAnsi="Times New Roman" w:cs="Times New Roman"/>
          <w:sz w:val="28"/>
          <w:szCs w:val="28"/>
        </w:rPr>
        <w:t>（</w:t>
      </w:r>
      <w:r w:rsidRPr="000E3F75">
        <w:rPr>
          <w:rFonts w:ascii="Times New Roman" w:eastAsia="標楷體" w:hAnsi="Times New Roman" w:cs="Times New Roman" w:hint="eastAsia"/>
          <w:sz w:val="28"/>
          <w:szCs w:val="28"/>
        </w:rPr>
        <w:t>五</w:t>
      </w:r>
      <w:r w:rsidRPr="000E3F75">
        <w:rPr>
          <w:rFonts w:ascii="Times New Roman" w:eastAsia="標楷體" w:hAnsi="Times New Roman" w:cs="Times New Roman"/>
          <w:sz w:val="28"/>
          <w:szCs w:val="28"/>
        </w:rPr>
        <w:t>）本標租案租賃契約以中華民國法律為準據法，並以</w:t>
      </w:r>
      <w:r w:rsidR="00015431" w:rsidRPr="00F7083E">
        <w:rPr>
          <w:rFonts w:ascii="Times New Roman" w:eastAsia="標楷體" w:hAnsi="Times New Roman" w:cs="Times New Roman"/>
          <w:color w:val="FF0000"/>
          <w:sz w:val="28"/>
          <w:szCs w:val="28"/>
        </w:rPr>
        <w:t>臺中市政府</w:t>
      </w:r>
      <w:r w:rsidRPr="000E3F75">
        <w:rPr>
          <w:rFonts w:ascii="Times New Roman" w:eastAsia="標楷體" w:hAnsi="Times New Roman" w:cs="Times New Roman"/>
          <w:sz w:val="28"/>
          <w:szCs w:val="28"/>
        </w:rPr>
        <w:t>所</w:t>
      </w:r>
      <w:r w:rsidRPr="00624606">
        <w:rPr>
          <w:rFonts w:ascii="Times New Roman" w:eastAsia="標楷體" w:hAnsi="Times New Roman" w:cs="Times New Roman"/>
          <w:color w:val="000000" w:themeColor="text1"/>
          <w:sz w:val="28"/>
          <w:szCs w:val="28"/>
        </w:rPr>
        <w:t>在地之地方法院為第一審管轄法院。</w:t>
      </w:r>
    </w:p>
    <w:p w14:paraId="5F2FE44E" w14:textId="6E27CAB2"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五</w:t>
      </w:r>
      <w:r w:rsidRPr="00A243C7">
        <w:rPr>
          <w:rFonts w:ascii="Times New Roman" w:eastAsia="標楷體" w:hAnsi="Times New Roman" w:cs="Times New Roman"/>
          <w:color w:val="000000" w:themeColor="text1"/>
          <w:sz w:val="28"/>
          <w:szCs w:val="28"/>
          <w:lang w:eastAsia="zh-TW"/>
        </w:rPr>
        <w:t>、租賃契約生效及契約條款之變更、修改，權利之行使：</w:t>
      </w:r>
    </w:p>
    <w:p w14:paraId="4B5671BB" w14:textId="557D0B42" w:rsidR="00E12BBE" w:rsidRDefault="00E12BBE" w:rsidP="00E12BBE">
      <w:pPr>
        <w:pStyle w:val="af7"/>
        <w:overflowPunct w:val="0"/>
        <w:spacing w:line="500" w:lineRule="exact"/>
        <w:ind w:leftChars="400" w:left="88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本租賃契約自簽訂之日起生效，除本租賃契約另有規定外</w:t>
      </w:r>
      <w:r w:rsidR="0070460E">
        <w:rPr>
          <w:rFonts w:ascii="Times New Roman" w:eastAsia="標楷體" w:hAnsi="Times New Roman" w:cs="Times New Roman" w:hint="eastAsia"/>
          <w:color w:val="000000" w:themeColor="text1"/>
          <w:sz w:val="28"/>
          <w:szCs w:val="28"/>
          <w:lang w:eastAsia="zh-TW"/>
        </w:rPr>
        <w:t>，在不違反相關法令狀況下，</w:t>
      </w:r>
      <w:r w:rsidRPr="00A243C7">
        <w:rPr>
          <w:rFonts w:ascii="Times New Roman" w:eastAsia="標楷體" w:hAnsi="Times New Roman" w:cs="Times New Roman"/>
          <w:color w:val="000000" w:themeColor="text1"/>
          <w:sz w:val="28"/>
          <w:szCs w:val="28"/>
          <w:lang w:eastAsia="zh-TW"/>
        </w:rPr>
        <w:t>本租賃契約條款之變更、修改，應經甲、乙雙方同意以書面簽訂契約變更協議書為之，始生效力。本租賃契約任一方依本租賃契約應享有之一切權利，不因尚未行使權利而視為放棄，雙方嗣後仍得行使享有之權利。</w:t>
      </w:r>
    </w:p>
    <w:p w14:paraId="4E55F444" w14:textId="11F19DBF"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六</w:t>
      </w:r>
      <w:r w:rsidRPr="00A243C7">
        <w:rPr>
          <w:rFonts w:ascii="Times New Roman" w:eastAsia="標楷體" w:hAnsi="Times New Roman" w:cs="Times New Roman"/>
          <w:color w:val="000000" w:themeColor="text1"/>
          <w:sz w:val="28"/>
          <w:szCs w:val="28"/>
          <w:lang w:eastAsia="zh-TW"/>
        </w:rPr>
        <w:t>、租賃契約之解釋及管轄法院：</w:t>
      </w:r>
    </w:p>
    <w:p w14:paraId="5288ACAB"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6054FF66"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（二）本契約及其附件構成甲、乙雙方當事人之完整契約，並取代雙方先前以書面或口頭明示或暗示所為一切關於本契約之涵意。</w:t>
      </w:r>
    </w:p>
    <w:p w14:paraId="37D6DFBF" w14:textId="7777777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（三）本租賃契約如有未盡事宜，適用民法及相關法令之規定辦理。</w:t>
      </w:r>
    </w:p>
    <w:p w14:paraId="4952673F" w14:textId="3D8B9B07"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（四）因本租賃契約所生或與本租賃契約有關之訴訟，甲、乙雙方當事人同意以臺灣</w:t>
      </w:r>
      <w:r w:rsidR="00F26E46">
        <w:rPr>
          <w:rFonts w:ascii="Times New Roman" w:eastAsia="標楷體" w:hAnsi="Times New Roman" w:cs="Times New Roman" w:hint="eastAsia"/>
          <w:color w:val="000000" w:themeColor="text1"/>
          <w:sz w:val="28"/>
          <w:szCs w:val="28"/>
          <w:lang w:eastAsia="zh-TW"/>
        </w:rPr>
        <w:t>臺中</w:t>
      </w:r>
      <w:r w:rsidRPr="00A243C7">
        <w:rPr>
          <w:rFonts w:ascii="Times New Roman" w:eastAsia="標楷體" w:hAnsi="Times New Roman" w:cs="Times New Roman"/>
          <w:color w:val="000000" w:themeColor="text1"/>
          <w:sz w:val="28"/>
          <w:szCs w:val="28"/>
          <w:lang w:eastAsia="zh-TW"/>
        </w:rPr>
        <w:t>地方法院為第一審管轄法院。</w:t>
      </w:r>
    </w:p>
    <w:p w14:paraId="794FB2F3" w14:textId="0416D85B"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七</w:t>
      </w:r>
      <w:r w:rsidRPr="00A243C7">
        <w:rPr>
          <w:rFonts w:ascii="Times New Roman" w:eastAsia="標楷體" w:hAnsi="Times New Roman" w:cs="Times New Roman"/>
          <w:color w:val="000000" w:themeColor="text1"/>
          <w:sz w:val="28"/>
          <w:szCs w:val="28"/>
          <w:lang w:eastAsia="zh-TW"/>
        </w:rPr>
        <w:t>、送達地址：</w:t>
      </w:r>
    </w:p>
    <w:p w14:paraId="01911708" w14:textId="77777777" w:rsidR="00E12BBE" w:rsidRPr="009B2ED1" w:rsidRDefault="00E12BBE" w:rsidP="00E12BBE">
      <w:pPr>
        <w:pStyle w:val="af7"/>
        <w:overflowPunct w:val="0"/>
        <w:spacing w:line="500" w:lineRule="exact"/>
        <w:ind w:leftChars="400" w:left="880"/>
        <w:jc w:val="both"/>
        <w:rPr>
          <w:rFonts w:ascii="Times New Roman" w:eastAsia="標楷體" w:hAnsi="Times New Roman" w:cs="Times New Roman"/>
          <w:sz w:val="28"/>
          <w:szCs w:val="28"/>
          <w:lang w:eastAsia="zh-TW"/>
        </w:rPr>
      </w:pPr>
      <w:r w:rsidRPr="00A243C7">
        <w:rPr>
          <w:rFonts w:ascii="Times New Roman" w:eastAsia="標楷體" w:hAnsi="Times New Roman" w:cs="Times New Roman"/>
          <w:color w:val="000000" w:themeColor="text1"/>
          <w:sz w:val="28"/>
          <w:szCs w:val="28"/>
          <w:lang w:eastAsia="zh-TW"/>
        </w:rPr>
        <w:t>本租賃</w:t>
      </w:r>
      <w:r w:rsidRPr="009B2ED1">
        <w:rPr>
          <w:rFonts w:ascii="Times New Roman" w:eastAsia="標楷體" w:hAnsi="Times New Roman" w:cs="Times New Roman"/>
          <w:sz w:val="28"/>
          <w:szCs w:val="28"/>
          <w:lang w:eastAsia="zh-TW"/>
        </w:rPr>
        <w:t>契約所為任何意思表示之送達均悉以本契約書所載之地址為準，一方如有遷移或改變者，應以書面通知他方，否則如有拒收或無法送達之情形而致退回者，悉按第</w:t>
      </w:r>
      <w:r w:rsidRPr="009B2ED1">
        <w:rPr>
          <w:rFonts w:ascii="Times New Roman" w:eastAsia="標楷體" w:hAnsi="Times New Roman" w:cs="Times New Roman"/>
          <w:sz w:val="28"/>
          <w:szCs w:val="28"/>
          <w:lang w:eastAsia="zh-TW"/>
        </w:rPr>
        <w:t>1</w:t>
      </w:r>
      <w:r w:rsidRPr="009B2ED1">
        <w:rPr>
          <w:rFonts w:ascii="Times New Roman" w:eastAsia="標楷體" w:hAnsi="Times New Roman" w:cs="Times New Roman"/>
          <w:sz w:val="28"/>
          <w:szCs w:val="28"/>
          <w:lang w:eastAsia="zh-TW"/>
        </w:rPr>
        <w:t>次附郵寄送通知之日期，視為已合法送達。</w:t>
      </w:r>
    </w:p>
    <w:p w14:paraId="362D4009" w14:textId="589561F0" w:rsidR="00E12BBE" w:rsidRPr="009B2ED1" w:rsidRDefault="00E12BBE" w:rsidP="00E12BBE">
      <w:pPr>
        <w:pStyle w:val="af7"/>
        <w:overflowPunct w:val="0"/>
        <w:spacing w:line="500" w:lineRule="exact"/>
        <w:ind w:left="0"/>
        <w:jc w:val="both"/>
        <w:rPr>
          <w:rFonts w:ascii="Times New Roman" w:eastAsia="標楷體" w:hAnsi="Times New Roman" w:cs="Times New Roman"/>
          <w:sz w:val="28"/>
          <w:szCs w:val="28"/>
          <w:lang w:eastAsia="zh-TW"/>
        </w:rPr>
      </w:pPr>
      <w:r w:rsidRPr="009B2ED1">
        <w:rPr>
          <w:rFonts w:ascii="Times New Roman" w:eastAsia="標楷體" w:hAnsi="Times New Roman" w:cs="Times New Roman" w:hint="eastAsia"/>
          <w:sz w:val="28"/>
          <w:szCs w:val="28"/>
          <w:lang w:eastAsia="zh-TW"/>
        </w:rPr>
        <w:t>二十</w:t>
      </w:r>
      <w:r w:rsidR="000813F1">
        <w:rPr>
          <w:rFonts w:ascii="Times New Roman" w:eastAsia="標楷體" w:hAnsi="Times New Roman" w:cs="Times New Roman" w:hint="eastAsia"/>
          <w:sz w:val="28"/>
          <w:szCs w:val="28"/>
          <w:lang w:eastAsia="zh-TW"/>
        </w:rPr>
        <w:t>八</w:t>
      </w:r>
      <w:r w:rsidRPr="009B2ED1">
        <w:rPr>
          <w:rFonts w:ascii="Times New Roman" w:eastAsia="標楷體" w:hAnsi="Times New Roman" w:cs="Times New Roman" w:hint="eastAsia"/>
          <w:sz w:val="28"/>
          <w:szCs w:val="28"/>
          <w:lang w:eastAsia="zh-TW"/>
        </w:rPr>
        <w:t>、太陽能光電風雨球場維護注意事項（依機關需求調整）</w:t>
      </w:r>
    </w:p>
    <w:p w14:paraId="00FE609B" w14:textId="77777777" w:rsidR="00E12BBE" w:rsidRPr="009B2ED1" w:rsidRDefault="00E12BBE" w:rsidP="00E12BBE">
      <w:pPr>
        <w:pStyle w:val="af7"/>
        <w:overflowPunct w:val="0"/>
        <w:spacing w:line="500" w:lineRule="exact"/>
        <w:ind w:leftChars="200" w:left="440"/>
        <w:jc w:val="both"/>
        <w:rPr>
          <w:rFonts w:ascii="Times New Roman" w:eastAsia="標楷體" w:hAnsi="Times New Roman" w:cs="Times New Roman"/>
          <w:sz w:val="28"/>
          <w:szCs w:val="28"/>
          <w:lang w:eastAsia="zh-TW"/>
        </w:rPr>
      </w:pPr>
      <w:r w:rsidRPr="009B2ED1">
        <w:rPr>
          <w:rFonts w:ascii="Times New Roman" w:eastAsia="標楷體" w:hAnsi="Times New Roman" w:cs="Times New Roman" w:hint="eastAsia"/>
          <w:sz w:val="28"/>
          <w:szCs w:val="28"/>
          <w:lang w:eastAsia="zh-TW"/>
        </w:rPr>
        <w:t>（一）管理機關：須善盡球場管理者之義務。</w:t>
      </w:r>
    </w:p>
    <w:p w14:paraId="39CCD640" w14:textId="77777777" w:rsidR="00E12BBE" w:rsidRPr="009B2ED1" w:rsidRDefault="00E12BBE" w:rsidP="00446CB8">
      <w:pPr>
        <w:pStyle w:val="a7"/>
        <w:widowControl w:val="0"/>
        <w:numPr>
          <w:ilvl w:val="0"/>
          <w:numId w:val="102"/>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設立使用規範與禁止事項（下列項目為範例）</w:t>
      </w:r>
    </w:p>
    <w:p w14:paraId="02443B15" w14:textId="77777777" w:rsidR="00E12BBE" w:rsidRPr="009B2ED1" w:rsidRDefault="00E12BBE" w:rsidP="00446CB8">
      <w:pPr>
        <w:pStyle w:val="a7"/>
        <w:widowControl w:val="0"/>
        <w:numPr>
          <w:ilvl w:val="0"/>
          <w:numId w:val="103"/>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禁止刻意球擊太陽能光電板</w:t>
      </w:r>
    </w:p>
    <w:p w14:paraId="0E9B4DCD" w14:textId="77777777" w:rsidR="00E12BBE" w:rsidRPr="009B2ED1" w:rsidRDefault="00E12BBE" w:rsidP="00446CB8">
      <w:pPr>
        <w:pStyle w:val="a7"/>
        <w:widowControl w:val="0"/>
        <w:numPr>
          <w:ilvl w:val="0"/>
          <w:numId w:val="103"/>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禁止觸摸機電設備</w:t>
      </w:r>
    </w:p>
    <w:p w14:paraId="77047BA7" w14:textId="77777777" w:rsidR="00E12BBE" w:rsidRPr="009B2ED1" w:rsidRDefault="00E12BBE" w:rsidP="00446CB8">
      <w:pPr>
        <w:pStyle w:val="a7"/>
        <w:widowControl w:val="0"/>
        <w:numPr>
          <w:ilvl w:val="0"/>
          <w:numId w:val="103"/>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禁止攀爬清洗梯與結構支柱</w:t>
      </w:r>
    </w:p>
    <w:p w14:paraId="02089FC5" w14:textId="77777777" w:rsidR="00E12BBE" w:rsidRPr="009B2ED1" w:rsidRDefault="00E12BBE" w:rsidP="00446CB8">
      <w:pPr>
        <w:pStyle w:val="a7"/>
        <w:widowControl w:val="0"/>
        <w:numPr>
          <w:ilvl w:val="0"/>
          <w:numId w:val="103"/>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若遇打雷閃電、颱風、天災等禁止使用</w:t>
      </w:r>
    </w:p>
    <w:p w14:paraId="1FE603D6" w14:textId="77777777" w:rsidR="00E12BBE" w:rsidRPr="009B2ED1" w:rsidRDefault="00E12BBE" w:rsidP="00446CB8">
      <w:pPr>
        <w:pStyle w:val="a7"/>
        <w:widowControl w:val="0"/>
        <w:numPr>
          <w:ilvl w:val="0"/>
          <w:numId w:val="103"/>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建議使用適宜場地之運動器材</w:t>
      </w:r>
    </w:p>
    <w:p w14:paraId="562DF638" w14:textId="77777777" w:rsidR="00E12BBE" w:rsidRPr="009B2ED1" w:rsidRDefault="00E12BBE" w:rsidP="00446CB8">
      <w:pPr>
        <w:pStyle w:val="a7"/>
        <w:widowControl w:val="0"/>
        <w:numPr>
          <w:ilvl w:val="0"/>
          <w:numId w:val="102"/>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一般正常使用，球場運動面層由管理機關維護整修。</w:t>
      </w:r>
    </w:p>
    <w:p w14:paraId="3C4BAC25" w14:textId="77777777" w:rsidR="00E12BBE" w:rsidRPr="009B2ED1" w:rsidRDefault="00E12BBE" w:rsidP="00446CB8">
      <w:pPr>
        <w:pStyle w:val="a7"/>
        <w:widowControl w:val="0"/>
        <w:numPr>
          <w:ilvl w:val="0"/>
          <w:numId w:val="102"/>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若球場內積水，建議派員清掃積水，避免濕滑跌倒。</w:t>
      </w:r>
    </w:p>
    <w:p w14:paraId="3E17CD33" w14:textId="77777777" w:rsidR="00E12BBE" w:rsidRPr="009B2ED1" w:rsidRDefault="00E12BBE" w:rsidP="00446CB8">
      <w:pPr>
        <w:pStyle w:val="a7"/>
        <w:widowControl w:val="0"/>
        <w:numPr>
          <w:ilvl w:val="0"/>
          <w:numId w:val="102"/>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周遭樹木生長修剪，建議與廠商協議修剪事宜。</w:t>
      </w:r>
    </w:p>
    <w:p w14:paraId="3227FB7D" w14:textId="77777777" w:rsidR="00E12BBE" w:rsidRPr="009B2ED1" w:rsidRDefault="00E12BBE" w:rsidP="00446CB8">
      <w:pPr>
        <w:pStyle w:val="a7"/>
        <w:widowControl w:val="0"/>
        <w:numPr>
          <w:ilvl w:val="0"/>
          <w:numId w:val="102"/>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若遇光電板保養清洗，建議球場暫停使用，並公告使用者。</w:t>
      </w:r>
    </w:p>
    <w:p w14:paraId="42E7BBB5" w14:textId="77777777" w:rsidR="00E12BBE" w:rsidRPr="009B2ED1" w:rsidRDefault="00E12BBE" w:rsidP="00E12BBE">
      <w:pPr>
        <w:pStyle w:val="af7"/>
        <w:overflowPunct w:val="0"/>
        <w:spacing w:line="500" w:lineRule="exact"/>
        <w:ind w:leftChars="200" w:left="440"/>
        <w:jc w:val="both"/>
        <w:rPr>
          <w:rFonts w:ascii="Times New Roman" w:eastAsia="標楷體" w:hAnsi="Times New Roman" w:cs="Times New Roman"/>
          <w:sz w:val="28"/>
          <w:szCs w:val="28"/>
          <w:lang w:eastAsia="zh-TW"/>
        </w:rPr>
      </w:pPr>
      <w:r w:rsidRPr="009B2ED1">
        <w:rPr>
          <w:rFonts w:ascii="Times New Roman" w:eastAsia="標楷體" w:hAnsi="Times New Roman" w:cs="Times New Roman" w:hint="eastAsia"/>
          <w:sz w:val="28"/>
          <w:szCs w:val="28"/>
          <w:lang w:eastAsia="zh-TW"/>
        </w:rPr>
        <w:t>（二）乙方：應善盡太陽能光電發電設備管理維護與注意事項告知等義務。</w:t>
      </w:r>
    </w:p>
    <w:p w14:paraId="4F18EBAA" w14:textId="77777777" w:rsidR="00E12BBE" w:rsidRPr="009B2ED1"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定期</w:t>
      </w:r>
      <w:r w:rsidRPr="009B2ED1">
        <w:rPr>
          <w:rFonts w:ascii="Times New Roman" w:eastAsia="標楷體" w:hAnsi="Times New Roman" w:cs="Times New Roman" w:hint="eastAsia"/>
          <w:sz w:val="28"/>
          <w:szCs w:val="28"/>
          <w:u w:val="single"/>
        </w:rPr>
        <w:t>（半年</w:t>
      </w:r>
      <w:r w:rsidRPr="009B2ED1">
        <w:rPr>
          <w:rFonts w:ascii="Times New Roman" w:eastAsia="標楷體" w:hAnsi="Times New Roman" w:cs="Times New Roman" w:hint="eastAsia"/>
          <w:sz w:val="28"/>
          <w:szCs w:val="28"/>
          <w:u w:val="single"/>
        </w:rPr>
        <w:t>/</w:t>
      </w:r>
      <w:r w:rsidRPr="009B2ED1">
        <w:rPr>
          <w:rFonts w:ascii="Times New Roman" w:eastAsia="標楷體" w:hAnsi="Times New Roman" w:cs="Times New Roman" w:hint="eastAsia"/>
          <w:sz w:val="28"/>
          <w:szCs w:val="28"/>
          <w:u w:val="single"/>
        </w:rPr>
        <w:t>一年）</w:t>
      </w:r>
      <w:r w:rsidRPr="009B2ED1">
        <w:rPr>
          <w:rFonts w:ascii="Times New Roman" w:eastAsia="標楷體" w:hAnsi="Times New Roman" w:cs="Times New Roman" w:hint="eastAsia"/>
          <w:sz w:val="28"/>
          <w:szCs w:val="28"/>
        </w:rPr>
        <w:t>派員清理太陽能光電板上方堆積的落葉與灰塵</w:t>
      </w:r>
    </w:p>
    <w:p w14:paraId="0A15BB98" w14:textId="77777777" w:rsidR="00E12BBE" w:rsidRPr="009B2ED1"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正常使用下，風雨球場主結構、光電發電設備，由乙方維護保養。</w:t>
      </w:r>
    </w:p>
    <w:p w14:paraId="7ECA59BB" w14:textId="77777777" w:rsidR="00E12BBE" w:rsidRPr="009B2ED1"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需定期檢驗太陽能光電風雨球場是否可正常使用，如檢驗機電設備運轉正常、風雨球場整體結構安全檢驗等。</w:t>
      </w:r>
    </w:p>
    <w:p w14:paraId="33E15EE2" w14:textId="77777777" w:rsidR="00E12BBE" w:rsidRPr="00B325B4"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color w:val="000000" w:themeColor="text1"/>
          <w:sz w:val="28"/>
          <w:szCs w:val="28"/>
        </w:rPr>
      </w:pPr>
      <w:r w:rsidRPr="00B325B4">
        <w:rPr>
          <w:rFonts w:ascii="Times New Roman" w:eastAsia="標楷體" w:hAnsi="Times New Roman" w:cs="Times New Roman" w:hint="eastAsia"/>
          <w:color w:val="000000" w:themeColor="text1"/>
          <w:sz w:val="28"/>
          <w:szCs w:val="28"/>
        </w:rPr>
        <w:t>需詳盡向甲方與管理機關說明，機電設備注意事項及問題通報流程。</w:t>
      </w:r>
    </w:p>
    <w:p w14:paraId="6801D8FE" w14:textId="77777777" w:rsidR="00E12BBE" w:rsidRPr="00B325B4"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color w:val="000000" w:themeColor="text1"/>
          <w:sz w:val="28"/>
          <w:szCs w:val="28"/>
        </w:rPr>
      </w:pPr>
      <w:r w:rsidRPr="00B325B4">
        <w:rPr>
          <w:rFonts w:ascii="Times New Roman" w:eastAsia="標楷體" w:hAnsi="Times New Roman" w:cs="Times New Roman" w:hint="eastAsia"/>
          <w:color w:val="000000" w:themeColor="text1"/>
          <w:sz w:val="28"/>
          <w:szCs w:val="28"/>
        </w:rPr>
        <w:t>重大天災後，須至學校確保太陽能光電</w:t>
      </w:r>
      <w:r>
        <w:rPr>
          <w:rFonts w:ascii="Times New Roman" w:eastAsia="標楷體" w:hAnsi="Times New Roman" w:cs="Times New Roman" w:hint="eastAsia"/>
          <w:color w:val="000000" w:themeColor="text1"/>
          <w:sz w:val="28"/>
          <w:szCs w:val="28"/>
        </w:rPr>
        <w:t>風雨</w:t>
      </w:r>
      <w:r w:rsidRPr="00B325B4">
        <w:rPr>
          <w:rFonts w:ascii="Times New Roman" w:eastAsia="標楷體" w:hAnsi="Times New Roman" w:cs="Times New Roman" w:hint="eastAsia"/>
          <w:color w:val="000000" w:themeColor="text1"/>
          <w:sz w:val="28"/>
          <w:szCs w:val="28"/>
        </w:rPr>
        <w:t>球場整體安全，及設備之運作。</w:t>
      </w:r>
    </w:p>
    <w:p w14:paraId="29EE80C3" w14:textId="77777777" w:rsidR="00E12BBE" w:rsidRPr="00B325B4"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color w:val="000000" w:themeColor="text1"/>
          <w:sz w:val="28"/>
          <w:szCs w:val="28"/>
        </w:rPr>
      </w:pPr>
      <w:r w:rsidRPr="00B325B4">
        <w:rPr>
          <w:rFonts w:ascii="Times New Roman" w:eastAsia="標楷體" w:hAnsi="Times New Roman" w:cs="Times New Roman" w:hint="eastAsia"/>
          <w:color w:val="000000" w:themeColor="text1"/>
          <w:sz w:val="28"/>
          <w:szCs w:val="28"/>
        </w:rPr>
        <w:t>須負擔天災或非人為疏失造成設施之損壞。</w:t>
      </w:r>
    </w:p>
    <w:p w14:paraId="3DCE6F50" w14:textId="77777777" w:rsidR="00E12BBE" w:rsidRPr="00B325B4"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color w:val="000000" w:themeColor="text1"/>
          <w:sz w:val="28"/>
          <w:szCs w:val="28"/>
        </w:rPr>
      </w:pPr>
      <w:r w:rsidRPr="00B325B4">
        <w:rPr>
          <w:rFonts w:ascii="Times New Roman" w:eastAsia="標楷體" w:hAnsi="Times New Roman" w:cs="Times New Roman" w:hint="eastAsia"/>
          <w:color w:val="000000" w:themeColor="text1"/>
          <w:sz w:val="28"/>
          <w:szCs w:val="28"/>
        </w:rPr>
        <w:t>接獲問題通報後，需盡速派員了解。</w:t>
      </w:r>
    </w:p>
    <w:p w14:paraId="33912BED" w14:textId="77777777" w:rsidR="00E12BBE" w:rsidRPr="00B325B4" w:rsidRDefault="00E12BBE" w:rsidP="00446CB8">
      <w:pPr>
        <w:pStyle w:val="a7"/>
        <w:widowControl w:val="0"/>
        <w:numPr>
          <w:ilvl w:val="0"/>
          <w:numId w:val="104"/>
        </w:numPr>
        <w:overflowPunct w:val="0"/>
        <w:spacing w:line="500" w:lineRule="exact"/>
        <w:ind w:leftChars="0"/>
        <w:jc w:val="both"/>
        <w:rPr>
          <w:rFonts w:ascii="Times New Roman" w:eastAsia="標楷體" w:hAnsi="Times New Roman" w:cs="Times New Roman"/>
          <w:color w:val="000000" w:themeColor="text1"/>
          <w:sz w:val="28"/>
          <w:szCs w:val="28"/>
        </w:rPr>
      </w:pPr>
      <w:r w:rsidRPr="00B325B4">
        <w:rPr>
          <w:rFonts w:ascii="Times New Roman" w:eastAsia="標楷體" w:hAnsi="Times New Roman" w:cs="Times New Roman" w:hint="eastAsia"/>
          <w:color w:val="000000" w:themeColor="text1"/>
          <w:sz w:val="28"/>
          <w:szCs w:val="28"/>
        </w:rPr>
        <w:t>因設施結構或設備本體，非不良使用造成損傷或甲方及管理單位權益受損，乙方應承擔一切責任。</w:t>
      </w:r>
    </w:p>
    <w:p w14:paraId="634EF119" w14:textId="78AC931A" w:rsidR="00E12BBE" w:rsidRPr="009B2ED1" w:rsidRDefault="00E12BBE" w:rsidP="00E12BBE">
      <w:pPr>
        <w:pStyle w:val="af7"/>
        <w:overflowPunct w:val="0"/>
        <w:spacing w:line="500" w:lineRule="exact"/>
        <w:ind w:left="0"/>
        <w:jc w:val="both"/>
        <w:rPr>
          <w:rFonts w:ascii="Times New Roman" w:eastAsia="標楷體" w:hAnsi="Times New Roman" w:cs="Times New Roman"/>
          <w:sz w:val="28"/>
          <w:szCs w:val="28"/>
          <w:lang w:eastAsia="zh-TW"/>
        </w:rPr>
      </w:pPr>
      <w:r w:rsidRPr="00B325B4">
        <w:rPr>
          <w:rFonts w:ascii="Times New Roman" w:eastAsia="標楷體" w:hAnsi="Times New Roman" w:cs="Times New Roman"/>
          <w:color w:val="000000" w:themeColor="text1"/>
          <w:sz w:val="28"/>
          <w:szCs w:val="28"/>
          <w:lang w:eastAsia="zh-TW"/>
        </w:rPr>
        <w:t>二十</w:t>
      </w:r>
      <w:r w:rsidR="000813F1">
        <w:rPr>
          <w:rFonts w:ascii="Times New Roman" w:eastAsia="標楷體" w:hAnsi="Times New Roman" w:cs="Times New Roman" w:hint="eastAsia"/>
          <w:color w:val="000000" w:themeColor="text1"/>
          <w:sz w:val="28"/>
          <w:szCs w:val="28"/>
          <w:lang w:eastAsia="zh-TW"/>
        </w:rPr>
        <w:t>九</w:t>
      </w:r>
      <w:r w:rsidRPr="00B325B4">
        <w:rPr>
          <w:rFonts w:ascii="Times New Roman" w:eastAsia="標楷體" w:hAnsi="Times New Roman" w:cs="Times New Roman"/>
          <w:color w:val="000000" w:themeColor="text1"/>
          <w:sz w:val="28"/>
          <w:szCs w:val="28"/>
          <w:lang w:eastAsia="zh-TW"/>
        </w:rPr>
        <w:t>、權責及義務：</w:t>
      </w:r>
    </w:p>
    <w:p w14:paraId="6684294A" w14:textId="77777777" w:rsidR="00E12BBE" w:rsidRPr="009B2ED1"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b/>
          <w:bCs/>
          <w:sz w:val="28"/>
          <w:szCs w:val="28"/>
          <w:lang w:eastAsia="zh-TW"/>
        </w:rPr>
      </w:pPr>
      <w:r w:rsidRPr="009B2ED1">
        <w:rPr>
          <w:rFonts w:ascii="Times New Roman" w:eastAsia="標楷體" w:hAnsi="Times New Roman" w:cs="Times New Roman" w:hint="eastAsia"/>
          <w:sz w:val="28"/>
          <w:szCs w:val="28"/>
          <w:lang w:eastAsia="zh-TW"/>
        </w:rPr>
        <w:t>（一）</w:t>
      </w:r>
      <w:r w:rsidRPr="009B2ED1">
        <w:rPr>
          <w:rFonts w:ascii="Times New Roman" w:eastAsia="標楷體" w:hAnsi="Times New Roman" w:cs="Times New Roman" w:hint="eastAsia"/>
          <w:b/>
          <w:bCs/>
          <w:sz w:val="28"/>
          <w:szCs w:val="28"/>
          <w:lang w:eastAsia="zh-TW"/>
        </w:rPr>
        <w:t>契約甲方之權責：須善盡一切督導、查驗、履約管理之權責。</w:t>
      </w:r>
    </w:p>
    <w:p w14:paraId="7730FA95" w14:textId="77777777" w:rsidR="00E12BBE" w:rsidRPr="009B2ED1" w:rsidRDefault="00E12BBE" w:rsidP="00E12BBE">
      <w:pPr>
        <w:pStyle w:val="a7"/>
        <w:widowControl w:val="0"/>
        <w:numPr>
          <w:ilvl w:val="0"/>
          <w:numId w:val="47"/>
        </w:numPr>
        <w:overflowPunct w:val="0"/>
        <w:spacing w:line="500" w:lineRule="exact"/>
        <w:ind w:leftChars="0" w:hanging="482"/>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甲方應於契約簽訂完畢後，善盡督導之權責，定期追蹤與了解施工進度與履約事項。</w:t>
      </w:r>
    </w:p>
    <w:p w14:paraId="2D0A2C41" w14:textId="77777777" w:rsidR="00E12BBE" w:rsidRPr="009B2ED1" w:rsidRDefault="00E12BBE" w:rsidP="00E12BBE">
      <w:pPr>
        <w:pStyle w:val="a7"/>
        <w:widowControl w:val="0"/>
        <w:numPr>
          <w:ilvl w:val="0"/>
          <w:numId w:val="47"/>
        </w:numPr>
        <w:overflowPunct w:val="0"/>
        <w:spacing w:line="500" w:lineRule="exact"/>
        <w:ind w:leftChars="0" w:hanging="482"/>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甲方於施工完成後，需善盡竣工查驗義務，避免後續可能發生之爭議。</w:t>
      </w:r>
    </w:p>
    <w:p w14:paraId="7A50727B" w14:textId="77777777" w:rsidR="00E12BBE" w:rsidRPr="009B2ED1" w:rsidRDefault="00E12BBE" w:rsidP="00E12BBE">
      <w:pPr>
        <w:pStyle w:val="a7"/>
        <w:widowControl w:val="0"/>
        <w:numPr>
          <w:ilvl w:val="0"/>
          <w:numId w:val="47"/>
        </w:numPr>
        <w:overflowPunct w:val="0"/>
        <w:spacing w:line="500" w:lineRule="exact"/>
        <w:ind w:leftChars="0" w:hanging="482"/>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甲方應督導管理單位善盡場地使用管理之權責，避免使用者使用不當造成設施之損毀。</w:t>
      </w:r>
    </w:p>
    <w:p w14:paraId="7B44D3B6" w14:textId="77777777" w:rsidR="00E12BBE" w:rsidRPr="009B2ED1" w:rsidRDefault="00E12BBE" w:rsidP="00E12BBE">
      <w:pPr>
        <w:pStyle w:val="a7"/>
        <w:widowControl w:val="0"/>
        <w:numPr>
          <w:ilvl w:val="0"/>
          <w:numId w:val="47"/>
        </w:numPr>
        <w:overflowPunct w:val="0"/>
        <w:spacing w:line="500" w:lineRule="exact"/>
        <w:ind w:leftChars="0" w:hanging="482"/>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甲方需每年</w:t>
      </w:r>
      <w:r w:rsidRPr="009B2ED1">
        <w:rPr>
          <w:rFonts w:ascii="Times New Roman" w:eastAsia="標楷體" w:hAnsi="Times New Roman" w:cs="Times New Roman" w:hint="eastAsia"/>
          <w:sz w:val="28"/>
          <w:szCs w:val="28"/>
        </w:rPr>
        <w:t>(</w:t>
      </w:r>
      <w:r w:rsidRPr="009B2ED1">
        <w:rPr>
          <w:rFonts w:ascii="Times New Roman" w:eastAsia="標楷體" w:hAnsi="Times New Roman" w:cs="Times New Roman" w:hint="eastAsia"/>
          <w:sz w:val="28"/>
          <w:szCs w:val="28"/>
        </w:rPr>
        <w:t>定期</w:t>
      </w:r>
      <w:r w:rsidRPr="009B2ED1">
        <w:rPr>
          <w:rFonts w:ascii="Times New Roman" w:eastAsia="標楷體" w:hAnsi="Times New Roman" w:cs="Times New Roman" w:hint="eastAsia"/>
          <w:sz w:val="28"/>
          <w:szCs w:val="28"/>
        </w:rPr>
        <w:t>)</w:t>
      </w:r>
      <w:r w:rsidRPr="009B2ED1">
        <w:rPr>
          <w:rFonts w:ascii="Times New Roman" w:eastAsia="標楷體" w:hAnsi="Times New Roman" w:cs="Times New Roman" w:hint="eastAsia"/>
          <w:sz w:val="28"/>
          <w:szCs w:val="28"/>
        </w:rPr>
        <w:t>請乙方評估太陽能光電風雨球場設施安全完整性，避免設施老舊造成危險。</w:t>
      </w:r>
    </w:p>
    <w:p w14:paraId="1A7AF736" w14:textId="3A6D9DB4" w:rsidR="00E12BBE" w:rsidRDefault="00E12BBE" w:rsidP="00E12BBE">
      <w:pPr>
        <w:pStyle w:val="a7"/>
        <w:widowControl w:val="0"/>
        <w:numPr>
          <w:ilvl w:val="0"/>
          <w:numId w:val="47"/>
        </w:numPr>
        <w:overflowPunct w:val="0"/>
        <w:spacing w:line="500" w:lineRule="exact"/>
        <w:ind w:leftChars="0" w:hanging="482"/>
        <w:jc w:val="both"/>
        <w:rPr>
          <w:rFonts w:ascii="Times New Roman" w:eastAsia="標楷體" w:hAnsi="Times New Roman" w:cs="Times New Roman"/>
          <w:sz w:val="28"/>
          <w:szCs w:val="28"/>
        </w:rPr>
      </w:pPr>
      <w:r w:rsidRPr="009B2ED1">
        <w:rPr>
          <w:rFonts w:ascii="Times New Roman" w:eastAsia="標楷體" w:hAnsi="Times New Roman" w:cs="Times New Roman"/>
          <w:sz w:val="28"/>
          <w:szCs w:val="28"/>
        </w:rPr>
        <w:t>若防護措施設備因甲方或管理機關致使未能完善設置，產生事故之咎責與賠償由甲方與管理機關承擔。</w:t>
      </w:r>
    </w:p>
    <w:p w14:paraId="522351BE" w14:textId="6EBD78EC" w:rsidR="00FD41F3" w:rsidRPr="00FD41F3" w:rsidRDefault="00FD41F3" w:rsidP="00FD41F3">
      <w:pPr>
        <w:pStyle w:val="a7"/>
        <w:widowControl w:val="0"/>
        <w:numPr>
          <w:ilvl w:val="0"/>
          <w:numId w:val="47"/>
        </w:numPr>
        <w:overflowPunct w:val="0"/>
        <w:spacing w:line="500" w:lineRule="exact"/>
        <w:ind w:leftChars="0"/>
        <w:jc w:val="both"/>
        <w:rPr>
          <w:rFonts w:ascii="Times New Roman" w:eastAsia="標楷體" w:hAnsi="Times New Roman" w:cs="Times New Roman"/>
          <w:color w:val="FF0000"/>
          <w:sz w:val="28"/>
          <w:szCs w:val="28"/>
        </w:rPr>
      </w:pPr>
      <w:r w:rsidRPr="00FD41F3">
        <w:rPr>
          <w:rFonts w:ascii="Times New Roman" w:eastAsia="標楷體" w:hAnsi="Times New Roman" w:cs="Times New Roman" w:hint="eastAsia"/>
          <w:color w:val="FF0000"/>
          <w:sz w:val="28"/>
          <w:szCs w:val="28"/>
        </w:rPr>
        <w:t>若因第三方破壞造成設施之損毀，甲方及管理機關得協助提供乙方相關資料（例如監視器畫面等），以利乙方申請保險理賠。</w:t>
      </w:r>
    </w:p>
    <w:p w14:paraId="7A6AA376" w14:textId="77777777" w:rsidR="00E12BBE" w:rsidRPr="009B2ED1"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sz w:val="28"/>
          <w:szCs w:val="28"/>
          <w:lang w:eastAsia="zh-TW"/>
        </w:rPr>
      </w:pPr>
      <w:r w:rsidRPr="009B2ED1">
        <w:rPr>
          <w:rFonts w:ascii="Times New Roman" w:eastAsia="標楷體" w:hAnsi="Times New Roman" w:cs="Times New Roman" w:hint="eastAsia"/>
          <w:sz w:val="28"/>
          <w:szCs w:val="28"/>
          <w:lang w:eastAsia="zh-TW"/>
        </w:rPr>
        <w:t>（二）管理機關之權責及義務：於正常使用下，球場面層維護、日常使用規範與管理，為管理機關之責任所屬。</w:t>
      </w:r>
    </w:p>
    <w:p w14:paraId="680DE5B1" w14:textId="77777777" w:rsidR="00E12BBE" w:rsidRPr="009B2ED1" w:rsidRDefault="00E12BBE" w:rsidP="00E12BBE">
      <w:pPr>
        <w:pStyle w:val="a7"/>
        <w:widowControl w:val="0"/>
        <w:numPr>
          <w:ilvl w:val="0"/>
          <w:numId w:val="45"/>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sz w:val="28"/>
          <w:szCs w:val="28"/>
        </w:rPr>
        <w:t>基地管理機關應於租賃契約簽訂完畢後善盡監督之職責。發現被占用或</w:t>
      </w:r>
      <w:r w:rsidRPr="009B2ED1">
        <w:rPr>
          <w:rFonts w:ascii="Times New Roman" w:eastAsia="標楷體" w:hAnsi="Times New Roman" w:cs="Times New Roman"/>
          <w:b/>
          <w:bCs/>
          <w:sz w:val="28"/>
          <w:szCs w:val="28"/>
        </w:rPr>
        <w:t>有違租賃契約相關規定之情事</w:t>
      </w:r>
      <w:r w:rsidRPr="009B2ED1">
        <w:rPr>
          <w:rFonts w:ascii="Times New Roman" w:eastAsia="標楷體" w:hAnsi="Times New Roman" w:cs="Times New Roman"/>
          <w:sz w:val="28"/>
          <w:szCs w:val="28"/>
        </w:rPr>
        <w:t>，基地管理機關應立即通報甲方處理。</w:t>
      </w:r>
    </w:p>
    <w:p w14:paraId="7831B301" w14:textId="77777777" w:rsidR="00E12BBE" w:rsidRPr="009B2ED1" w:rsidRDefault="00E12BBE" w:rsidP="00E12BBE">
      <w:pPr>
        <w:pStyle w:val="a7"/>
        <w:widowControl w:val="0"/>
        <w:numPr>
          <w:ilvl w:val="0"/>
          <w:numId w:val="45"/>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sz w:val="28"/>
          <w:szCs w:val="28"/>
        </w:rPr>
        <w:t>基地管理機關應善盡監管之職責，</w:t>
      </w:r>
      <w:r w:rsidRPr="009B2ED1">
        <w:rPr>
          <w:rFonts w:ascii="Times New Roman" w:eastAsia="標楷體" w:hAnsi="Times New Roman" w:cs="Times New Roman" w:hint="eastAsia"/>
          <w:sz w:val="28"/>
          <w:szCs w:val="28"/>
        </w:rPr>
        <w:t>避免使用者使用不當造成設施之損毀，若</w:t>
      </w:r>
      <w:r w:rsidRPr="009B2ED1">
        <w:rPr>
          <w:rFonts w:ascii="Times New Roman" w:eastAsia="標楷體" w:hAnsi="Times New Roman" w:cs="Times New Roman"/>
          <w:b/>
          <w:bCs/>
          <w:sz w:val="28"/>
          <w:szCs w:val="28"/>
        </w:rPr>
        <w:t>發現故意致使太陽能光電系統損壞，非乙方所能管控之情事，</w:t>
      </w:r>
      <w:r w:rsidRPr="009B2ED1">
        <w:rPr>
          <w:rFonts w:ascii="Times New Roman" w:eastAsia="標楷體" w:hAnsi="Times New Roman" w:cs="Times New Roman" w:hint="eastAsia"/>
          <w:b/>
          <w:bCs/>
          <w:sz w:val="28"/>
          <w:szCs w:val="28"/>
        </w:rPr>
        <w:t>應立即通報及阻止，</w:t>
      </w:r>
      <w:r w:rsidRPr="009B2ED1">
        <w:rPr>
          <w:rFonts w:ascii="Times New Roman" w:eastAsia="標楷體" w:hAnsi="Times New Roman" w:cs="Times New Roman"/>
          <w:b/>
          <w:bCs/>
          <w:sz w:val="28"/>
          <w:szCs w:val="28"/>
        </w:rPr>
        <w:t>其產生之維修費用由破壞之第三方支付，甲方及基地管理機關也應負擔相關責任</w:t>
      </w:r>
      <w:r w:rsidRPr="009B2ED1">
        <w:rPr>
          <w:rFonts w:ascii="Times New Roman" w:eastAsia="標楷體" w:hAnsi="Times New Roman" w:cs="Times New Roman"/>
          <w:sz w:val="28"/>
          <w:szCs w:val="28"/>
        </w:rPr>
        <w:t>。</w:t>
      </w:r>
    </w:p>
    <w:p w14:paraId="25AD294C" w14:textId="77777777" w:rsidR="00E12BBE" w:rsidRPr="009B2ED1" w:rsidRDefault="00E12BBE" w:rsidP="00E12BBE">
      <w:pPr>
        <w:pStyle w:val="a7"/>
        <w:widowControl w:val="0"/>
        <w:numPr>
          <w:ilvl w:val="0"/>
          <w:numId w:val="45"/>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sz w:val="28"/>
          <w:szCs w:val="28"/>
        </w:rPr>
        <w:t>甲方得定期或不定期派員至該太陽能光電風雨球場巡查，基地管理機關不得規避、妨礙或拒絕。</w:t>
      </w:r>
    </w:p>
    <w:p w14:paraId="7F160CDE" w14:textId="77777777" w:rsidR="00E12BBE" w:rsidRPr="009B2ED1" w:rsidRDefault="00E12BBE" w:rsidP="00E12BBE">
      <w:pPr>
        <w:pStyle w:val="a7"/>
        <w:widowControl w:val="0"/>
        <w:numPr>
          <w:ilvl w:val="0"/>
          <w:numId w:val="45"/>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sz w:val="28"/>
          <w:szCs w:val="28"/>
        </w:rPr>
        <w:t>甲方因辦理觀摩或其他因公務所需而使用該太陽能光電風雨球場，基地管理機關不得拒絕。</w:t>
      </w:r>
    </w:p>
    <w:p w14:paraId="0BF88CB3" w14:textId="3B8A26A1" w:rsidR="00E12BBE" w:rsidRDefault="00E12BBE" w:rsidP="00E12BBE">
      <w:pPr>
        <w:pStyle w:val="a7"/>
        <w:widowControl w:val="0"/>
        <w:numPr>
          <w:ilvl w:val="0"/>
          <w:numId w:val="45"/>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sz w:val="28"/>
          <w:szCs w:val="28"/>
        </w:rPr>
        <w:t>若防護措施設備因甲方或管理機關致使未能完善設置，產生事故之咎責與賠償由甲方與管理機關承擔。</w:t>
      </w:r>
    </w:p>
    <w:p w14:paraId="3DF8C016" w14:textId="05E32A40" w:rsidR="00FD41F3" w:rsidRPr="009B2ED1" w:rsidRDefault="00FD41F3" w:rsidP="00E12BBE">
      <w:pPr>
        <w:pStyle w:val="a7"/>
        <w:widowControl w:val="0"/>
        <w:numPr>
          <w:ilvl w:val="0"/>
          <w:numId w:val="45"/>
        </w:numPr>
        <w:overflowPunct w:val="0"/>
        <w:spacing w:line="500" w:lineRule="exact"/>
        <w:ind w:leftChars="0"/>
        <w:jc w:val="both"/>
        <w:rPr>
          <w:rFonts w:ascii="Times New Roman" w:eastAsia="標楷體" w:hAnsi="Times New Roman" w:cs="Times New Roman"/>
          <w:sz w:val="28"/>
          <w:szCs w:val="28"/>
        </w:rPr>
      </w:pPr>
      <w:r w:rsidRPr="00FD41F3">
        <w:rPr>
          <w:rFonts w:ascii="Times New Roman" w:eastAsia="標楷體" w:hAnsi="Times New Roman" w:cs="Times New Roman" w:hint="eastAsia"/>
          <w:color w:val="FF0000"/>
          <w:sz w:val="28"/>
          <w:szCs w:val="28"/>
        </w:rPr>
        <w:t>若因第三方破壞造成設施之損毀，甲方及管理機關得協助提供乙方相關資料（例如監視器畫面等），以利乙方申請保險理賠</w:t>
      </w:r>
      <w:r w:rsidRPr="00FD41F3">
        <w:rPr>
          <w:rFonts w:ascii="Times New Roman" w:eastAsia="標楷體" w:hAnsi="Times New Roman" w:cs="Times New Roman" w:hint="eastAsia"/>
          <w:sz w:val="28"/>
          <w:szCs w:val="28"/>
        </w:rPr>
        <w:t>。</w:t>
      </w:r>
    </w:p>
    <w:p w14:paraId="593A5FCE" w14:textId="77777777" w:rsidR="00E12BBE" w:rsidRPr="009B2ED1" w:rsidRDefault="00E12BBE" w:rsidP="00E12BBE">
      <w:pPr>
        <w:widowControl w:val="0"/>
        <w:spacing w:line="500" w:lineRule="exact"/>
        <w:ind w:leftChars="200" w:left="1280" w:hangingChars="300" w:hanging="840"/>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（三）契約之乙方權責及義務：球場主結構、光電發電設備維護、維修、保養及因設施本體造成之狀況或問題，為契約之乙方責任所屬。</w:t>
      </w:r>
    </w:p>
    <w:p w14:paraId="2F7A4531" w14:textId="77777777" w:rsidR="00E12BBE" w:rsidRPr="009B2ED1" w:rsidRDefault="00E12BBE" w:rsidP="00E12BBE">
      <w:pPr>
        <w:pStyle w:val="a7"/>
        <w:widowControl w:val="0"/>
        <w:numPr>
          <w:ilvl w:val="0"/>
          <w:numId w:val="46"/>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於本契約第一條、第五條、第十二條，乙方設置之太陽光電發電設備運轉、維護保養、安全管理、設置場址範圍內的防漏措施，若因天然災害、設置疏失、設備老舊致使設備損壞、修復或造成人員傷亡等一切事項，概由乙方負責，與甲方及管理機關無涉。</w:t>
      </w:r>
    </w:p>
    <w:p w14:paraId="00BD3D19" w14:textId="77777777" w:rsidR="00E12BBE" w:rsidRPr="009B2ED1" w:rsidRDefault="00E12BBE" w:rsidP="00E12BBE">
      <w:pPr>
        <w:pStyle w:val="a7"/>
        <w:widowControl w:val="0"/>
        <w:numPr>
          <w:ilvl w:val="0"/>
          <w:numId w:val="46"/>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若上點提及之設施損壞，係由人為刻意破壞，非乙方所能管控之情事，其產生之維修費用由破壞之第三方支付，甲方及基地管理機關也應負擔相關責任。</w:t>
      </w:r>
    </w:p>
    <w:p w14:paraId="76DDA8D1" w14:textId="77777777" w:rsidR="00E12BBE" w:rsidRPr="009B2ED1" w:rsidRDefault="00E12BBE" w:rsidP="00E12BBE">
      <w:pPr>
        <w:pStyle w:val="a7"/>
        <w:widowControl w:val="0"/>
        <w:numPr>
          <w:ilvl w:val="0"/>
          <w:numId w:val="46"/>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乙方須善盡一切告知及提醒甲方與管理機關，機電設備注意事項、通報流程之義務。</w:t>
      </w:r>
    </w:p>
    <w:p w14:paraId="30A257BC" w14:textId="77777777" w:rsidR="00E12BBE" w:rsidRPr="009B2ED1" w:rsidRDefault="00E12BBE" w:rsidP="00E12BBE">
      <w:pPr>
        <w:pStyle w:val="a7"/>
        <w:widowControl w:val="0"/>
        <w:numPr>
          <w:ilvl w:val="0"/>
          <w:numId w:val="46"/>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須盡到契約期間太陽能光電風雨球場（主結構、太陽能光電機電設備）保固及維護。</w:t>
      </w:r>
    </w:p>
    <w:p w14:paraId="5F0C8569" w14:textId="77777777" w:rsidR="00E12BBE" w:rsidRPr="009B2ED1" w:rsidRDefault="00E12BBE" w:rsidP="00E12BB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（四）若上述義務與權責未臻完善，契約雙方及管理單位須相互協議，以書面資料為佐證，避免後續權責問題。</w:t>
      </w:r>
    </w:p>
    <w:p w14:paraId="7E66FD3C" w14:textId="2346D1AE" w:rsidR="00E12BBE" w:rsidRPr="009B2ED1" w:rsidRDefault="000813F1" w:rsidP="00E12BBE">
      <w:pPr>
        <w:pStyle w:val="af7"/>
        <w:overflowPunct w:val="0"/>
        <w:spacing w:line="500" w:lineRule="exact"/>
        <w:ind w:left="0"/>
        <w:jc w:val="both"/>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三十</w:t>
      </w:r>
      <w:r w:rsidR="00E12BBE" w:rsidRPr="009B2ED1">
        <w:rPr>
          <w:rFonts w:ascii="Times New Roman" w:eastAsia="標楷體" w:hAnsi="Times New Roman" w:cs="Times New Roman" w:hint="eastAsia"/>
          <w:sz w:val="28"/>
          <w:szCs w:val="28"/>
          <w:lang w:eastAsia="zh-TW"/>
        </w:rPr>
        <w:t>、協商項目</w:t>
      </w:r>
    </w:p>
    <w:p w14:paraId="500DDCCF" w14:textId="77777777" w:rsidR="00E12BBE" w:rsidRPr="009B2ED1" w:rsidRDefault="00E12BBE" w:rsidP="00E12BBE">
      <w:pPr>
        <w:pStyle w:val="af7"/>
        <w:overflowPunct w:val="0"/>
        <w:spacing w:line="500" w:lineRule="exact"/>
        <w:ind w:leftChars="200" w:left="440"/>
        <w:jc w:val="both"/>
        <w:rPr>
          <w:rFonts w:ascii="Times New Roman" w:eastAsia="標楷體" w:hAnsi="Times New Roman" w:cs="Times New Roman"/>
          <w:sz w:val="28"/>
          <w:szCs w:val="28"/>
          <w:lang w:eastAsia="zh-TW"/>
        </w:rPr>
      </w:pPr>
      <w:r w:rsidRPr="009B2ED1">
        <w:rPr>
          <w:rFonts w:ascii="Times New Roman" w:eastAsia="標楷體" w:hAnsi="Times New Roman" w:cs="Times New Roman" w:hint="eastAsia"/>
          <w:sz w:val="28"/>
          <w:szCs w:val="28"/>
          <w:lang w:eastAsia="zh-TW"/>
        </w:rPr>
        <w:t>（一）可協商項目：</w:t>
      </w:r>
    </w:p>
    <w:p w14:paraId="3EDCCE56" w14:textId="77777777" w:rsidR="00E12BBE" w:rsidRPr="009B2ED1" w:rsidRDefault="00E12BBE" w:rsidP="00E12BBE">
      <w:pPr>
        <w:pStyle w:val="af7"/>
        <w:overflowPunct w:val="0"/>
        <w:spacing w:line="500" w:lineRule="exact"/>
        <w:ind w:leftChars="200" w:left="440" w:firstLineChars="200" w:firstLine="560"/>
        <w:jc w:val="both"/>
        <w:rPr>
          <w:rFonts w:ascii="Times New Roman" w:eastAsia="標楷體" w:hAnsi="Times New Roman" w:cs="Times New Roman"/>
          <w:sz w:val="28"/>
          <w:szCs w:val="28"/>
          <w:lang w:eastAsia="zh-TW"/>
        </w:rPr>
      </w:pPr>
      <w:r w:rsidRPr="009B2ED1">
        <w:rPr>
          <w:rFonts w:ascii="Times New Roman" w:eastAsia="標楷體" w:hAnsi="Times New Roman" w:cs="Times New Roman" w:hint="eastAsia"/>
          <w:sz w:val="28"/>
          <w:szCs w:val="28"/>
          <w:lang w:eastAsia="zh-TW"/>
        </w:rPr>
        <w:t>可協商項目以不影響整體施作期程、不影響設置之太陽能光電風雨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189BB3B8" w14:textId="77777777" w:rsidR="00015431" w:rsidRPr="00F15BF4" w:rsidRDefault="00015431" w:rsidP="00015431">
      <w:pPr>
        <w:pStyle w:val="a7"/>
        <w:widowControl w:val="0"/>
        <w:numPr>
          <w:ilvl w:val="0"/>
          <w:numId w:val="98"/>
        </w:numPr>
        <w:overflowPunct w:val="0"/>
        <w:spacing w:line="500" w:lineRule="exact"/>
        <w:ind w:leftChars="0"/>
        <w:jc w:val="both"/>
        <w:rPr>
          <w:rFonts w:ascii="Times New Roman" w:eastAsia="標楷體" w:hAnsi="Times New Roman" w:cs="Times New Roman"/>
          <w:strike/>
          <w:sz w:val="28"/>
          <w:szCs w:val="28"/>
        </w:rPr>
      </w:pPr>
      <w:bookmarkStart w:id="34" w:name="_Hlk17299797"/>
      <w:r w:rsidRPr="00F15BF4">
        <w:rPr>
          <w:rFonts w:ascii="Times New Roman" w:eastAsia="標楷體" w:hAnsi="Times New Roman" w:cs="Times New Roman" w:hint="eastAsia"/>
          <w:strike/>
          <w:sz w:val="28"/>
          <w:szCs w:val="28"/>
        </w:rPr>
        <w:t>共通性材料：</w:t>
      </w:r>
      <w:r w:rsidRPr="00F15BF4">
        <w:rPr>
          <w:rFonts w:ascii="Times New Roman" w:eastAsia="標楷體" w:hAnsi="Times New Roman" w:cs="Times New Roman"/>
          <w:strike/>
          <w:sz w:val="28"/>
          <w:szCs w:val="28"/>
        </w:rPr>
        <w:t>有關興建太陽光電發電系統規格及鋼柱結構等共通材料使用，</w:t>
      </w:r>
      <w:r w:rsidRPr="00F15BF4">
        <w:rPr>
          <w:rFonts w:ascii="Times New Roman" w:eastAsia="標楷體" w:hAnsi="Times New Roman" w:cs="Times New Roman" w:hint="eastAsia"/>
          <w:strike/>
          <w:sz w:val="28"/>
          <w:szCs w:val="28"/>
        </w:rPr>
        <w:t>甲方將於</w:t>
      </w:r>
      <w:bookmarkStart w:id="35" w:name="_Hlk17301234"/>
      <w:r w:rsidRPr="00F15BF4">
        <w:rPr>
          <w:rFonts w:ascii="Times New Roman" w:eastAsia="標楷體" w:hAnsi="Times New Roman" w:cs="Times New Roman" w:hint="eastAsia"/>
          <w:i/>
          <w:iCs/>
          <w:strike/>
          <w:sz w:val="28"/>
          <w:szCs w:val="28"/>
          <w:u w:val="single"/>
        </w:rPr>
        <w:t>公開招標後、決標前，</w:t>
      </w:r>
      <w:bookmarkEnd w:id="35"/>
      <w:r w:rsidRPr="00F15BF4">
        <w:rPr>
          <w:rFonts w:ascii="Times New Roman" w:eastAsia="標楷體" w:hAnsi="Times New Roman" w:cs="Times New Roman" w:hint="eastAsia"/>
          <w:strike/>
          <w:sz w:val="28"/>
          <w:szCs w:val="28"/>
        </w:rPr>
        <w:t>可召開廠商說明會，邀請有意願</w:t>
      </w:r>
      <w:r w:rsidRPr="00F15BF4">
        <w:rPr>
          <w:rFonts w:ascii="Times New Roman" w:eastAsia="標楷體" w:hAnsi="Times New Roman" w:cs="Times New Roman" w:hint="eastAsia"/>
          <w:strike/>
          <w:sz w:val="28"/>
          <w:szCs w:val="28"/>
        </w:rPr>
        <w:t>/</w:t>
      </w:r>
      <w:r w:rsidRPr="00F15BF4">
        <w:rPr>
          <w:rFonts w:ascii="Times New Roman" w:eastAsia="標楷體" w:hAnsi="Times New Roman" w:cs="Times New Roman" w:hint="eastAsia"/>
          <w:strike/>
          <w:sz w:val="28"/>
          <w:szCs w:val="28"/>
        </w:rPr>
        <w:t>相關產業之廠商針對</w:t>
      </w:r>
      <w:r w:rsidRPr="00F15BF4">
        <w:rPr>
          <w:rFonts w:ascii="Times New Roman" w:eastAsia="標楷體" w:hAnsi="Times New Roman" w:cs="Times New Roman"/>
          <w:strike/>
          <w:sz w:val="28"/>
          <w:szCs w:val="28"/>
        </w:rPr>
        <w:t>可議性材料進行</w:t>
      </w:r>
      <w:r w:rsidRPr="00F15BF4">
        <w:rPr>
          <w:rFonts w:ascii="Times New Roman" w:eastAsia="標楷體" w:hAnsi="Times New Roman" w:cs="Times New Roman" w:hint="eastAsia"/>
          <w:strike/>
          <w:sz w:val="28"/>
          <w:szCs w:val="28"/>
        </w:rPr>
        <w:t>討論與說明</w:t>
      </w:r>
      <w:r w:rsidRPr="00F15BF4">
        <w:rPr>
          <w:rFonts w:ascii="Times New Roman" w:eastAsia="標楷體" w:hAnsi="Times New Roman" w:cs="Times New Roman"/>
          <w:strike/>
          <w:sz w:val="28"/>
          <w:szCs w:val="28"/>
        </w:rPr>
        <w:t>。以加速得標廠商後續提報審核共</w:t>
      </w:r>
      <w:r w:rsidRPr="00F15BF4">
        <w:rPr>
          <w:rFonts w:ascii="Times New Roman" w:eastAsia="標楷體" w:hAnsi="Times New Roman" w:cs="Times New Roman"/>
          <w:strike/>
          <w:sz w:val="28"/>
          <w:szCs w:val="28"/>
          <w:u w:val="single"/>
        </w:rPr>
        <w:t>通性材料、施工規範及標準圖說</w:t>
      </w:r>
      <w:r w:rsidRPr="00F15BF4">
        <w:rPr>
          <w:rFonts w:ascii="Times New Roman" w:eastAsia="標楷體" w:hAnsi="Times New Roman" w:cs="Times New Roman"/>
          <w:strike/>
          <w:sz w:val="28"/>
          <w:szCs w:val="28"/>
          <w:u w:val="single"/>
        </w:rPr>
        <w:t>*</w:t>
      </w:r>
      <w:r w:rsidRPr="00F15BF4">
        <w:rPr>
          <w:rFonts w:ascii="Times New Roman" w:eastAsia="標楷體" w:hAnsi="Times New Roman" w:cs="Times New Roman"/>
          <w:strike/>
          <w:sz w:val="28"/>
          <w:szCs w:val="28"/>
        </w:rPr>
        <w:t>。（註：</w:t>
      </w:r>
      <w:r w:rsidRPr="00F15BF4">
        <w:rPr>
          <w:rFonts w:ascii="Times New Roman" w:eastAsia="標楷體" w:hAnsi="Times New Roman" w:cs="Times New Roman"/>
          <w:strike/>
          <w:sz w:val="28"/>
          <w:szCs w:val="28"/>
        </w:rPr>
        <w:t>*</w:t>
      </w:r>
      <w:r w:rsidRPr="00F15BF4">
        <w:rPr>
          <w:rFonts w:ascii="Times New Roman" w:eastAsia="標楷體" w:hAnsi="Times New Roman" w:cs="Times New Roman"/>
          <w:strike/>
          <w:sz w:val="28"/>
          <w:szCs w:val="28"/>
        </w:rPr>
        <w:t>確保品質及最佳鋪設面積之規劃，得標廠商進行設計規劃與施做期程時應與基地管理單位討論，並於施工前提報共通性材料、施工規範及標準圖說送甲方審核，甲方同意後始得設置。）</w:t>
      </w:r>
    </w:p>
    <w:bookmarkEnd w:id="34"/>
    <w:p w14:paraId="55A68CEA" w14:textId="77777777" w:rsidR="00E12BBE" w:rsidRPr="000813F1" w:rsidRDefault="00E12BBE" w:rsidP="00446CB8">
      <w:pPr>
        <w:pStyle w:val="a7"/>
        <w:widowControl w:val="0"/>
        <w:numPr>
          <w:ilvl w:val="0"/>
          <w:numId w:val="98"/>
        </w:numPr>
        <w:overflowPunct w:val="0"/>
        <w:spacing w:line="500" w:lineRule="exact"/>
        <w:ind w:leftChars="0"/>
        <w:jc w:val="both"/>
        <w:rPr>
          <w:rFonts w:ascii="Times New Roman" w:eastAsia="標楷體" w:hAnsi="Times New Roman" w:cs="Times New Roman"/>
          <w:sz w:val="28"/>
          <w:szCs w:val="28"/>
        </w:rPr>
      </w:pPr>
      <w:r w:rsidRPr="000813F1">
        <w:rPr>
          <w:rFonts w:ascii="Times New Roman" w:eastAsia="標楷體" w:hAnsi="Times New Roman" w:cs="Times New Roman" w:hint="eastAsia"/>
          <w:sz w:val="28"/>
          <w:szCs w:val="28"/>
        </w:rPr>
        <w:t>防漏措施：乙方須提出有效防漏之方案，需完善考量場地安全及維護性，與甲方及管理機關協商討論後，使得設置。</w:t>
      </w:r>
    </w:p>
    <w:p w14:paraId="422C1C19" w14:textId="56422A65" w:rsidR="00E12BBE" w:rsidRPr="008F0A37" w:rsidRDefault="00E12BBE" w:rsidP="008F0A37">
      <w:pPr>
        <w:pStyle w:val="a7"/>
        <w:widowControl w:val="0"/>
        <w:numPr>
          <w:ilvl w:val="0"/>
          <w:numId w:val="98"/>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其他校舍建築結構補強</w:t>
      </w:r>
      <w:r w:rsidRPr="009B2ED1">
        <w:rPr>
          <w:rFonts w:ascii="Times New Roman" w:eastAsia="標楷體" w:hAnsi="Times New Roman" w:cs="Times New Roman" w:hint="eastAsia"/>
          <w:sz w:val="28"/>
          <w:szCs w:val="28"/>
        </w:rPr>
        <w:t>/</w:t>
      </w:r>
      <w:r w:rsidRPr="009B2ED1">
        <w:rPr>
          <w:rFonts w:ascii="Times New Roman" w:eastAsia="標楷體" w:hAnsi="Times New Roman" w:cs="Times New Roman" w:hint="eastAsia"/>
          <w:sz w:val="28"/>
          <w:szCs w:val="28"/>
        </w:rPr>
        <w:t>原有風雨球場結構補強：若乙方欲於候選清單所列基地之外設置太陽能光電發電設備（如校舍屋頂、停車棚等），甲乙雙方可合意協商是否針對所設置區域進行校舍整體結構補強等方案。</w:t>
      </w:r>
    </w:p>
    <w:p w14:paraId="313EC539" w14:textId="77777777" w:rsidR="00E12BBE" w:rsidRPr="009B2ED1" w:rsidRDefault="00E12BBE" w:rsidP="00446CB8">
      <w:pPr>
        <w:pStyle w:val="a7"/>
        <w:widowControl w:val="0"/>
        <w:numPr>
          <w:ilvl w:val="0"/>
          <w:numId w:val="98"/>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美化環境方案：太陽能光電風雨球場外觀設計之美化要求，如鋼構進行彩繪或顏色變化，甲乙雙方及管理機關可</w:t>
      </w:r>
      <w:r w:rsidRPr="009B2ED1">
        <w:rPr>
          <w:rFonts w:ascii="Times New Roman" w:eastAsia="標楷體" w:hAnsi="Times New Roman" w:cs="Times New Roman" w:hint="eastAsia"/>
          <w:sz w:val="28"/>
          <w:szCs w:val="28"/>
        </w:rPr>
        <w:t xml:space="preserve"> </w:t>
      </w:r>
      <w:r w:rsidRPr="009B2ED1">
        <w:rPr>
          <w:rFonts w:ascii="Times New Roman" w:eastAsia="標楷體" w:hAnsi="Times New Roman" w:cs="Times New Roman" w:hint="eastAsia"/>
          <w:sz w:val="28"/>
          <w:szCs w:val="28"/>
        </w:rPr>
        <w:t>就基地環境進行協商。</w:t>
      </w:r>
    </w:p>
    <w:p w14:paraId="163F8142" w14:textId="38548DED" w:rsidR="0088462F" w:rsidRPr="009F71D9" w:rsidRDefault="00E12BBE" w:rsidP="009F71D9">
      <w:pPr>
        <w:pStyle w:val="a7"/>
        <w:widowControl w:val="0"/>
        <w:numPr>
          <w:ilvl w:val="0"/>
          <w:numId w:val="98"/>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球場運動地坪鋪設：契約內第一條第七款所述，乙方須將因設置致使破壞的運動地坪依原有結構層與材質復原，若甲方欲將地坪全面更新或更新原有地坪材質，雙方可進行協商。</w:t>
      </w:r>
    </w:p>
    <w:p w14:paraId="18AD0DBC" w14:textId="77777777" w:rsidR="00E12BBE" w:rsidRPr="009B2ED1" w:rsidRDefault="00E12BBE" w:rsidP="00446CB8">
      <w:pPr>
        <w:pStyle w:val="af7"/>
        <w:numPr>
          <w:ilvl w:val="0"/>
          <w:numId w:val="100"/>
        </w:numPr>
        <w:overflowPunct w:val="0"/>
        <w:spacing w:line="500" w:lineRule="exact"/>
        <w:jc w:val="both"/>
        <w:rPr>
          <w:rFonts w:ascii="Times New Roman" w:eastAsia="標楷體" w:hAnsi="Times New Roman" w:cs="Times New Roman"/>
          <w:sz w:val="28"/>
          <w:szCs w:val="28"/>
          <w:lang w:eastAsia="zh-TW"/>
        </w:rPr>
      </w:pPr>
      <w:r w:rsidRPr="009B2ED1">
        <w:rPr>
          <w:rFonts w:ascii="Times New Roman" w:eastAsia="標楷體" w:hAnsi="Times New Roman" w:cs="Times New Roman" w:hint="eastAsia"/>
          <w:sz w:val="28"/>
          <w:szCs w:val="28"/>
          <w:lang w:eastAsia="zh-TW"/>
        </w:rPr>
        <w:t>不可協商商項目</w:t>
      </w:r>
    </w:p>
    <w:p w14:paraId="41F4B505" w14:textId="77777777" w:rsidR="00E12BBE" w:rsidRPr="009B2ED1" w:rsidRDefault="00E12BBE" w:rsidP="00446CB8">
      <w:pPr>
        <w:pStyle w:val="a7"/>
        <w:widowControl w:val="0"/>
        <w:numPr>
          <w:ilvl w:val="0"/>
          <w:numId w:val="99"/>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工程期程：</w:t>
      </w:r>
      <w:r w:rsidRPr="009B2ED1">
        <w:rPr>
          <w:rFonts w:ascii="Times New Roman" w:eastAsia="標楷體" w:hAnsi="Times New Roman" w:cs="Times New Roman"/>
          <w:sz w:val="28"/>
          <w:szCs w:val="28"/>
        </w:rPr>
        <w:t>確認施作期程後，三方皆不可因其他額外要求，致使工程延宕。</w:t>
      </w:r>
    </w:p>
    <w:p w14:paraId="63D164D8" w14:textId="77777777" w:rsidR="00E12BBE" w:rsidRPr="009B2ED1" w:rsidRDefault="00E12BBE" w:rsidP="00446CB8">
      <w:pPr>
        <w:pStyle w:val="a7"/>
        <w:widowControl w:val="0"/>
        <w:numPr>
          <w:ilvl w:val="0"/>
          <w:numId w:val="99"/>
        </w:numPr>
        <w:overflowPunct w:val="0"/>
        <w:spacing w:line="500" w:lineRule="exact"/>
        <w:ind w:leftChars="0"/>
        <w:jc w:val="both"/>
        <w:rPr>
          <w:rFonts w:ascii="Times New Roman" w:eastAsia="標楷體" w:hAnsi="Times New Roman" w:cs="Times New Roman"/>
          <w:sz w:val="28"/>
          <w:szCs w:val="28"/>
        </w:rPr>
      </w:pPr>
      <w:r w:rsidRPr="009B2ED1">
        <w:rPr>
          <w:rFonts w:ascii="Times New Roman" w:eastAsia="標楷體" w:hAnsi="Times New Roman" w:cs="Times New Roman" w:hint="eastAsia"/>
          <w:sz w:val="28"/>
          <w:szCs w:val="28"/>
        </w:rPr>
        <w:t>太陽能光電發電系統設備規格及要求</w:t>
      </w:r>
    </w:p>
    <w:p w14:paraId="73169F1D" w14:textId="4E5BF0BB"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Pr>
          <w:rFonts w:ascii="Times New Roman" w:eastAsia="標楷體" w:hAnsi="Times New Roman" w:cs="Times New Roman" w:hint="eastAsia"/>
          <w:color w:val="000000" w:themeColor="text1"/>
          <w:sz w:val="28"/>
          <w:szCs w:val="28"/>
          <w:lang w:eastAsia="zh-TW"/>
        </w:rPr>
        <w:t>三十</w:t>
      </w:r>
      <w:r w:rsidR="000813F1">
        <w:rPr>
          <w:rFonts w:ascii="Times New Roman" w:eastAsia="標楷體" w:hAnsi="Times New Roman" w:cs="Times New Roman" w:hint="eastAsia"/>
          <w:color w:val="000000" w:themeColor="text1"/>
          <w:sz w:val="28"/>
          <w:szCs w:val="28"/>
          <w:lang w:eastAsia="zh-TW"/>
        </w:rPr>
        <w:t>一</w:t>
      </w:r>
      <w:r w:rsidRPr="00A243C7">
        <w:rPr>
          <w:rFonts w:ascii="Times New Roman" w:eastAsia="標楷體" w:hAnsi="Times New Roman" w:cs="Times New Roman"/>
          <w:color w:val="000000" w:themeColor="text1"/>
          <w:sz w:val="28"/>
          <w:szCs w:val="28"/>
          <w:lang w:eastAsia="zh-TW"/>
        </w:rPr>
        <w:t>、其他：</w:t>
      </w:r>
    </w:p>
    <w:p w14:paraId="45E303E9" w14:textId="77777777" w:rsidR="00E12BBE" w:rsidRPr="00A243C7" w:rsidRDefault="00E12BBE" w:rsidP="00E12BBE">
      <w:pPr>
        <w:pStyle w:val="af7"/>
        <w:overflowPunct w:val="0"/>
        <w:spacing w:before="8"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一）乙方應配合甲方需求，提供該監控系統之發電資訊於指定位址，俾利甲方彙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482E33E8" w14:textId="0164F539" w:rsidR="00E12BBE" w:rsidRPr="00A243C7" w:rsidRDefault="009F71D9"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Pr>
          <w:rFonts w:ascii="Times New Roman" w:eastAsia="標楷體" w:hAnsi="Times New Roman" w:cs="Times New Roman"/>
          <w:color w:val="000000" w:themeColor="text1"/>
          <w:sz w:val="28"/>
          <w:szCs w:val="28"/>
          <w:lang w:eastAsia="zh-TW"/>
        </w:rPr>
        <w:t>（</w:t>
      </w:r>
      <w:r>
        <w:rPr>
          <w:rFonts w:ascii="Times New Roman" w:eastAsia="標楷體" w:hAnsi="Times New Roman" w:cs="Times New Roman" w:hint="eastAsia"/>
          <w:color w:val="000000" w:themeColor="text1"/>
          <w:sz w:val="28"/>
          <w:szCs w:val="28"/>
          <w:lang w:eastAsia="zh-TW"/>
        </w:rPr>
        <w:t>二</w:t>
      </w:r>
      <w:r w:rsidR="00E12BBE" w:rsidRPr="00A243C7">
        <w:rPr>
          <w:rFonts w:ascii="Times New Roman" w:eastAsia="標楷體" w:hAnsi="Times New Roman" w:cs="Times New Roman"/>
          <w:color w:val="000000" w:themeColor="text1"/>
          <w:sz w:val="28"/>
          <w:szCs w:val="28"/>
          <w:lang w:eastAsia="zh-TW"/>
        </w:rPr>
        <w:t>）上述第一款至第二款規定事項，乙方應於甲方同意該基地管理機關完成設置後</w:t>
      </w:r>
      <w:r w:rsidR="00E12BBE" w:rsidRPr="00A243C7">
        <w:rPr>
          <w:rFonts w:ascii="Times New Roman" w:eastAsia="標楷體" w:hAnsi="Times New Roman" w:cs="Times New Roman"/>
          <w:color w:val="000000" w:themeColor="text1"/>
          <w:sz w:val="28"/>
          <w:szCs w:val="28"/>
          <w:lang w:eastAsia="zh-TW"/>
        </w:rPr>
        <w:t>3</w:t>
      </w:r>
      <w:r w:rsidR="00E12BBE" w:rsidRPr="00A243C7">
        <w:rPr>
          <w:rFonts w:ascii="Times New Roman" w:eastAsia="標楷體" w:hAnsi="Times New Roman" w:cs="Times New Roman"/>
          <w:color w:val="000000" w:themeColor="text1"/>
          <w:sz w:val="28"/>
          <w:szCs w:val="28"/>
          <w:lang w:eastAsia="zh-TW"/>
        </w:rPr>
        <w:t>個月內辦理完畢，但因無法歸責於乙方之情形，致無法如期完成者，以書面申請方式送甲方同意核備後得予以展延。每設置地點，每逾一日未如期完成者，按日收取新台幣</w:t>
      </w:r>
      <w:r w:rsidR="00015431" w:rsidRPr="002A076E">
        <w:rPr>
          <w:rFonts w:ascii="Times New Roman" w:eastAsia="標楷體" w:hAnsi="Times New Roman" w:cs="Times New Roman" w:hint="eastAsia"/>
          <w:b/>
          <w:color w:val="FF0000"/>
          <w:sz w:val="28"/>
          <w:szCs w:val="28"/>
          <w:lang w:eastAsia="zh-TW"/>
        </w:rPr>
        <w:t>2,000</w:t>
      </w:r>
      <w:r w:rsidR="00015431" w:rsidRPr="00A243C7">
        <w:rPr>
          <w:rFonts w:ascii="Times New Roman" w:eastAsia="標楷體" w:hAnsi="Times New Roman" w:cs="Times New Roman"/>
          <w:color w:val="000000" w:themeColor="text1"/>
          <w:sz w:val="28"/>
          <w:szCs w:val="28"/>
          <w:lang w:eastAsia="zh-TW"/>
        </w:rPr>
        <w:t>元</w:t>
      </w:r>
      <w:r w:rsidR="00E12BBE" w:rsidRPr="00A243C7">
        <w:rPr>
          <w:rFonts w:ascii="Times New Roman" w:eastAsia="標楷體" w:hAnsi="Times New Roman" w:cs="Times New Roman"/>
          <w:color w:val="000000" w:themeColor="text1"/>
          <w:sz w:val="28"/>
          <w:szCs w:val="28"/>
          <w:lang w:eastAsia="zh-TW"/>
        </w:rPr>
        <w:t>之逾期違約金，如有特殊情形，乙方經基地管理機關及甲方書面同意不設置上述設備者，不在此限。</w:t>
      </w:r>
    </w:p>
    <w:p w14:paraId="2F8A37B4" w14:textId="5F840C8A" w:rsidR="00E12BBE" w:rsidRPr="000E3F75" w:rsidRDefault="00E12BBE" w:rsidP="00E12BBE">
      <w:pPr>
        <w:pStyle w:val="af7"/>
        <w:overflowPunct w:val="0"/>
        <w:spacing w:before="2" w:line="500" w:lineRule="exact"/>
        <w:ind w:leftChars="200" w:left="1280" w:hangingChars="300" w:hanging="840"/>
        <w:jc w:val="both"/>
        <w:rPr>
          <w:rFonts w:ascii="Times New Roman" w:eastAsia="標楷體" w:hAnsi="Times New Roman" w:cs="Times New Roman"/>
          <w:sz w:val="28"/>
          <w:szCs w:val="28"/>
          <w:lang w:eastAsia="zh-TW"/>
        </w:rPr>
      </w:pPr>
      <w:r w:rsidRPr="000E3F75">
        <w:rPr>
          <w:rFonts w:ascii="Times New Roman" w:eastAsia="標楷體" w:hAnsi="Times New Roman" w:cs="Times New Roman"/>
          <w:sz w:val="28"/>
          <w:szCs w:val="28"/>
          <w:lang w:eastAsia="zh-TW"/>
        </w:rPr>
        <w:t>（</w:t>
      </w:r>
      <w:r w:rsidR="009F71D9">
        <w:rPr>
          <w:rFonts w:ascii="Times New Roman" w:eastAsia="標楷體" w:hAnsi="Times New Roman" w:cs="Times New Roman" w:hint="eastAsia"/>
          <w:sz w:val="28"/>
          <w:szCs w:val="28"/>
          <w:lang w:eastAsia="zh-TW"/>
        </w:rPr>
        <w:t>三</w:t>
      </w:r>
      <w:r w:rsidRPr="000E3F75">
        <w:rPr>
          <w:rFonts w:ascii="Times New Roman" w:eastAsia="標楷體" w:hAnsi="Times New Roman" w:cs="Times New Roman"/>
          <w:sz w:val="28"/>
          <w:szCs w:val="28"/>
          <w:lang w:eastAsia="zh-TW"/>
        </w:rPr>
        <w:t>）</w:t>
      </w:r>
      <w:r w:rsidRPr="000E3F75">
        <w:rPr>
          <w:rFonts w:ascii="Times New Roman" w:eastAsia="標楷體" w:hAnsi="Times New Roman" w:cs="Times New Roman" w:hint="eastAsia"/>
          <w:sz w:val="28"/>
          <w:szCs w:val="28"/>
          <w:lang w:eastAsia="zh-TW"/>
        </w:rPr>
        <w:t>乙方應依得標之設置使用計畫書，提供乙方承諾甲方或基地管理機關其他回饋及加值服務計畫。</w:t>
      </w:r>
    </w:p>
    <w:p w14:paraId="6487C7DC" w14:textId="6B76957C" w:rsidR="00E12BBE" w:rsidRPr="00A243C7" w:rsidRDefault="009F71D9" w:rsidP="00E12BBE">
      <w:pPr>
        <w:pStyle w:val="af7"/>
        <w:overflowPunct w:val="0"/>
        <w:spacing w:before="2"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Pr>
          <w:rFonts w:ascii="Times New Roman" w:eastAsia="標楷體" w:hAnsi="Times New Roman" w:cs="Times New Roman" w:hint="eastAsia"/>
          <w:color w:val="000000" w:themeColor="text1"/>
          <w:sz w:val="28"/>
          <w:szCs w:val="28"/>
          <w:lang w:eastAsia="zh-TW"/>
        </w:rPr>
        <w:t>（四</w:t>
      </w:r>
      <w:r w:rsidR="00E12BBE">
        <w:rPr>
          <w:rFonts w:ascii="Times New Roman" w:eastAsia="標楷體" w:hAnsi="Times New Roman" w:cs="Times New Roman" w:hint="eastAsia"/>
          <w:color w:val="000000" w:themeColor="text1"/>
          <w:sz w:val="28"/>
          <w:szCs w:val="28"/>
          <w:lang w:eastAsia="zh-TW"/>
        </w:rPr>
        <w:t>）</w:t>
      </w:r>
      <w:r w:rsidR="00E12BBE" w:rsidRPr="00A243C7">
        <w:rPr>
          <w:rFonts w:ascii="Times New Roman" w:eastAsia="標楷體" w:hAnsi="Times New Roman" w:cs="Times New Roman"/>
          <w:color w:val="000000" w:themeColor="text1"/>
          <w:sz w:val="28"/>
          <w:szCs w:val="28"/>
          <w:lang w:eastAsia="zh-TW"/>
        </w:rPr>
        <w:t>乙方若有本契約規定以外之服務或設施提供予基地管理機關，應經基地管理機關同意並作成書面紀錄後送甲方備查。</w:t>
      </w:r>
    </w:p>
    <w:p w14:paraId="480B2A19" w14:textId="37887BB3" w:rsidR="00E12BBE" w:rsidRPr="00A243C7" w:rsidRDefault="00E12BBE" w:rsidP="00E12BBE">
      <w:pPr>
        <w:pStyle w:val="af7"/>
        <w:overflowPunct w:val="0"/>
        <w:spacing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sidR="009F71D9">
        <w:rPr>
          <w:rFonts w:ascii="Times New Roman" w:eastAsia="標楷體" w:hAnsi="Times New Roman" w:cs="Times New Roman" w:hint="eastAsia"/>
          <w:color w:val="000000" w:themeColor="text1"/>
          <w:sz w:val="28"/>
          <w:szCs w:val="28"/>
          <w:lang w:eastAsia="zh-TW"/>
        </w:rPr>
        <w:t>五</w:t>
      </w:r>
      <w:r w:rsidRPr="00A243C7">
        <w:rPr>
          <w:rFonts w:ascii="Times New Roman" w:eastAsia="標楷體" w:hAnsi="Times New Roman" w:cs="Times New Roman"/>
          <w:color w:val="000000" w:themeColor="text1"/>
          <w:sz w:val="28"/>
          <w:szCs w:val="28"/>
          <w:lang w:eastAsia="zh-TW"/>
        </w:rPr>
        <w:t>）本租賃契約之太陽能光電</w:t>
      </w:r>
      <w:r>
        <w:rPr>
          <w:rFonts w:ascii="Times New Roman" w:eastAsia="標楷體" w:hAnsi="Times New Roman" w:cs="Times New Roman" w:hint="eastAsia"/>
          <w:color w:val="000000" w:themeColor="text1"/>
          <w:sz w:val="28"/>
          <w:szCs w:val="28"/>
          <w:lang w:eastAsia="zh-TW"/>
        </w:rPr>
        <w:t>風雨</w:t>
      </w:r>
      <w:r w:rsidRPr="00A243C7">
        <w:rPr>
          <w:rFonts w:ascii="Times New Roman" w:eastAsia="標楷體" w:hAnsi="Times New Roman" w:cs="Times New Roman"/>
          <w:color w:val="000000" w:themeColor="text1"/>
          <w:sz w:val="28"/>
          <w:szCs w:val="28"/>
          <w:lang w:eastAsia="zh-TW"/>
        </w:rPr>
        <w:t>球場主結構、發電系統（該系統為併聯型</w:t>
      </w:r>
      <w:r w:rsidRPr="000E3F75">
        <w:rPr>
          <w:rFonts w:ascii="Times New Roman" w:eastAsia="標楷體" w:hAnsi="Times New Roman" w:cs="Times New Roman"/>
          <w:sz w:val="28"/>
          <w:szCs w:val="28"/>
          <w:lang w:eastAsia="zh-TW"/>
        </w:rPr>
        <w:t>系統）設施、起造、</w:t>
      </w:r>
      <w:r w:rsidRPr="000E3F75">
        <w:rPr>
          <w:rFonts w:ascii="Times New Roman" w:eastAsia="標楷體" w:hAnsi="Times New Roman" w:cs="Times New Roman" w:hint="eastAsia"/>
          <w:sz w:val="28"/>
          <w:szCs w:val="28"/>
          <w:lang w:eastAsia="zh-TW"/>
        </w:rPr>
        <w:t>申請</w:t>
      </w:r>
      <w:r w:rsidRPr="000E3F75">
        <w:rPr>
          <w:rFonts w:ascii="Times New Roman" w:eastAsia="標楷體" w:hAnsi="Times New Roman" w:cs="Times New Roman"/>
          <w:sz w:val="28"/>
          <w:szCs w:val="28"/>
          <w:lang w:eastAsia="zh-TW"/>
        </w:rPr>
        <w:t>建</w:t>
      </w:r>
      <w:r w:rsidRPr="000E3F75">
        <w:rPr>
          <w:rFonts w:ascii="Times New Roman" w:eastAsia="標楷體" w:hAnsi="Times New Roman" w:cs="Times New Roman" w:hint="eastAsia"/>
          <w:sz w:val="28"/>
          <w:szCs w:val="28"/>
          <w:lang w:eastAsia="zh-TW"/>
        </w:rPr>
        <w:t>（雜）</w:t>
      </w:r>
      <w:r w:rsidRPr="000E3F75">
        <w:rPr>
          <w:rFonts w:ascii="Times New Roman" w:eastAsia="標楷體" w:hAnsi="Times New Roman" w:cs="Times New Roman"/>
          <w:sz w:val="28"/>
          <w:szCs w:val="28"/>
          <w:lang w:eastAsia="zh-TW"/>
        </w:rPr>
        <w:t>照</w:t>
      </w:r>
      <w:r w:rsidRPr="000E3F75">
        <w:rPr>
          <w:rFonts w:ascii="Times New Roman" w:eastAsia="標楷體" w:hAnsi="Times New Roman" w:cs="Times New Roman" w:hint="eastAsia"/>
          <w:sz w:val="28"/>
          <w:szCs w:val="28"/>
          <w:lang w:eastAsia="zh-TW"/>
        </w:rPr>
        <w:t>、使照等相關費用</w:t>
      </w:r>
      <w:r w:rsidRPr="000E3F75">
        <w:rPr>
          <w:rFonts w:ascii="Times New Roman" w:eastAsia="標楷體" w:hAnsi="Times New Roman" w:cs="Times New Roman"/>
          <w:sz w:val="28"/>
          <w:szCs w:val="28"/>
          <w:lang w:eastAsia="zh-TW"/>
        </w:rPr>
        <w:t>及台電</w:t>
      </w:r>
      <w:r w:rsidRPr="00A243C7">
        <w:rPr>
          <w:rFonts w:ascii="Times New Roman" w:eastAsia="標楷體" w:hAnsi="Times New Roman" w:cs="Times New Roman"/>
          <w:color w:val="000000" w:themeColor="text1"/>
          <w:sz w:val="28"/>
          <w:szCs w:val="28"/>
          <w:lang w:eastAsia="zh-TW"/>
        </w:rPr>
        <w:t>併聯相關線路（含系統升壓及系統衝擊分析費用）等費用均由乙方負擔並負完全責任，與甲方無涉。</w:t>
      </w:r>
    </w:p>
    <w:p w14:paraId="6F5ADF7D" w14:textId="41BC8DDA" w:rsidR="00E12BBE" w:rsidRPr="00A243C7" w:rsidRDefault="00E12BBE" w:rsidP="00E12BBE">
      <w:pPr>
        <w:pStyle w:val="af7"/>
        <w:overflowPunct w:val="0"/>
        <w:spacing w:before="2"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sidR="009F71D9">
        <w:rPr>
          <w:rFonts w:ascii="Times New Roman" w:eastAsia="標楷體" w:hAnsi="Times New Roman" w:cs="Times New Roman" w:hint="eastAsia"/>
          <w:color w:val="000000" w:themeColor="text1"/>
          <w:sz w:val="28"/>
          <w:szCs w:val="28"/>
          <w:lang w:eastAsia="zh-TW"/>
        </w:rPr>
        <w:t>六</w:t>
      </w:r>
      <w:r w:rsidRPr="00A243C7">
        <w:rPr>
          <w:rFonts w:ascii="Times New Roman" w:eastAsia="標楷體" w:hAnsi="Times New Roman" w:cs="Times New Roman"/>
          <w:color w:val="000000" w:themeColor="text1"/>
          <w:sz w:val="28"/>
          <w:szCs w:val="28"/>
          <w:lang w:eastAsia="zh-TW"/>
        </w:rPr>
        <w:t>）乙方請依場址（學校）再生能源發電設備合併計算之總裝置容量申設併接台電適當電壓等級（</w:t>
      </w:r>
      <w:r w:rsidRPr="00A243C7">
        <w:rPr>
          <w:rFonts w:ascii="Times New Roman" w:eastAsia="標楷體" w:hAnsi="Times New Roman" w:cs="Times New Roman"/>
          <w:color w:val="000000" w:themeColor="text1"/>
          <w:sz w:val="28"/>
          <w:szCs w:val="28"/>
          <w:lang w:eastAsia="zh-TW"/>
        </w:rPr>
        <w:t>100kW</w:t>
      </w:r>
      <w:r w:rsidRPr="00A243C7">
        <w:rPr>
          <w:rFonts w:ascii="Times New Roman" w:eastAsia="標楷體" w:hAnsi="Times New Roman" w:cs="Times New Roman"/>
          <w:color w:val="000000" w:themeColor="text1"/>
          <w:sz w:val="28"/>
          <w:szCs w:val="28"/>
          <w:lang w:eastAsia="zh-TW"/>
        </w:rPr>
        <w:t>以上併接低壓三相四線</w:t>
      </w:r>
      <w:r w:rsidRPr="00A243C7">
        <w:rPr>
          <w:rFonts w:ascii="Times New Roman" w:eastAsia="標楷體" w:hAnsi="Times New Roman" w:cs="Times New Roman"/>
          <w:color w:val="000000" w:themeColor="text1"/>
          <w:sz w:val="28"/>
          <w:szCs w:val="28"/>
          <w:lang w:eastAsia="zh-TW"/>
        </w:rPr>
        <w:t>220V/380V</w:t>
      </w:r>
      <w:r w:rsidRPr="00A243C7">
        <w:rPr>
          <w:rFonts w:ascii="Times New Roman" w:eastAsia="標楷體" w:hAnsi="Times New Roman" w:cs="Times New Roman"/>
          <w:color w:val="000000" w:themeColor="text1"/>
          <w:sz w:val="28"/>
          <w:szCs w:val="28"/>
          <w:lang w:eastAsia="zh-TW"/>
        </w:rPr>
        <w:t>，</w:t>
      </w:r>
      <w:r w:rsidRPr="00A243C7">
        <w:rPr>
          <w:rFonts w:ascii="Times New Roman" w:eastAsia="標楷體" w:hAnsi="Times New Roman" w:cs="Times New Roman"/>
          <w:color w:val="000000" w:themeColor="text1"/>
          <w:sz w:val="28"/>
          <w:szCs w:val="28"/>
          <w:lang w:eastAsia="zh-TW"/>
        </w:rPr>
        <w:t>500kW</w:t>
      </w:r>
      <w:r w:rsidRPr="00A243C7">
        <w:rPr>
          <w:rFonts w:ascii="Times New Roman" w:eastAsia="標楷體" w:hAnsi="Times New Roman" w:cs="Times New Roman"/>
          <w:color w:val="000000" w:themeColor="text1"/>
          <w:sz w:val="28"/>
          <w:szCs w:val="28"/>
          <w:lang w:eastAsia="zh-TW"/>
        </w:rPr>
        <w:t>以上併接高壓</w:t>
      </w:r>
      <w:r w:rsidRPr="00A243C7">
        <w:rPr>
          <w:rFonts w:ascii="Times New Roman" w:eastAsia="標楷體" w:hAnsi="Times New Roman" w:cs="Times New Roman"/>
          <w:color w:val="000000" w:themeColor="text1"/>
          <w:sz w:val="28"/>
          <w:szCs w:val="28"/>
          <w:lang w:eastAsia="zh-TW"/>
        </w:rPr>
        <w:t>11.4kV</w:t>
      </w:r>
      <w:r w:rsidRPr="00A243C7">
        <w:rPr>
          <w:rFonts w:ascii="Times New Roman" w:eastAsia="標楷體" w:hAnsi="Times New Roman" w:cs="Times New Roman"/>
          <w:color w:val="000000" w:themeColor="text1"/>
          <w:sz w:val="28"/>
          <w:szCs w:val="28"/>
          <w:lang w:eastAsia="zh-TW"/>
        </w:rPr>
        <w:t>或</w:t>
      </w:r>
      <w:r w:rsidRPr="00A243C7">
        <w:rPr>
          <w:rFonts w:ascii="Times New Roman" w:eastAsia="標楷體" w:hAnsi="Times New Roman" w:cs="Times New Roman"/>
          <w:color w:val="000000" w:themeColor="text1"/>
          <w:sz w:val="28"/>
          <w:szCs w:val="28"/>
          <w:lang w:eastAsia="zh-TW"/>
        </w:rPr>
        <w:t>22.8kV</w:t>
      </w:r>
      <w:r w:rsidRPr="00A243C7">
        <w:rPr>
          <w:rFonts w:ascii="Times New Roman" w:eastAsia="標楷體" w:hAnsi="Times New Roman" w:cs="Times New Roman"/>
          <w:color w:val="000000" w:themeColor="text1"/>
          <w:sz w:val="28"/>
          <w:szCs w:val="28"/>
          <w:lang w:eastAsia="zh-TW"/>
        </w:rPr>
        <w:t>），併聯點部分架空配電區以提供高低壓各一處所，地下配電區以提供同一併聯處所為原則，另倘總裝置容量大於</w:t>
      </w:r>
      <w:r w:rsidRPr="00A243C7">
        <w:rPr>
          <w:rFonts w:ascii="Times New Roman" w:eastAsia="標楷體" w:hAnsi="Times New Roman" w:cs="Times New Roman"/>
          <w:color w:val="000000" w:themeColor="text1"/>
          <w:sz w:val="28"/>
          <w:szCs w:val="28"/>
          <w:lang w:eastAsia="zh-TW"/>
        </w:rPr>
        <w:t>100kW</w:t>
      </w:r>
      <w:r w:rsidRPr="00A243C7">
        <w:rPr>
          <w:rFonts w:ascii="Times New Roman" w:eastAsia="標楷體" w:hAnsi="Times New Roman" w:cs="Times New Roman"/>
          <w:color w:val="000000" w:themeColor="text1"/>
          <w:sz w:val="28"/>
          <w:szCs w:val="28"/>
          <w:lang w:eastAsia="zh-TW"/>
        </w:rPr>
        <w:t>以上則需請基地管理單位協助提供配電場所。</w:t>
      </w:r>
    </w:p>
    <w:p w14:paraId="0C3CB985" w14:textId="6F4BF02E" w:rsidR="00E12BBE" w:rsidRPr="00A243C7" w:rsidRDefault="00E12BBE" w:rsidP="00E12BBE">
      <w:pPr>
        <w:pStyle w:val="af7"/>
        <w:overflowPunct w:val="0"/>
        <w:spacing w:before="2"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sidR="009F71D9">
        <w:rPr>
          <w:rFonts w:ascii="Times New Roman" w:eastAsia="標楷體" w:hAnsi="Times New Roman" w:cs="Times New Roman" w:hint="eastAsia"/>
          <w:color w:val="000000" w:themeColor="text1"/>
          <w:sz w:val="28"/>
          <w:szCs w:val="28"/>
          <w:lang w:eastAsia="zh-TW"/>
        </w:rPr>
        <w:t>七</w:t>
      </w:r>
      <w:r w:rsidRPr="00A243C7">
        <w:rPr>
          <w:rFonts w:ascii="Times New Roman" w:eastAsia="標楷體" w:hAnsi="Times New Roman" w:cs="Times New Roman"/>
          <w:color w:val="000000" w:themeColor="text1"/>
          <w:sz w:val="28"/>
          <w:szCs w:val="28"/>
          <w:lang w:eastAsia="zh-TW"/>
        </w:rPr>
        <w:t>）</w:t>
      </w:r>
      <w:bookmarkStart w:id="36" w:name="_Hlk4141640"/>
      <w:r w:rsidRPr="00A243C7">
        <w:rPr>
          <w:rFonts w:ascii="Times New Roman" w:eastAsia="標楷體" w:hAnsi="Times New Roman" w:cs="Times New Roman"/>
          <w:color w:val="000000" w:themeColor="text1"/>
          <w:sz w:val="28"/>
          <w:szCs w:val="28"/>
          <w:lang w:eastAsia="zh-TW"/>
        </w:rPr>
        <w:t>使用之變壓設備，其絕緣油不得含有多氯聯苯等有毒物質，並符合「輸配電設備裝置規則」條款之規定。</w:t>
      </w:r>
    </w:p>
    <w:p w14:paraId="10A5E794" w14:textId="449051CD" w:rsidR="00E12BBE" w:rsidRPr="00A243C7" w:rsidRDefault="00E12BBE" w:rsidP="00E12BBE">
      <w:pPr>
        <w:pStyle w:val="af7"/>
        <w:overflowPunct w:val="0"/>
        <w:spacing w:before="2"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sidR="009F71D9">
        <w:rPr>
          <w:rFonts w:ascii="Times New Roman" w:eastAsia="標楷體" w:hAnsi="Times New Roman" w:cs="Times New Roman" w:hint="eastAsia"/>
          <w:color w:val="000000" w:themeColor="text1"/>
          <w:sz w:val="28"/>
          <w:szCs w:val="28"/>
          <w:lang w:eastAsia="zh-TW"/>
        </w:rPr>
        <w:t>八</w:t>
      </w:r>
      <w:r w:rsidRPr="00A243C7">
        <w:rPr>
          <w:rFonts w:ascii="Times New Roman" w:eastAsia="標楷體" w:hAnsi="Times New Roman" w:cs="Times New Roman"/>
          <w:color w:val="000000" w:themeColor="text1"/>
          <w:sz w:val="28"/>
          <w:szCs w:val="28"/>
          <w:lang w:eastAsia="zh-TW"/>
        </w:rPr>
        <w:t>）</w:t>
      </w:r>
      <w:bookmarkStart w:id="37" w:name="_Hlk19726743"/>
      <w:r w:rsidRPr="00A243C7">
        <w:rPr>
          <w:rFonts w:ascii="Times New Roman" w:eastAsia="標楷體" w:hAnsi="Times New Roman" w:cs="Times New Roman"/>
          <w:color w:val="000000" w:themeColor="text1"/>
          <w:sz w:val="28"/>
          <w:szCs w:val="28"/>
          <w:lang w:eastAsia="zh-TW"/>
        </w:rPr>
        <w:t>配電器材設計</w:t>
      </w:r>
      <w:r>
        <w:rPr>
          <w:rFonts w:ascii="Times New Roman" w:eastAsia="標楷體" w:hAnsi="Times New Roman" w:cs="Times New Roman" w:hint="eastAsia"/>
          <w:color w:val="000000" w:themeColor="text1"/>
          <w:sz w:val="28"/>
          <w:szCs w:val="28"/>
          <w:lang w:eastAsia="zh-TW"/>
        </w:rPr>
        <w:t>應考量防蝕，屋外型配電箱體應選用不銹鋼</w:t>
      </w:r>
      <w:r>
        <w:rPr>
          <w:rFonts w:ascii="Times New Roman" w:eastAsia="標楷體" w:hAnsi="Times New Roman" w:cs="Times New Roman" w:hint="eastAsia"/>
          <w:color w:val="000000" w:themeColor="text1"/>
          <w:sz w:val="28"/>
          <w:szCs w:val="28"/>
          <w:lang w:eastAsia="zh-TW"/>
        </w:rPr>
        <w:t>304</w:t>
      </w:r>
      <w:r>
        <w:rPr>
          <w:rFonts w:ascii="Times New Roman" w:eastAsia="標楷體" w:hAnsi="Times New Roman" w:cs="Times New Roman" w:hint="eastAsia"/>
          <w:color w:val="000000" w:themeColor="text1"/>
          <w:sz w:val="28"/>
          <w:szCs w:val="28"/>
          <w:lang w:eastAsia="zh-TW"/>
        </w:rPr>
        <w:t>級以上或更優材質者，若位於</w:t>
      </w:r>
      <w:r w:rsidRPr="00A243C7">
        <w:rPr>
          <w:rFonts w:ascii="Times New Roman" w:eastAsia="標楷體" w:hAnsi="Times New Roman" w:cs="Times New Roman"/>
          <w:color w:val="000000" w:themeColor="text1"/>
          <w:sz w:val="28"/>
          <w:szCs w:val="28"/>
          <w:lang w:eastAsia="zh-TW"/>
        </w:rPr>
        <w:t>濱海潮溼及鹽害</w:t>
      </w:r>
      <w:r>
        <w:rPr>
          <w:rFonts w:ascii="Times New Roman" w:eastAsia="標楷體" w:hAnsi="Times New Roman" w:cs="Times New Roman" w:hint="eastAsia"/>
          <w:color w:val="000000" w:themeColor="text1"/>
          <w:sz w:val="28"/>
          <w:szCs w:val="28"/>
          <w:lang w:eastAsia="zh-TW"/>
        </w:rPr>
        <w:t>地區</w:t>
      </w:r>
      <w:r w:rsidRPr="00A243C7">
        <w:rPr>
          <w:rFonts w:ascii="Times New Roman" w:eastAsia="標楷體" w:hAnsi="Times New Roman" w:cs="Times New Roman"/>
          <w:color w:val="000000" w:themeColor="text1"/>
          <w:sz w:val="28"/>
          <w:szCs w:val="28"/>
          <w:lang w:eastAsia="zh-TW"/>
        </w:rPr>
        <w:t>，屋外型配電箱體需用不銹鋼</w:t>
      </w:r>
      <w:r w:rsidRPr="00A243C7">
        <w:rPr>
          <w:rFonts w:ascii="Times New Roman" w:eastAsia="標楷體" w:hAnsi="Times New Roman" w:cs="Times New Roman"/>
          <w:color w:val="000000" w:themeColor="text1"/>
          <w:sz w:val="28"/>
          <w:szCs w:val="28"/>
          <w:lang w:eastAsia="zh-TW"/>
        </w:rPr>
        <w:t>316</w:t>
      </w:r>
      <w:r w:rsidRPr="00A243C7">
        <w:rPr>
          <w:rFonts w:ascii="Times New Roman" w:eastAsia="標楷體" w:hAnsi="Times New Roman" w:cs="Times New Roman"/>
          <w:color w:val="000000" w:themeColor="text1"/>
          <w:sz w:val="28"/>
          <w:szCs w:val="28"/>
          <w:lang w:eastAsia="zh-TW"/>
        </w:rPr>
        <w:t>級以上或更優材質者。</w:t>
      </w:r>
    </w:p>
    <w:bookmarkEnd w:id="36"/>
    <w:bookmarkEnd w:id="37"/>
    <w:p w14:paraId="47B1DE73" w14:textId="025F5524" w:rsidR="00E12BBE" w:rsidRPr="00A243C7" w:rsidRDefault="00E12BBE" w:rsidP="00E12BBE">
      <w:pPr>
        <w:pStyle w:val="af7"/>
        <w:overflowPunct w:val="0"/>
        <w:spacing w:before="2" w:line="5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w:t>
      </w:r>
      <w:r w:rsidR="009F71D9">
        <w:rPr>
          <w:rFonts w:ascii="Times New Roman" w:eastAsia="標楷體" w:hAnsi="Times New Roman" w:cs="Times New Roman" w:hint="eastAsia"/>
          <w:color w:val="000000" w:themeColor="text1"/>
          <w:sz w:val="28"/>
          <w:szCs w:val="28"/>
          <w:lang w:eastAsia="zh-TW"/>
        </w:rPr>
        <w:t>九</w:t>
      </w:r>
      <w:r w:rsidRPr="00A243C7">
        <w:rPr>
          <w:rFonts w:ascii="Times New Roman" w:eastAsia="標楷體" w:hAnsi="Times New Roman" w:cs="Times New Roman"/>
          <w:color w:val="000000" w:themeColor="text1"/>
          <w:sz w:val="28"/>
          <w:szCs w:val="28"/>
          <w:lang w:eastAsia="zh-TW"/>
        </w:rPr>
        <w:t>）增設太陽能發電設備所需管路、線路以不妨礙原使用功能及整體景觀為原則。</w:t>
      </w:r>
    </w:p>
    <w:p w14:paraId="0DAFB8C6" w14:textId="58CC15DF" w:rsidR="00E12BBE" w:rsidRPr="00A243C7" w:rsidRDefault="009F71D9" w:rsidP="00E12BBE">
      <w:pPr>
        <w:pStyle w:val="af7"/>
        <w:overflowPunct w:val="0"/>
        <w:spacing w:line="500" w:lineRule="exact"/>
        <w:ind w:left="440"/>
        <w:jc w:val="both"/>
        <w:rPr>
          <w:rFonts w:ascii="Times New Roman" w:eastAsia="標楷體" w:hAnsi="Times New Roman" w:cs="Times New Roman"/>
          <w:color w:val="000000" w:themeColor="text1"/>
          <w:sz w:val="28"/>
          <w:szCs w:val="28"/>
          <w:lang w:eastAsia="zh-TW"/>
        </w:rPr>
      </w:pPr>
      <w:r>
        <w:rPr>
          <w:rFonts w:ascii="Times New Roman" w:eastAsia="標楷體" w:hAnsi="Times New Roman" w:cs="Times New Roman" w:hint="eastAsia"/>
          <w:color w:val="000000" w:themeColor="text1"/>
          <w:sz w:val="28"/>
          <w:szCs w:val="28"/>
          <w:lang w:eastAsia="zh-TW"/>
        </w:rPr>
        <w:t>（十</w:t>
      </w:r>
      <w:r w:rsidR="00E12BBE">
        <w:rPr>
          <w:rFonts w:ascii="Times New Roman" w:eastAsia="標楷體" w:hAnsi="Times New Roman" w:cs="Times New Roman" w:hint="eastAsia"/>
          <w:color w:val="000000" w:themeColor="text1"/>
          <w:sz w:val="28"/>
          <w:szCs w:val="28"/>
          <w:lang w:eastAsia="zh-TW"/>
        </w:rPr>
        <w:t>）</w:t>
      </w:r>
      <w:r w:rsidR="00E12BBE" w:rsidRPr="00A243C7">
        <w:rPr>
          <w:rFonts w:ascii="Times New Roman" w:eastAsia="標楷體" w:hAnsi="Times New Roman" w:cs="Times New Roman"/>
          <w:color w:val="000000" w:themeColor="text1"/>
          <w:sz w:val="28"/>
          <w:szCs w:val="28"/>
          <w:lang w:eastAsia="zh-TW"/>
        </w:rPr>
        <w:t>乙方搭建完成設備項目後，須提供清冊給管理機關與甲方進行存查。</w:t>
      </w:r>
    </w:p>
    <w:p w14:paraId="04C0CA16" w14:textId="4F9A1D58" w:rsidR="00E12BBE" w:rsidRPr="009F71D9" w:rsidRDefault="00E12BBE" w:rsidP="009F71D9">
      <w:pPr>
        <w:pStyle w:val="af7"/>
        <w:overflowPunct w:val="0"/>
        <w:spacing w:line="500" w:lineRule="exact"/>
        <w:ind w:leftChars="200" w:left="1560" w:hangingChars="400" w:hanging="1120"/>
        <w:jc w:val="both"/>
        <w:rPr>
          <w:rFonts w:ascii="Times New Roman" w:eastAsia="標楷體" w:hAnsi="Times New Roman" w:cs="Times New Roman"/>
          <w:sz w:val="28"/>
          <w:szCs w:val="28"/>
          <w:lang w:eastAsia="zh-TW"/>
        </w:rPr>
      </w:pPr>
      <w:r w:rsidRPr="00394329">
        <w:rPr>
          <w:rFonts w:ascii="Times New Roman" w:eastAsia="標楷體" w:hAnsi="Times New Roman" w:cs="Times New Roman" w:hint="eastAsia"/>
          <w:sz w:val="28"/>
          <w:szCs w:val="28"/>
          <w:lang w:eastAsia="zh-TW"/>
        </w:rPr>
        <w:t>（十</w:t>
      </w:r>
      <w:r w:rsidR="009F71D9">
        <w:rPr>
          <w:rFonts w:ascii="Times New Roman" w:eastAsia="標楷體" w:hAnsi="Times New Roman" w:cs="Times New Roman" w:hint="eastAsia"/>
          <w:sz w:val="28"/>
          <w:szCs w:val="28"/>
          <w:lang w:eastAsia="zh-TW"/>
        </w:rPr>
        <w:t>一</w:t>
      </w:r>
      <w:r w:rsidRPr="00394329">
        <w:rPr>
          <w:rFonts w:ascii="Times New Roman" w:eastAsia="標楷體" w:hAnsi="Times New Roman" w:cs="Times New Roman" w:hint="eastAsia"/>
          <w:sz w:val="28"/>
          <w:szCs w:val="28"/>
          <w:lang w:eastAsia="zh-TW"/>
        </w:rPr>
        <w:t>）乙方進場施工前需提送本案施工計畫書、品質計畫書、職安計畫書予學校核備，惟管理機關若需召開專家審查會議時，外部審查委員</w:t>
      </w:r>
      <w:r w:rsidRPr="00394329">
        <w:rPr>
          <w:rFonts w:ascii="Times New Roman" w:eastAsia="標楷體" w:hAnsi="Times New Roman" w:cs="Times New Roman" w:hint="eastAsia"/>
          <w:sz w:val="28"/>
          <w:szCs w:val="28"/>
          <w:lang w:eastAsia="zh-TW"/>
        </w:rPr>
        <w:t>1</w:t>
      </w:r>
      <w:r w:rsidRPr="00394329">
        <w:rPr>
          <w:rFonts w:ascii="Times New Roman" w:eastAsia="標楷體" w:hAnsi="Times New Roman" w:cs="Times New Roman" w:hint="eastAsia"/>
          <w:sz w:val="28"/>
          <w:szCs w:val="28"/>
          <w:lang w:eastAsia="zh-TW"/>
        </w:rPr>
        <w:t>位且該委員出席費用由乙方支付。</w:t>
      </w:r>
    </w:p>
    <w:p w14:paraId="73156DFA" w14:textId="7D14E0E5" w:rsidR="00E12BBE" w:rsidRPr="00A243C7" w:rsidRDefault="00E12BBE" w:rsidP="00E12BBE">
      <w:pPr>
        <w:pStyle w:val="af7"/>
        <w:overflowPunct w:val="0"/>
        <w:spacing w:line="500" w:lineRule="exact"/>
        <w:ind w:left="0"/>
        <w:jc w:val="both"/>
        <w:rPr>
          <w:rFonts w:ascii="Times New Roman" w:eastAsia="標楷體" w:hAnsi="Times New Roman" w:cs="Times New Roman"/>
          <w:color w:val="000000" w:themeColor="text1"/>
          <w:sz w:val="28"/>
          <w:szCs w:val="28"/>
          <w:lang w:eastAsia="zh-TW"/>
        </w:rPr>
      </w:pPr>
      <w:r>
        <w:rPr>
          <w:rFonts w:ascii="Times New Roman" w:eastAsia="標楷體" w:hAnsi="Times New Roman" w:cs="Times New Roman" w:hint="eastAsia"/>
          <w:color w:val="000000" w:themeColor="text1"/>
          <w:sz w:val="28"/>
          <w:szCs w:val="28"/>
          <w:lang w:eastAsia="zh-TW"/>
        </w:rPr>
        <w:t>三十</w:t>
      </w:r>
      <w:r w:rsidR="000813F1">
        <w:rPr>
          <w:rFonts w:ascii="Times New Roman" w:eastAsia="標楷體" w:hAnsi="Times New Roman" w:cs="Times New Roman" w:hint="eastAsia"/>
          <w:color w:val="000000" w:themeColor="text1"/>
          <w:sz w:val="28"/>
          <w:szCs w:val="28"/>
          <w:lang w:eastAsia="zh-TW"/>
        </w:rPr>
        <w:t>二</w:t>
      </w:r>
      <w:r w:rsidRPr="00A243C7">
        <w:rPr>
          <w:rFonts w:ascii="Times New Roman" w:eastAsia="標楷體" w:hAnsi="Times New Roman" w:cs="Times New Roman"/>
          <w:color w:val="000000" w:themeColor="text1"/>
          <w:sz w:val="28"/>
          <w:szCs w:val="28"/>
          <w:lang w:eastAsia="zh-TW"/>
        </w:rPr>
        <w:t>、契約份數：</w:t>
      </w:r>
    </w:p>
    <w:p w14:paraId="182914AC" w14:textId="350A18D1" w:rsidR="00E12BBE" w:rsidRPr="00A243C7" w:rsidRDefault="00E12BBE" w:rsidP="00E12BBE">
      <w:pPr>
        <w:pStyle w:val="af7"/>
        <w:overflowPunct w:val="0"/>
        <w:spacing w:before="8" w:line="500" w:lineRule="exact"/>
        <w:ind w:leftChars="300" w:left="660"/>
        <w:jc w:val="both"/>
        <w:rPr>
          <w:rFonts w:ascii="Times New Roman" w:eastAsia="標楷體" w:hAnsi="Times New Roman" w:cs="Times New Roman"/>
          <w:color w:val="000000" w:themeColor="text1"/>
          <w:sz w:val="28"/>
          <w:szCs w:val="28"/>
          <w:lang w:eastAsia="zh-TW"/>
        </w:rPr>
      </w:pPr>
      <w:r w:rsidRPr="00A243C7">
        <w:rPr>
          <w:rFonts w:ascii="Times New Roman" w:eastAsia="標楷體" w:hAnsi="Times New Roman" w:cs="Times New Roman"/>
          <w:color w:val="000000" w:themeColor="text1"/>
          <w:sz w:val="28"/>
          <w:szCs w:val="28"/>
          <w:lang w:eastAsia="zh-TW"/>
        </w:rPr>
        <w:t>本租賃契約正本</w:t>
      </w:r>
      <w:r w:rsidRPr="00A243C7">
        <w:rPr>
          <w:rFonts w:ascii="Times New Roman" w:eastAsia="標楷體" w:hAnsi="Times New Roman" w:cs="Times New Roman"/>
          <w:color w:val="000000" w:themeColor="text1"/>
          <w:sz w:val="28"/>
          <w:szCs w:val="28"/>
          <w:lang w:eastAsia="zh-TW"/>
        </w:rPr>
        <w:t>3</w:t>
      </w:r>
      <w:r w:rsidRPr="00A243C7">
        <w:rPr>
          <w:rFonts w:ascii="Times New Roman" w:eastAsia="標楷體" w:hAnsi="Times New Roman" w:cs="Times New Roman"/>
          <w:color w:val="000000" w:themeColor="text1"/>
          <w:sz w:val="28"/>
          <w:szCs w:val="28"/>
          <w:lang w:eastAsia="zh-TW"/>
        </w:rPr>
        <w:t>份，由甲、乙雙方各執</w:t>
      </w:r>
      <w:r w:rsidRPr="00A243C7">
        <w:rPr>
          <w:rFonts w:ascii="Times New Roman" w:eastAsia="標楷體" w:hAnsi="Times New Roman" w:cs="Times New Roman"/>
          <w:color w:val="000000" w:themeColor="text1"/>
          <w:sz w:val="28"/>
          <w:szCs w:val="28"/>
          <w:lang w:eastAsia="zh-TW"/>
        </w:rPr>
        <w:t>1</w:t>
      </w:r>
      <w:r w:rsidRPr="00A243C7">
        <w:rPr>
          <w:rFonts w:ascii="Times New Roman" w:eastAsia="標楷體" w:hAnsi="Times New Roman" w:cs="Times New Roman"/>
          <w:color w:val="000000" w:themeColor="text1"/>
          <w:sz w:val="28"/>
          <w:szCs w:val="28"/>
          <w:lang w:eastAsia="zh-TW"/>
        </w:rPr>
        <w:t>份，</w:t>
      </w:r>
      <w:r w:rsidRPr="00A243C7">
        <w:rPr>
          <w:rFonts w:ascii="Times New Roman" w:eastAsia="標楷體" w:hAnsi="Times New Roman" w:cs="Times New Roman"/>
          <w:color w:val="000000" w:themeColor="text1"/>
          <w:sz w:val="28"/>
          <w:szCs w:val="28"/>
          <w:lang w:eastAsia="zh-TW"/>
        </w:rPr>
        <w:t>1</w:t>
      </w:r>
      <w:r w:rsidRPr="00A243C7">
        <w:rPr>
          <w:rFonts w:ascii="Times New Roman" w:eastAsia="標楷體" w:hAnsi="Times New Roman" w:cs="Times New Roman"/>
          <w:color w:val="000000" w:themeColor="text1"/>
          <w:sz w:val="28"/>
          <w:szCs w:val="28"/>
          <w:lang w:eastAsia="zh-TW"/>
        </w:rPr>
        <w:t>份供公證使用；副本</w:t>
      </w:r>
      <w:r w:rsidRPr="00A243C7">
        <w:rPr>
          <w:rFonts w:ascii="Times New Roman" w:eastAsia="標楷體" w:hAnsi="Times New Roman" w:cs="Times New Roman"/>
          <w:color w:val="000000" w:themeColor="text1"/>
          <w:sz w:val="28"/>
          <w:szCs w:val="28"/>
          <w:lang w:eastAsia="zh-TW"/>
        </w:rPr>
        <w:t>6</w:t>
      </w:r>
      <w:r w:rsidRPr="00A243C7">
        <w:rPr>
          <w:rFonts w:ascii="Times New Roman" w:eastAsia="標楷體" w:hAnsi="Times New Roman" w:cs="Times New Roman"/>
          <w:color w:val="000000" w:themeColor="text1"/>
          <w:sz w:val="28"/>
          <w:szCs w:val="28"/>
          <w:lang w:eastAsia="zh-TW"/>
        </w:rPr>
        <w:t>份，由甲方留存</w:t>
      </w:r>
      <w:r w:rsidRPr="00A243C7">
        <w:rPr>
          <w:rFonts w:ascii="Times New Roman" w:eastAsia="標楷體" w:hAnsi="Times New Roman" w:cs="Times New Roman"/>
          <w:color w:val="000000" w:themeColor="text1"/>
          <w:sz w:val="28"/>
          <w:szCs w:val="28"/>
          <w:lang w:eastAsia="zh-TW"/>
        </w:rPr>
        <w:t>5</w:t>
      </w:r>
      <w:r w:rsidRPr="00A243C7">
        <w:rPr>
          <w:rFonts w:ascii="Times New Roman" w:eastAsia="標楷體" w:hAnsi="Times New Roman" w:cs="Times New Roman"/>
          <w:color w:val="000000" w:themeColor="text1"/>
          <w:sz w:val="28"/>
          <w:szCs w:val="28"/>
          <w:lang w:eastAsia="zh-TW"/>
        </w:rPr>
        <w:t>份，餘由乙方存執，分別陳轉備用，如有誤繕，以正本為準。</w:t>
      </w:r>
    </w:p>
    <w:p w14:paraId="7B0ABFE8" w14:textId="1F816C76" w:rsidR="00E12BBE" w:rsidRPr="00981FCC" w:rsidRDefault="00E12BBE" w:rsidP="00E12BBE">
      <w:pPr>
        <w:pStyle w:val="af7"/>
        <w:overflowPunct w:val="0"/>
        <w:spacing w:line="500" w:lineRule="exact"/>
        <w:ind w:left="1120" w:hangingChars="400" w:hanging="1120"/>
        <w:jc w:val="both"/>
        <w:rPr>
          <w:rFonts w:ascii="Times New Roman" w:eastAsia="標楷體" w:hAnsi="Times New Roman" w:cs="Times New Roman"/>
          <w:color w:val="000000" w:themeColor="text1"/>
          <w:sz w:val="28"/>
          <w:szCs w:val="28"/>
          <w:lang w:eastAsia="zh-TW"/>
        </w:rPr>
      </w:pPr>
      <w:r w:rsidRPr="00981FCC">
        <w:rPr>
          <w:rFonts w:ascii="Times New Roman" w:eastAsia="標楷體" w:hAnsi="Times New Roman" w:cs="Times New Roman" w:hint="eastAsia"/>
          <w:color w:val="000000" w:themeColor="text1"/>
          <w:sz w:val="28"/>
          <w:szCs w:val="28"/>
          <w:lang w:eastAsia="zh-TW"/>
        </w:rPr>
        <w:t>三十</w:t>
      </w:r>
      <w:r w:rsidR="000813F1" w:rsidRPr="00981FCC">
        <w:rPr>
          <w:rFonts w:ascii="Times New Roman" w:eastAsia="標楷體" w:hAnsi="Times New Roman" w:cs="Times New Roman" w:hint="eastAsia"/>
          <w:color w:val="000000" w:themeColor="text1"/>
          <w:sz w:val="28"/>
          <w:szCs w:val="28"/>
          <w:lang w:eastAsia="zh-TW"/>
        </w:rPr>
        <w:t>三</w:t>
      </w:r>
      <w:r w:rsidRPr="00981FCC">
        <w:rPr>
          <w:rFonts w:ascii="Times New Roman" w:eastAsia="標楷體" w:hAnsi="Times New Roman" w:cs="Times New Roman"/>
          <w:color w:val="000000" w:themeColor="text1"/>
          <w:sz w:val="28"/>
          <w:szCs w:val="28"/>
          <w:lang w:eastAsia="zh-TW"/>
        </w:rPr>
        <w:t>、</w:t>
      </w:r>
      <w:r w:rsidR="005C1CE9" w:rsidRPr="00981FCC">
        <w:rPr>
          <w:rFonts w:ascii="Times New Roman" w:eastAsia="標楷體" w:hAnsi="Times New Roman" w:cs="Times New Roman"/>
          <w:color w:val="000000" w:themeColor="text1"/>
          <w:sz w:val="28"/>
          <w:szCs w:val="28"/>
          <w:lang w:eastAsia="zh-TW"/>
        </w:rPr>
        <w:t>本租賃契約未載明之事項，悉依臺中市市有財產管理自治條例、</w:t>
      </w:r>
      <w:r w:rsidR="005C1CE9" w:rsidRPr="00981FCC">
        <w:rPr>
          <w:rFonts w:ascii="Times New Roman" w:eastAsia="標楷體" w:hAnsi="Times New Roman" w:cs="Times New Roman" w:hint="eastAsia"/>
          <w:color w:val="000000" w:themeColor="text1"/>
          <w:sz w:val="28"/>
          <w:szCs w:val="28"/>
          <w:lang w:eastAsia="zh-TW"/>
        </w:rPr>
        <w:t>臺中市市管公有房舍設置太陽光電發電系統標租作業要點</w:t>
      </w:r>
      <w:r w:rsidR="005C1CE9" w:rsidRPr="00981FCC">
        <w:rPr>
          <w:rFonts w:ascii="Times New Roman" w:eastAsia="標楷體" w:hAnsi="Times New Roman" w:cs="Times New Roman"/>
          <w:color w:val="000000" w:themeColor="text1"/>
          <w:sz w:val="28"/>
          <w:szCs w:val="28"/>
          <w:lang w:eastAsia="zh-TW"/>
        </w:rPr>
        <w:t>、政府採購法、民法等相關法令或規定辦理。</w:t>
      </w:r>
    </w:p>
    <w:p w14:paraId="11FA04E3" w14:textId="6EFC8480" w:rsidR="0087710C" w:rsidRDefault="0087710C" w:rsidP="00981FCC">
      <w:pPr>
        <w:rPr>
          <w:rFonts w:ascii="Times New Roman" w:hAnsi="Times New Roman" w:cs="Times New Roman"/>
        </w:rPr>
      </w:pPr>
    </w:p>
    <w:p w14:paraId="687410DE" w14:textId="296CFB1E" w:rsidR="00981FCC" w:rsidRDefault="00981FCC" w:rsidP="00981FCC">
      <w:pPr>
        <w:rPr>
          <w:rFonts w:ascii="Times New Roman" w:hAnsi="Times New Roman" w:cs="Times New Roman"/>
        </w:rPr>
      </w:pPr>
    </w:p>
    <w:p w14:paraId="54EA735B" w14:textId="022F51B8" w:rsidR="00981FCC" w:rsidRDefault="00981FCC" w:rsidP="00981FCC">
      <w:pPr>
        <w:rPr>
          <w:rFonts w:ascii="Times New Roman" w:hAnsi="Times New Roman" w:cs="Times New Roman"/>
        </w:rPr>
      </w:pPr>
    </w:p>
    <w:p w14:paraId="6C5EC17B" w14:textId="7F4017DF" w:rsidR="00981FCC" w:rsidRDefault="00981FCC" w:rsidP="00981FCC">
      <w:pPr>
        <w:rPr>
          <w:rFonts w:ascii="Times New Roman" w:hAnsi="Times New Roman" w:cs="Times New Roman"/>
        </w:rPr>
      </w:pPr>
    </w:p>
    <w:p w14:paraId="58E0D234" w14:textId="54388CF8" w:rsidR="00981FCC" w:rsidRDefault="00981FCC" w:rsidP="00981FCC">
      <w:pPr>
        <w:rPr>
          <w:rFonts w:ascii="Times New Roman" w:hAnsi="Times New Roman" w:cs="Times New Roman"/>
        </w:rPr>
      </w:pPr>
    </w:p>
    <w:p w14:paraId="1884F91D" w14:textId="2104432D" w:rsidR="00981FCC" w:rsidRDefault="00981FCC" w:rsidP="00981FCC">
      <w:pPr>
        <w:rPr>
          <w:rFonts w:ascii="Times New Roman" w:hAnsi="Times New Roman" w:cs="Times New Roman"/>
        </w:rPr>
      </w:pPr>
    </w:p>
    <w:p w14:paraId="3B91DDCE" w14:textId="0789A5EE" w:rsidR="00981FCC" w:rsidRDefault="00981FCC" w:rsidP="00981FCC">
      <w:pPr>
        <w:rPr>
          <w:rFonts w:ascii="Times New Roman" w:hAnsi="Times New Roman" w:cs="Times New Roman"/>
        </w:rPr>
      </w:pPr>
    </w:p>
    <w:p w14:paraId="46AF444C" w14:textId="04FBCC17" w:rsidR="00981FCC" w:rsidRDefault="00981FCC" w:rsidP="00981FCC">
      <w:pPr>
        <w:rPr>
          <w:rFonts w:ascii="Times New Roman" w:hAnsi="Times New Roman" w:cs="Times New Roman"/>
        </w:rPr>
      </w:pPr>
    </w:p>
    <w:p w14:paraId="4AD151F1" w14:textId="3F1D8A8A" w:rsidR="00981FCC" w:rsidRDefault="00981FCC" w:rsidP="00981FCC">
      <w:pPr>
        <w:rPr>
          <w:rFonts w:ascii="Times New Roman" w:hAnsi="Times New Roman" w:cs="Times New Roman"/>
        </w:rPr>
      </w:pPr>
    </w:p>
    <w:p w14:paraId="6B58B5BC" w14:textId="0C9BC93F" w:rsidR="00981FCC" w:rsidRDefault="00981FCC" w:rsidP="00981FCC">
      <w:pPr>
        <w:rPr>
          <w:rFonts w:ascii="Times New Roman" w:hAnsi="Times New Roman" w:cs="Times New Roman"/>
        </w:rPr>
      </w:pPr>
    </w:p>
    <w:p w14:paraId="4F842CF5" w14:textId="4EFBB158" w:rsidR="00981FCC" w:rsidRDefault="00981FCC" w:rsidP="00981FCC">
      <w:pPr>
        <w:rPr>
          <w:rFonts w:ascii="Times New Roman" w:hAnsi="Times New Roman" w:cs="Times New Roman"/>
        </w:rPr>
      </w:pPr>
    </w:p>
    <w:p w14:paraId="28CF5636" w14:textId="64BEC600" w:rsidR="00981FCC" w:rsidRDefault="00981FCC" w:rsidP="00981FCC">
      <w:pPr>
        <w:rPr>
          <w:rFonts w:ascii="Times New Roman" w:hAnsi="Times New Roman" w:cs="Times New Roman"/>
        </w:rPr>
      </w:pPr>
    </w:p>
    <w:p w14:paraId="05BED63B" w14:textId="58839C47" w:rsidR="00981FCC" w:rsidRDefault="00981FCC" w:rsidP="00981FCC">
      <w:pPr>
        <w:rPr>
          <w:rFonts w:ascii="Times New Roman" w:hAnsi="Times New Roman" w:cs="Times New Roman"/>
        </w:rPr>
      </w:pPr>
    </w:p>
    <w:p w14:paraId="4C0F3F53" w14:textId="6E6CDA61" w:rsidR="00981FCC" w:rsidRDefault="00981FCC" w:rsidP="00981FCC">
      <w:pPr>
        <w:rPr>
          <w:rFonts w:ascii="Times New Roman" w:hAnsi="Times New Roman" w:cs="Times New Roman"/>
        </w:rPr>
      </w:pPr>
    </w:p>
    <w:p w14:paraId="61029B38" w14:textId="63FAE164" w:rsidR="00981FCC" w:rsidRPr="00981FCC" w:rsidRDefault="00981FCC" w:rsidP="00981FCC">
      <w:pPr>
        <w:jc w:val="right"/>
        <w:rPr>
          <w:rFonts w:ascii="Times New Roman" w:hAnsi="Times New Roman" w:cs="Times New Roman" w:hint="eastAsia"/>
          <w:color w:val="808080" w:themeColor="background1" w:themeShade="80"/>
        </w:rPr>
      </w:pPr>
      <w:r w:rsidRPr="00981FCC">
        <w:rPr>
          <w:rFonts w:ascii="Times New Roman" w:hAnsi="Times New Roman" w:cs="Times New Roman" w:hint="eastAsia"/>
          <w:color w:val="808080" w:themeColor="background1" w:themeShade="80"/>
        </w:rPr>
        <w:t>1120204</w:t>
      </w:r>
    </w:p>
    <w:sectPr w:rsidR="00981FCC" w:rsidRPr="00981FCC" w:rsidSect="00975612">
      <w:headerReference w:type="even" r:id="rId13"/>
      <w:headerReference w:type="default" r:id="rId14"/>
      <w:footerReference w:type="default" r:id="rId15"/>
      <w:headerReference w:type="first" r:id="rId16"/>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02F8B" w14:textId="77777777" w:rsidR="00BE7AEA" w:rsidRDefault="00BE7AEA" w:rsidP="004D22AF">
      <w:pPr>
        <w:spacing w:line="240" w:lineRule="auto"/>
      </w:pPr>
      <w:r>
        <w:separator/>
      </w:r>
    </w:p>
  </w:endnote>
  <w:endnote w:type="continuationSeparator" w:id="0">
    <w:p w14:paraId="47049B28" w14:textId="77777777" w:rsidR="00BE7AEA" w:rsidRDefault="00BE7AEA" w:rsidP="004D2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Noto Sans CJK JP Regular">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548969"/>
      <w:docPartObj>
        <w:docPartGallery w:val="Page Numbers (Bottom of Page)"/>
        <w:docPartUnique/>
      </w:docPartObj>
    </w:sdtPr>
    <w:sdtEndPr>
      <w:rPr>
        <w:rFonts w:ascii="Times New Roman" w:hAnsi="Times New Roman" w:cs="Times New Roman"/>
      </w:rPr>
    </w:sdtEndPr>
    <w:sdtContent>
      <w:p w14:paraId="41BA82FA" w14:textId="5EFA2E2D" w:rsidR="00AF0264" w:rsidRPr="004D22AF" w:rsidRDefault="00AF0264" w:rsidP="004D22AF">
        <w:pPr>
          <w:pStyle w:val="ab"/>
          <w:jc w:val="center"/>
          <w:rPr>
            <w:rFonts w:ascii="Times New Roman" w:hAnsi="Times New Roman" w:cs="Times New Roman"/>
          </w:rPr>
        </w:pPr>
        <w:r w:rsidRPr="004D22AF">
          <w:rPr>
            <w:rFonts w:ascii="Times New Roman" w:hAnsi="Times New Roman" w:cs="Times New Roman"/>
          </w:rPr>
          <w:fldChar w:fldCharType="begin"/>
        </w:r>
        <w:r w:rsidRPr="004D22AF">
          <w:rPr>
            <w:rFonts w:ascii="Times New Roman" w:hAnsi="Times New Roman" w:cs="Times New Roman"/>
          </w:rPr>
          <w:instrText>PAGE   \* MERGEFORMAT</w:instrText>
        </w:r>
        <w:r w:rsidRPr="004D22AF">
          <w:rPr>
            <w:rFonts w:ascii="Times New Roman" w:hAnsi="Times New Roman" w:cs="Times New Roman"/>
          </w:rPr>
          <w:fldChar w:fldCharType="separate"/>
        </w:r>
        <w:r w:rsidR="00BE7AEA" w:rsidRPr="00BE7AEA">
          <w:rPr>
            <w:rFonts w:ascii="Times New Roman" w:hAnsi="Times New Roman" w:cs="Times New Roman"/>
            <w:noProof/>
            <w:lang w:val="zh-TW"/>
          </w:rPr>
          <w:t>1</w:t>
        </w:r>
        <w:r w:rsidRPr="004D22AF">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3442247"/>
      <w:docPartObj>
        <w:docPartGallery w:val="Page Numbers (Bottom of Page)"/>
        <w:docPartUnique/>
      </w:docPartObj>
    </w:sdtPr>
    <w:sdtEndPr>
      <w:rPr>
        <w:rFonts w:ascii="Times New Roman" w:hAnsi="Times New Roman" w:cs="Times New Roman"/>
      </w:rPr>
    </w:sdtEndPr>
    <w:sdtContent>
      <w:p w14:paraId="54C9176A" w14:textId="34223858" w:rsidR="00AF0264" w:rsidRPr="00682599" w:rsidRDefault="00AF0264" w:rsidP="00CD2DC1">
        <w:pPr>
          <w:pStyle w:val="ab"/>
          <w:jc w:val="center"/>
          <w:rPr>
            <w:rFonts w:ascii="Times New Roman" w:hAnsi="Times New Roman" w:cs="Times New Roman"/>
          </w:rPr>
        </w:pPr>
        <w:r w:rsidRPr="00E768A4">
          <w:rPr>
            <w:rFonts w:ascii="Times New Roman" w:hAnsi="Times New Roman" w:cs="Times New Roman"/>
          </w:rPr>
          <w:fldChar w:fldCharType="begin"/>
        </w:r>
        <w:r w:rsidRPr="00E768A4">
          <w:rPr>
            <w:rFonts w:ascii="Times New Roman" w:hAnsi="Times New Roman" w:cs="Times New Roman"/>
          </w:rPr>
          <w:instrText>PAGE   \* MERGEFORMAT</w:instrText>
        </w:r>
        <w:r w:rsidRPr="00E768A4">
          <w:rPr>
            <w:rFonts w:ascii="Times New Roman" w:hAnsi="Times New Roman" w:cs="Times New Roman"/>
          </w:rPr>
          <w:fldChar w:fldCharType="separate"/>
        </w:r>
        <w:r w:rsidR="00A801F4" w:rsidRPr="00A801F4">
          <w:rPr>
            <w:rFonts w:ascii="Times New Roman" w:hAnsi="Times New Roman" w:cs="Times New Roman"/>
            <w:noProof/>
            <w:lang w:val="zh-TW"/>
          </w:rPr>
          <w:t>20</w:t>
        </w:r>
        <w:r w:rsidRPr="00E768A4">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6D36B" w14:textId="77777777" w:rsidR="00BE7AEA" w:rsidRDefault="00BE7AEA" w:rsidP="004D22AF">
      <w:pPr>
        <w:spacing w:line="240" w:lineRule="auto"/>
      </w:pPr>
      <w:r>
        <w:separator/>
      </w:r>
    </w:p>
  </w:footnote>
  <w:footnote w:type="continuationSeparator" w:id="0">
    <w:p w14:paraId="285C793E" w14:textId="77777777" w:rsidR="00BE7AEA" w:rsidRDefault="00BE7AEA" w:rsidP="004D22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7A71E" w14:textId="77777777" w:rsidR="00AF0264" w:rsidRDefault="00AF0264">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50DA4" w14:textId="77777777" w:rsidR="00AF0264" w:rsidRDefault="00AF0264">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78C5F" w14:textId="77777777" w:rsidR="00AF0264" w:rsidRDefault="00AF026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55"/>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 w15:restartNumberingAfterBreak="0">
    <w:nsid w:val="01C102DA"/>
    <w:multiLevelType w:val="hybridMultilevel"/>
    <w:tmpl w:val="F0BAD562"/>
    <w:lvl w:ilvl="0" w:tplc="4FC82CF4">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010CA5"/>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 w15:restartNumberingAfterBreak="0">
    <w:nsid w:val="02227062"/>
    <w:multiLevelType w:val="hybridMultilevel"/>
    <w:tmpl w:val="5BDA1FFA"/>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2C4BDA"/>
    <w:multiLevelType w:val="hybridMultilevel"/>
    <w:tmpl w:val="607CD526"/>
    <w:lvl w:ilvl="0" w:tplc="76B0CFE8">
      <w:start w:val="1"/>
      <w:numFmt w:val="taiwaneseCountingThousand"/>
      <w:lvlText w:val="(%1)"/>
      <w:lvlJc w:val="left"/>
      <w:pPr>
        <w:ind w:left="1189" w:hanging="480"/>
      </w:pPr>
      <w:rPr>
        <w:rFonts w:cs="Arial" w:hint="default"/>
        <w:sz w:val="22"/>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6" w15:restartNumberingAfterBreak="0">
    <w:nsid w:val="046E21DC"/>
    <w:multiLevelType w:val="hybridMultilevel"/>
    <w:tmpl w:val="ED321CE4"/>
    <w:lvl w:ilvl="0" w:tplc="802479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4A2773D"/>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9" w15:restartNumberingAfterBreak="0">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5FF381E"/>
    <w:multiLevelType w:val="hybridMultilevel"/>
    <w:tmpl w:val="9C82D05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066C1509"/>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0A3F4A91"/>
    <w:multiLevelType w:val="hybridMultilevel"/>
    <w:tmpl w:val="680C02E8"/>
    <w:lvl w:ilvl="0" w:tplc="D3D06B1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0A911204"/>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8"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9" w15:restartNumberingAfterBreak="0">
    <w:nsid w:val="0B9D462C"/>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0CC106E8"/>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D325731"/>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0D384181"/>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0E131B9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0D20C8C"/>
    <w:multiLevelType w:val="hybridMultilevel"/>
    <w:tmpl w:val="A33E2060"/>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26" w15:restartNumberingAfterBreak="0">
    <w:nsid w:val="10DC767D"/>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7"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13B53FD1"/>
    <w:multiLevelType w:val="hybridMultilevel"/>
    <w:tmpl w:val="88D287A2"/>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29" w15:restartNumberingAfterBreak="0">
    <w:nsid w:val="13CB077A"/>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51F6832"/>
    <w:multiLevelType w:val="hybridMultilevel"/>
    <w:tmpl w:val="623C05AE"/>
    <w:lvl w:ilvl="0" w:tplc="4EB286FA">
      <w:start w:val="1"/>
      <w:numFmt w:val="decimal"/>
      <w:suff w:val="nothing"/>
      <w:lvlText w:val="%1."/>
      <w:lvlJc w:val="left"/>
      <w:pPr>
        <w:ind w:left="1360" w:hanging="480"/>
      </w:pPr>
      <w:rPr>
        <w:rFonts w:hint="eastAsia"/>
      </w:rPr>
    </w:lvl>
    <w:lvl w:ilvl="1" w:tplc="277E82EA">
      <w:start w:val="1"/>
      <w:numFmt w:val="taiwaneseCountingThousand"/>
      <w:lvlText w:val="(%2)"/>
      <w:lvlJc w:val="left"/>
      <w:pPr>
        <w:ind w:left="870" w:hanging="39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1AEF76B5"/>
    <w:multiLevelType w:val="hybridMultilevel"/>
    <w:tmpl w:val="98B0FF4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1DEF02D3"/>
    <w:multiLevelType w:val="hybridMultilevel"/>
    <w:tmpl w:val="87D2F5E4"/>
    <w:lvl w:ilvl="0" w:tplc="4EB286FA">
      <w:start w:val="1"/>
      <w:numFmt w:val="decimal"/>
      <w:suff w:val="nothing"/>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E1130E8"/>
    <w:multiLevelType w:val="multilevel"/>
    <w:tmpl w:val="533CBB22"/>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7" w15:restartNumberingAfterBreak="0">
    <w:nsid w:val="22443A68"/>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39" w15:restartNumberingAfterBreak="0">
    <w:nsid w:val="234E2D2B"/>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40"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76805FE"/>
    <w:multiLevelType w:val="hybridMultilevel"/>
    <w:tmpl w:val="FC70DFF2"/>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43" w15:restartNumberingAfterBreak="0">
    <w:nsid w:val="27D60793"/>
    <w:multiLevelType w:val="hybridMultilevel"/>
    <w:tmpl w:val="9CC0D85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4" w15:restartNumberingAfterBreak="0">
    <w:nsid w:val="2850328F"/>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5"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6" w15:restartNumberingAfterBreak="0">
    <w:nsid w:val="2A1F34A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47" w15:restartNumberingAfterBreak="0">
    <w:nsid w:val="2B76782A"/>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9" w15:restartNumberingAfterBreak="0">
    <w:nsid w:val="2EC319D1"/>
    <w:multiLevelType w:val="hybridMultilevel"/>
    <w:tmpl w:val="C0FACAF8"/>
    <w:lvl w:ilvl="0" w:tplc="9A66CB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F2A1E1E"/>
    <w:multiLevelType w:val="hybridMultilevel"/>
    <w:tmpl w:val="F868399E"/>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1" w15:restartNumberingAfterBreak="0">
    <w:nsid w:val="2FD1272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2" w15:restartNumberingAfterBreak="0">
    <w:nsid w:val="30DF1D34"/>
    <w:multiLevelType w:val="hybridMultilevel"/>
    <w:tmpl w:val="1EF037B0"/>
    <w:lvl w:ilvl="0" w:tplc="1F4C0B56">
      <w:start w:val="1"/>
      <w:numFmt w:val="taiwaneseCountingThousand"/>
      <w:lvlText w:val="（%1）"/>
      <w:lvlJc w:val="left"/>
      <w:pPr>
        <w:ind w:left="1304" w:hanging="864"/>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53"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4" w15:restartNumberingAfterBreak="0">
    <w:nsid w:val="33352420"/>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56"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7" w15:restartNumberingAfterBreak="0">
    <w:nsid w:val="34CA6AEC"/>
    <w:multiLevelType w:val="hybridMultilevel"/>
    <w:tmpl w:val="80CEEB26"/>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58" w15:restartNumberingAfterBreak="0">
    <w:nsid w:val="36F50B2D"/>
    <w:multiLevelType w:val="hybridMultilevel"/>
    <w:tmpl w:val="E24C1DC4"/>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59" w15:restartNumberingAfterBreak="0">
    <w:nsid w:val="375C7BB2"/>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1" w15:restartNumberingAfterBreak="0">
    <w:nsid w:val="39105EE4"/>
    <w:multiLevelType w:val="hybridMultilevel"/>
    <w:tmpl w:val="FDA0B1C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2" w15:restartNumberingAfterBreak="0">
    <w:nsid w:val="39D300C1"/>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3" w15:restartNumberingAfterBreak="0">
    <w:nsid w:val="39E13801"/>
    <w:multiLevelType w:val="multilevel"/>
    <w:tmpl w:val="9E26C6A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64"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5" w15:restartNumberingAfterBreak="0">
    <w:nsid w:val="3C913C32"/>
    <w:multiLevelType w:val="hybridMultilevel"/>
    <w:tmpl w:val="04F6D07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6"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7" w15:restartNumberingAfterBreak="0">
    <w:nsid w:val="3D232795"/>
    <w:multiLevelType w:val="hybridMultilevel"/>
    <w:tmpl w:val="97F28374"/>
    <w:lvl w:ilvl="0" w:tplc="4EB286FA">
      <w:start w:val="1"/>
      <w:numFmt w:val="decimal"/>
      <w:suff w:val="nothing"/>
      <w:lvlText w:val="%1."/>
      <w:lvlJc w:val="left"/>
      <w:pPr>
        <w:ind w:left="1360" w:hanging="480"/>
      </w:pPr>
      <w:rPr>
        <w:rFonts w:hint="eastAsia"/>
      </w:rPr>
    </w:lvl>
    <w:lvl w:ilvl="1" w:tplc="A2BC8EC2">
      <w:start w:val="1"/>
      <w:numFmt w:val="ideographTradition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3DB217B8"/>
    <w:multiLevelType w:val="hybridMultilevel"/>
    <w:tmpl w:val="0026257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69"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0"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1" w15:restartNumberingAfterBreak="0">
    <w:nsid w:val="3EAD32EC"/>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2" w15:restartNumberingAfterBreak="0">
    <w:nsid w:val="3F6F3486"/>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08C0F67"/>
    <w:multiLevelType w:val="hybridMultilevel"/>
    <w:tmpl w:val="C4E644A2"/>
    <w:lvl w:ilvl="0" w:tplc="E124B748">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409F61B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5" w15:restartNumberingAfterBreak="0">
    <w:nsid w:val="41673E59"/>
    <w:multiLevelType w:val="multilevel"/>
    <w:tmpl w:val="E932DD2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76" w15:restartNumberingAfterBreak="0">
    <w:nsid w:val="420D21BF"/>
    <w:multiLevelType w:val="hybridMultilevel"/>
    <w:tmpl w:val="C2E090D4"/>
    <w:lvl w:ilvl="0" w:tplc="6E2289F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42BB428A"/>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78" w15:restartNumberingAfterBreak="0">
    <w:nsid w:val="4444221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9" w15:restartNumberingAfterBreak="0">
    <w:nsid w:val="446D42D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0" w15:restartNumberingAfterBreak="0">
    <w:nsid w:val="449D70B7"/>
    <w:multiLevelType w:val="hybridMultilevel"/>
    <w:tmpl w:val="D7B4B5C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45131EF6"/>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2" w15:restartNumberingAfterBreak="0">
    <w:nsid w:val="464055EB"/>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3" w15:restartNumberingAfterBreak="0">
    <w:nsid w:val="468F1646"/>
    <w:multiLevelType w:val="hybridMultilevel"/>
    <w:tmpl w:val="4E5C87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5" w15:restartNumberingAfterBreak="0">
    <w:nsid w:val="473219D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87"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8"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89" w15:restartNumberingAfterBreak="0">
    <w:nsid w:val="49FD4191"/>
    <w:multiLevelType w:val="hybridMultilevel"/>
    <w:tmpl w:val="3996ACB2"/>
    <w:lvl w:ilvl="0" w:tplc="92CAB92C">
      <w:start w:val="1"/>
      <w:numFmt w:val="decimal"/>
      <w:lvlText w:val="(%1)"/>
      <w:lvlJc w:val="left"/>
      <w:pPr>
        <w:ind w:left="1924" w:hanging="480"/>
      </w:pPr>
      <w:rPr>
        <w:rFonts w:hint="eastAsia"/>
      </w:rPr>
    </w:lvl>
    <w:lvl w:ilvl="1" w:tplc="04090019" w:tentative="1">
      <w:start w:val="1"/>
      <w:numFmt w:val="ideographTraditional"/>
      <w:lvlText w:val="%2、"/>
      <w:lvlJc w:val="left"/>
      <w:pPr>
        <w:ind w:left="2404" w:hanging="480"/>
      </w:pPr>
    </w:lvl>
    <w:lvl w:ilvl="2" w:tplc="0409001B" w:tentative="1">
      <w:start w:val="1"/>
      <w:numFmt w:val="lowerRoman"/>
      <w:lvlText w:val="%3."/>
      <w:lvlJc w:val="right"/>
      <w:pPr>
        <w:ind w:left="2884" w:hanging="480"/>
      </w:pPr>
    </w:lvl>
    <w:lvl w:ilvl="3" w:tplc="0409000F" w:tentative="1">
      <w:start w:val="1"/>
      <w:numFmt w:val="decimal"/>
      <w:lvlText w:val="%4."/>
      <w:lvlJc w:val="left"/>
      <w:pPr>
        <w:ind w:left="3364" w:hanging="480"/>
      </w:pPr>
    </w:lvl>
    <w:lvl w:ilvl="4" w:tplc="04090019" w:tentative="1">
      <w:start w:val="1"/>
      <w:numFmt w:val="ideographTraditional"/>
      <w:lvlText w:val="%5、"/>
      <w:lvlJc w:val="left"/>
      <w:pPr>
        <w:ind w:left="3844" w:hanging="480"/>
      </w:pPr>
    </w:lvl>
    <w:lvl w:ilvl="5" w:tplc="0409001B" w:tentative="1">
      <w:start w:val="1"/>
      <w:numFmt w:val="lowerRoman"/>
      <w:lvlText w:val="%6."/>
      <w:lvlJc w:val="right"/>
      <w:pPr>
        <w:ind w:left="4324" w:hanging="480"/>
      </w:pPr>
    </w:lvl>
    <w:lvl w:ilvl="6" w:tplc="0409000F" w:tentative="1">
      <w:start w:val="1"/>
      <w:numFmt w:val="decimal"/>
      <w:lvlText w:val="%7."/>
      <w:lvlJc w:val="left"/>
      <w:pPr>
        <w:ind w:left="4804" w:hanging="480"/>
      </w:pPr>
    </w:lvl>
    <w:lvl w:ilvl="7" w:tplc="04090019" w:tentative="1">
      <w:start w:val="1"/>
      <w:numFmt w:val="ideographTraditional"/>
      <w:lvlText w:val="%8、"/>
      <w:lvlJc w:val="left"/>
      <w:pPr>
        <w:ind w:left="5284" w:hanging="480"/>
      </w:pPr>
    </w:lvl>
    <w:lvl w:ilvl="8" w:tplc="0409001B" w:tentative="1">
      <w:start w:val="1"/>
      <w:numFmt w:val="lowerRoman"/>
      <w:lvlText w:val="%9."/>
      <w:lvlJc w:val="right"/>
      <w:pPr>
        <w:ind w:left="5764" w:hanging="480"/>
      </w:pPr>
    </w:lvl>
  </w:abstractNum>
  <w:abstractNum w:abstractNumId="90"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1"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2"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3"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4"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5"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96" w15:restartNumberingAfterBreak="0">
    <w:nsid w:val="51574E22"/>
    <w:multiLevelType w:val="multilevel"/>
    <w:tmpl w:val="6F966FA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97" w15:restartNumberingAfterBreak="0">
    <w:nsid w:val="51C70FD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8" w15:restartNumberingAfterBreak="0">
    <w:nsid w:val="52541618"/>
    <w:multiLevelType w:val="multilevel"/>
    <w:tmpl w:val="2B12B73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99" w15:restartNumberingAfterBreak="0">
    <w:nsid w:val="52BD6DAB"/>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00" w15:restartNumberingAfterBreak="0">
    <w:nsid w:val="52E67A4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1" w15:restartNumberingAfterBreak="0">
    <w:nsid w:val="53AE0E9A"/>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2" w15:restartNumberingAfterBreak="0">
    <w:nsid w:val="53DA2A90"/>
    <w:multiLevelType w:val="multilevel"/>
    <w:tmpl w:val="5A1C6A6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3" w15:restartNumberingAfterBreak="0">
    <w:nsid w:val="544C28F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4" w15:restartNumberingAfterBreak="0">
    <w:nsid w:val="55444E3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5" w15:restartNumberingAfterBreak="0">
    <w:nsid w:val="558B019B"/>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6" w15:restartNumberingAfterBreak="0">
    <w:nsid w:val="55D059D1"/>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7" w15:restartNumberingAfterBreak="0">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9" w15:restartNumberingAfterBreak="0">
    <w:nsid w:val="5B267C4E"/>
    <w:multiLevelType w:val="hybridMultilevel"/>
    <w:tmpl w:val="53E621D2"/>
    <w:lvl w:ilvl="0" w:tplc="0409000B">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10" w15:restartNumberingAfterBreak="0">
    <w:nsid w:val="5BCB317C"/>
    <w:multiLevelType w:val="hybridMultilevel"/>
    <w:tmpl w:val="285E2834"/>
    <w:lvl w:ilvl="0" w:tplc="0409000F">
      <w:start w:val="1"/>
      <w:numFmt w:val="decimal"/>
      <w:lvlText w:val="%1."/>
      <w:lvlJc w:val="left"/>
      <w:pPr>
        <w:ind w:left="1764" w:hanging="480"/>
      </w:pPr>
    </w:lvl>
    <w:lvl w:ilvl="1" w:tplc="04090019" w:tentative="1">
      <w:start w:val="1"/>
      <w:numFmt w:val="ideographTraditional"/>
      <w:lvlText w:val="%2、"/>
      <w:lvlJc w:val="left"/>
      <w:pPr>
        <w:ind w:left="2244" w:hanging="480"/>
      </w:pPr>
    </w:lvl>
    <w:lvl w:ilvl="2" w:tplc="0409001B" w:tentative="1">
      <w:start w:val="1"/>
      <w:numFmt w:val="lowerRoman"/>
      <w:lvlText w:val="%3."/>
      <w:lvlJc w:val="right"/>
      <w:pPr>
        <w:ind w:left="2724" w:hanging="480"/>
      </w:pPr>
    </w:lvl>
    <w:lvl w:ilvl="3" w:tplc="0409000F" w:tentative="1">
      <w:start w:val="1"/>
      <w:numFmt w:val="decimal"/>
      <w:lvlText w:val="%4."/>
      <w:lvlJc w:val="left"/>
      <w:pPr>
        <w:ind w:left="3204" w:hanging="480"/>
      </w:pPr>
    </w:lvl>
    <w:lvl w:ilvl="4" w:tplc="04090019" w:tentative="1">
      <w:start w:val="1"/>
      <w:numFmt w:val="ideographTraditional"/>
      <w:lvlText w:val="%5、"/>
      <w:lvlJc w:val="left"/>
      <w:pPr>
        <w:ind w:left="3684" w:hanging="480"/>
      </w:pPr>
    </w:lvl>
    <w:lvl w:ilvl="5" w:tplc="0409001B" w:tentative="1">
      <w:start w:val="1"/>
      <w:numFmt w:val="lowerRoman"/>
      <w:lvlText w:val="%6."/>
      <w:lvlJc w:val="right"/>
      <w:pPr>
        <w:ind w:left="4164" w:hanging="480"/>
      </w:pPr>
    </w:lvl>
    <w:lvl w:ilvl="6" w:tplc="0409000F" w:tentative="1">
      <w:start w:val="1"/>
      <w:numFmt w:val="decimal"/>
      <w:lvlText w:val="%7."/>
      <w:lvlJc w:val="left"/>
      <w:pPr>
        <w:ind w:left="4644" w:hanging="480"/>
      </w:pPr>
    </w:lvl>
    <w:lvl w:ilvl="7" w:tplc="04090019" w:tentative="1">
      <w:start w:val="1"/>
      <w:numFmt w:val="ideographTraditional"/>
      <w:lvlText w:val="%8、"/>
      <w:lvlJc w:val="left"/>
      <w:pPr>
        <w:ind w:left="5124" w:hanging="480"/>
      </w:pPr>
    </w:lvl>
    <w:lvl w:ilvl="8" w:tplc="0409001B" w:tentative="1">
      <w:start w:val="1"/>
      <w:numFmt w:val="lowerRoman"/>
      <w:lvlText w:val="%9."/>
      <w:lvlJc w:val="right"/>
      <w:pPr>
        <w:ind w:left="5604" w:hanging="480"/>
      </w:pPr>
    </w:lvl>
  </w:abstractNum>
  <w:abstractNum w:abstractNumId="111"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12" w15:restartNumberingAfterBreak="0">
    <w:nsid w:val="5F2A2744"/>
    <w:multiLevelType w:val="multilevel"/>
    <w:tmpl w:val="2CA07EB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13"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4" w15:restartNumberingAfterBreak="0">
    <w:nsid w:val="60945DFC"/>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5"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6" w15:restartNumberingAfterBreak="0">
    <w:nsid w:val="624960F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7" w15:restartNumberingAfterBreak="0">
    <w:nsid w:val="6253435B"/>
    <w:multiLevelType w:val="hybridMultilevel"/>
    <w:tmpl w:val="8A2C2994"/>
    <w:lvl w:ilvl="0" w:tplc="B3983C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64E6268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19" w15:restartNumberingAfterBreak="0">
    <w:nsid w:val="676B3F7A"/>
    <w:multiLevelType w:val="multilevel"/>
    <w:tmpl w:val="9192174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0" w15:restartNumberingAfterBreak="0">
    <w:nsid w:val="68097BBE"/>
    <w:multiLevelType w:val="hybridMultilevel"/>
    <w:tmpl w:val="259EA23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1" w15:restartNumberingAfterBreak="0">
    <w:nsid w:val="68682F96"/>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2" w15:restartNumberingAfterBreak="0">
    <w:nsid w:val="69AE0A43"/>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23" w15:restartNumberingAfterBreak="0">
    <w:nsid w:val="6A5C0AF3"/>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4" w15:restartNumberingAfterBreak="0">
    <w:nsid w:val="6B893799"/>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5" w15:restartNumberingAfterBreak="0">
    <w:nsid w:val="6B99080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26" w15:restartNumberingAfterBreak="0">
    <w:nsid w:val="6C356EC9"/>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7" w15:restartNumberingAfterBreak="0">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F8E5BDA"/>
    <w:multiLevelType w:val="hybridMultilevel"/>
    <w:tmpl w:val="F790FF9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9" w15:restartNumberingAfterBreak="0">
    <w:nsid w:val="703E3C30"/>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0" w15:restartNumberingAfterBreak="0">
    <w:nsid w:val="704566FA"/>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1" w15:restartNumberingAfterBreak="0">
    <w:nsid w:val="704A0CC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2" w15:restartNumberingAfterBreak="0">
    <w:nsid w:val="72A32D56"/>
    <w:multiLevelType w:val="multilevel"/>
    <w:tmpl w:val="071ABB00"/>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3" w15:restartNumberingAfterBreak="0">
    <w:nsid w:val="73805508"/>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749A7633"/>
    <w:multiLevelType w:val="hybridMultilevel"/>
    <w:tmpl w:val="E0CA20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35" w15:restartNumberingAfterBreak="0">
    <w:nsid w:val="7537214E"/>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6" w15:restartNumberingAfterBreak="0">
    <w:nsid w:val="75A51C62"/>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7"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8" w15:restartNumberingAfterBreak="0">
    <w:nsid w:val="76555BB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9" w15:restartNumberingAfterBreak="0">
    <w:nsid w:val="772A4D69"/>
    <w:multiLevelType w:val="multilevel"/>
    <w:tmpl w:val="B1D84F3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0" w15:restartNumberingAfterBreak="0">
    <w:nsid w:val="78E67491"/>
    <w:multiLevelType w:val="multilevel"/>
    <w:tmpl w:val="5E288FD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1"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2" w15:restartNumberingAfterBreak="0">
    <w:nsid w:val="791E4020"/>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3" w15:restartNumberingAfterBreak="0">
    <w:nsid w:val="79E513F7"/>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4" w15:restartNumberingAfterBreak="0">
    <w:nsid w:val="79F20B11"/>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5" w15:restartNumberingAfterBreak="0">
    <w:nsid w:val="7BF530B5"/>
    <w:multiLevelType w:val="hybridMultilevel"/>
    <w:tmpl w:val="BEDC739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46"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12"/>
  </w:num>
  <w:num w:numId="2">
    <w:abstractNumId w:val="21"/>
  </w:num>
  <w:num w:numId="3">
    <w:abstractNumId w:val="83"/>
  </w:num>
  <w:num w:numId="4">
    <w:abstractNumId w:val="47"/>
  </w:num>
  <w:num w:numId="5">
    <w:abstractNumId w:val="35"/>
  </w:num>
  <w:num w:numId="6">
    <w:abstractNumId w:val="72"/>
  </w:num>
  <w:num w:numId="7">
    <w:abstractNumId w:val="19"/>
  </w:num>
  <w:num w:numId="8">
    <w:abstractNumId w:val="54"/>
  </w:num>
  <w:num w:numId="9">
    <w:abstractNumId w:val="24"/>
  </w:num>
  <w:num w:numId="10">
    <w:abstractNumId w:val="85"/>
  </w:num>
  <w:num w:numId="11">
    <w:abstractNumId w:val="67"/>
  </w:num>
  <w:num w:numId="12">
    <w:abstractNumId w:val="30"/>
  </w:num>
  <w:num w:numId="13">
    <w:abstractNumId w:val="16"/>
  </w:num>
  <w:num w:numId="14">
    <w:abstractNumId w:val="22"/>
  </w:num>
  <w:num w:numId="15">
    <w:abstractNumId w:val="9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9"/>
  </w:num>
  <w:num w:numId="18">
    <w:abstractNumId w:val="100"/>
  </w:num>
  <w:num w:numId="19">
    <w:abstractNumId w:val="118"/>
  </w:num>
  <w:num w:numId="20">
    <w:abstractNumId w:val="138"/>
  </w:num>
  <w:num w:numId="21">
    <w:abstractNumId w:val="81"/>
  </w:num>
  <w:num w:numId="22">
    <w:abstractNumId w:val="135"/>
  </w:num>
  <w:num w:numId="23">
    <w:abstractNumId w:val="0"/>
  </w:num>
  <w:num w:numId="24">
    <w:abstractNumId w:val="79"/>
  </w:num>
  <w:num w:numId="25">
    <w:abstractNumId w:val="39"/>
  </w:num>
  <w:num w:numId="26">
    <w:abstractNumId w:val="7"/>
  </w:num>
  <w:num w:numId="27">
    <w:abstractNumId w:val="46"/>
  </w:num>
  <w:num w:numId="28">
    <w:abstractNumId w:val="144"/>
  </w:num>
  <w:num w:numId="29">
    <w:abstractNumId w:val="74"/>
  </w:num>
  <w:num w:numId="30">
    <w:abstractNumId w:val="77"/>
  </w:num>
  <w:num w:numId="31">
    <w:abstractNumId w:val="99"/>
  </w:num>
  <w:num w:numId="32">
    <w:abstractNumId w:val="57"/>
  </w:num>
  <w:num w:numId="33">
    <w:abstractNumId w:val="131"/>
  </w:num>
  <w:num w:numId="34">
    <w:abstractNumId w:val="78"/>
  </w:num>
  <w:num w:numId="35">
    <w:abstractNumId w:val="103"/>
  </w:num>
  <w:num w:numId="36">
    <w:abstractNumId w:val="133"/>
  </w:num>
  <w:num w:numId="37">
    <w:abstractNumId w:val="124"/>
  </w:num>
  <w:num w:numId="38">
    <w:abstractNumId w:val="122"/>
  </w:num>
  <w:num w:numId="39">
    <w:abstractNumId w:val="121"/>
  </w:num>
  <w:num w:numId="40">
    <w:abstractNumId w:val="20"/>
  </w:num>
  <w:num w:numId="41">
    <w:abstractNumId w:val="42"/>
  </w:num>
  <w:num w:numId="42">
    <w:abstractNumId w:val="82"/>
  </w:num>
  <w:num w:numId="43">
    <w:abstractNumId w:val="11"/>
  </w:num>
  <w:num w:numId="44">
    <w:abstractNumId w:val="136"/>
  </w:num>
  <w:num w:numId="45">
    <w:abstractNumId w:val="115"/>
  </w:num>
  <w:num w:numId="46">
    <w:abstractNumId w:val="56"/>
  </w:num>
  <w:num w:numId="47">
    <w:abstractNumId w:val="113"/>
  </w:num>
  <w:num w:numId="48">
    <w:abstractNumId w:val="29"/>
  </w:num>
  <w:num w:numId="49">
    <w:abstractNumId w:val="114"/>
  </w:num>
  <w:num w:numId="50">
    <w:abstractNumId w:val="32"/>
  </w:num>
  <w:num w:numId="51">
    <w:abstractNumId w:val="128"/>
  </w:num>
  <w:num w:numId="52">
    <w:abstractNumId w:val="106"/>
  </w:num>
  <w:num w:numId="53">
    <w:abstractNumId w:val="43"/>
  </w:num>
  <w:num w:numId="54">
    <w:abstractNumId w:val="2"/>
  </w:num>
  <w:num w:numId="55">
    <w:abstractNumId w:val="53"/>
  </w:num>
  <w:num w:numId="56">
    <w:abstractNumId w:val="18"/>
  </w:num>
  <w:num w:numId="57">
    <w:abstractNumId w:val="91"/>
  </w:num>
  <w:num w:numId="58">
    <w:abstractNumId w:val="69"/>
  </w:num>
  <w:num w:numId="59">
    <w:abstractNumId w:val="141"/>
  </w:num>
  <w:num w:numId="60">
    <w:abstractNumId w:val="105"/>
  </w:num>
  <w:num w:numId="61">
    <w:abstractNumId w:val="97"/>
  </w:num>
  <w:num w:numId="62">
    <w:abstractNumId w:val="116"/>
  </w:num>
  <w:num w:numId="63">
    <w:abstractNumId w:val="126"/>
  </w:num>
  <w:num w:numId="64">
    <w:abstractNumId w:val="23"/>
  </w:num>
  <w:num w:numId="65">
    <w:abstractNumId w:val="123"/>
  </w:num>
  <w:num w:numId="66">
    <w:abstractNumId w:val="37"/>
  </w:num>
  <w:num w:numId="67">
    <w:abstractNumId w:val="104"/>
  </w:num>
  <w:num w:numId="68">
    <w:abstractNumId w:val="71"/>
  </w:num>
  <w:num w:numId="69">
    <w:abstractNumId w:val="129"/>
  </w:num>
  <w:num w:numId="70">
    <w:abstractNumId w:val="130"/>
  </w:num>
  <w:num w:numId="71">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1"/>
  </w:num>
  <w:num w:numId="73">
    <w:abstractNumId w:val="13"/>
  </w:num>
  <w:num w:numId="74">
    <w:abstractNumId w:val="44"/>
  </w:num>
  <w:num w:numId="75">
    <w:abstractNumId w:val="125"/>
  </w:num>
  <w:num w:numId="76">
    <w:abstractNumId w:val="33"/>
  </w:num>
  <w:num w:numId="77">
    <w:abstractNumId w:val="26"/>
  </w:num>
  <w:num w:numId="78">
    <w:abstractNumId w:val="17"/>
  </w:num>
  <w:num w:numId="79">
    <w:abstractNumId w:val="8"/>
  </w:num>
  <w:num w:numId="80">
    <w:abstractNumId w:val="40"/>
  </w:num>
  <w:num w:numId="81">
    <w:abstractNumId w:val="64"/>
  </w:num>
  <w:num w:numId="82">
    <w:abstractNumId w:val="38"/>
  </w:num>
  <w:num w:numId="83">
    <w:abstractNumId w:val="101"/>
  </w:num>
  <w:num w:numId="84">
    <w:abstractNumId w:val="94"/>
  </w:num>
  <w:num w:numId="85">
    <w:abstractNumId w:val="84"/>
  </w:num>
  <w:num w:numId="86">
    <w:abstractNumId w:val="45"/>
  </w:num>
  <w:num w:numId="87">
    <w:abstractNumId w:val="60"/>
  </w:num>
  <w:num w:numId="88">
    <w:abstractNumId w:val="87"/>
  </w:num>
  <w:num w:numId="89">
    <w:abstractNumId w:val="70"/>
  </w:num>
  <w:num w:numId="90">
    <w:abstractNumId w:val="66"/>
  </w:num>
  <w:num w:numId="91">
    <w:abstractNumId w:val="146"/>
  </w:num>
  <w:num w:numId="92">
    <w:abstractNumId w:val="48"/>
  </w:num>
  <w:num w:numId="93">
    <w:abstractNumId w:val="31"/>
  </w:num>
  <w:num w:numId="94">
    <w:abstractNumId w:val="55"/>
  </w:num>
  <w:num w:numId="95">
    <w:abstractNumId w:val="93"/>
  </w:num>
  <w:num w:numId="96">
    <w:abstractNumId w:val="86"/>
  </w:num>
  <w:num w:numId="97">
    <w:abstractNumId w:val="27"/>
  </w:num>
  <w:num w:numId="98">
    <w:abstractNumId w:val="92"/>
  </w:num>
  <w:num w:numId="99">
    <w:abstractNumId w:val="34"/>
  </w:num>
  <w:num w:numId="100">
    <w:abstractNumId w:val="88"/>
  </w:num>
  <w:num w:numId="101">
    <w:abstractNumId w:val="51"/>
  </w:num>
  <w:num w:numId="102">
    <w:abstractNumId w:val="90"/>
  </w:num>
  <w:num w:numId="103">
    <w:abstractNumId w:val="108"/>
  </w:num>
  <w:num w:numId="104">
    <w:abstractNumId w:val="14"/>
  </w:num>
  <w:num w:numId="105">
    <w:abstractNumId w:val="5"/>
  </w:num>
  <w:num w:numId="106">
    <w:abstractNumId w:val="25"/>
  </w:num>
  <w:num w:numId="107">
    <w:abstractNumId w:val="145"/>
  </w:num>
  <w:num w:numId="108">
    <w:abstractNumId w:val="28"/>
  </w:num>
  <w:num w:numId="109">
    <w:abstractNumId w:val="134"/>
  </w:num>
  <w:num w:numId="110">
    <w:abstractNumId w:val="68"/>
  </w:num>
  <w:num w:numId="111">
    <w:abstractNumId w:val="58"/>
  </w:num>
  <w:num w:numId="112">
    <w:abstractNumId w:val="65"/>
  </w:num>
  <w:num w:numId="113">
    <w:abstractNumId w:val="15"/>
  </w:num>
  <w:num w:numId="114">
    <w:abstractNumId w:val="50"/>
  </w:num>
  <w:num w:numId="115">
    <w:abstractNumId w:val="10"/>
  </w:num>
  <w:num w:numId="116">
    <w:abstractNumId w:val="142"/>
  </w:num>
  <w:num w:numId="117">
    <w:abstractNumId w:val="120"/>
  </w:num>
  <w:num w:numId="118">
    <w:abstractNumId w:val="61"/>
  </w:num>
  <w:num w:numId="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9"/>
  </w:num>
  <w:num w:numId="121">
    <w:abstractNumId w:val="9"/>
  </w:num>
  <w:num w:numId="122">
    <w:abstractNumId w:val="49"/>
  </w:num>
  <w:num w:numId="123">
    <w:abstractNumId w:val="117"/>
  </w:num>
  <w:num w:numId="124">
    <w:abstractNumId w:val="80"/>
  </w:num>
  <w:num w:numId="125">
    <w:abstractNumId w:val="76"/>
  </w:num>
  <w:num w:numId="126">
    <w:abstractNumId w:val="107"/>
  </w:num>
  <w:num w:numId="127">
    <w:abstractNumId w:val="127"/>
  </w:num>
  <w:num w:numId="128">
    <w:abstractNumId w:val="73"/>
  </w:num>
  <w:num w:numId="129">
    <w:abstractNumId w:val="3"/>
  </w:num>
  <w:num w:numId="130">
    <w:abstractNumId w:val="1"/>
  </w:num>
  <w:num w:numId="13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2"/>
  </w:num>
  <w:num w:numId="133">
    <w:abstractNumId w:val="119"/>
  </w:num>
  <w:num w:numId="134">
    <w:abstractNumId w:val="36"/>
  </w:num>
  <w:num w:numId="135">
    <w:abstractNumId w:val="109"/>
  </w:num>
  <w:num w:numId="136">
    <w:abstractNumId w:val="6"/>
  </w:num>
  <w:num w:numId="137">
    <w:abstractNumId w:val="63"/>
  </w:num>
  <w:num w:numId="138">
    <w:abstractNumId w:val="112"/>
  </w:num>
  <w:num w:numId="139">
    <w:abstractNumId w:val="96"/>
  </w:num>
  <w:num w:numId="140">
    <w:abstractNumId w:val="140"/>
  </w:num>
  <w:num w:numId="141">
    <w:abstractNumId w:val="102"/>
  </w:num>
  <w:num w:numId="142">
    <w:abstractNumId w:val="75"/>
  </w:num>
  <w:num w:numId="143">
    <w:abstractNumId w:val="139"/>
  </w:num>
  <w:num w:numId="144">
    <w:abstractNumId w:val="62"/>
  </w:num>
  <w:num w:numId="145">
    <w:abstractNumId w:val="143"/>
  </w:num>
  <w:num w:numId="146">
    <w:abstractNumId w:val="110"/>
  </w:num>
  <w:num w:numId="147">
    <w:abstractNumId w:val="5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1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B67"/>
    <w:rsid w:val="00000F99"/>
    <w:rsid w:val="000047E4"/>
    <w:rsid w:val="000078BA"/>
    <w:rsid w:val="00011746"/>
    <w:rsid w:val="00015431"/>
    <w:rsid w:val="0002253E"/>
    <w:rsid w:val="00024E95"/>
    <w:rsid w:val="00024FBB"/>
    <w:rsid w:val="00025B8B"/>
    <w:rsid w:val="00026EC9"/>
    <w:rsid w:val="000336F6"/>
    <w:rsid w:val="0004382E"/>
    <w:rsid w:val="000459D2"/>
    <w:rsid w:val="00060867"/>
    <w:rsid w:val="00066A2C"/>
    <w:rsid w:val="000753DA"/>
    <w:rsid w:val="000813F1"/>
    <w:rsid w:val="0008214D"/>
    <w:rsid w:val="000C74AC"/>
    <w:rsid w:val="000E4597"/>
    <w:rsid w:val="00101EC0"/>
    <w:rsid w:val="00102C51"/>
    <w:rsid w:val="00121EE5"/>
    <w:rsid w:val="00125529"/>
    <w:rsid w:val="001478DC"/>
    <w:rsid w:val="00151872"/>
    <w:rsid w:val="00164A1D"/>
    <w:rsid w:val="001779D3"/>
    <w:rsid w:val="001B5773"/>
    <w:rsid w:val="001B6D3C"/>
    <w:rsid w:val="001C05A2"/>
    <w:rsid w:val="001E3E08"/>
    <w:rsid w:val="001E602A"/>
    <w:rsid w:val="0022135F"/>
    <w:rsid w:val="00224485"/>
    <w:rsid w:val="00226EA9"/>
    <w:rsid w:val="00233B80"/>
    <w:rsid w:val="00243B4A"/>
    <w:rsid w:val="002522EB"/>
    <w:rsid w:val="00255C81"/>
    <w:rsid w:val="002621BC"/>
    <w:rsid w:val="00276F92"/>
    <w:rsid w:val="00281238"/>
    <w:rsid w:val="002910C5"/>
    <w:rsid w:val="002C10FC"/>
    <w:rsid w:val="002C12D3"/>
    <w:rsid w:val="002C2CC3"/>
    <w:rsid w:val="002E4F90"/>
    <w:rsid w:val="002F431A"/>
    <w:rsid w:val="00306EAB"/>
    <w:rsid w:val="00307564"/>
    <w:rsid w:val="00312FC4"/>
    <w:rsid w:val="00313967"/>
    <w:rsid w:val="00314F6F"/>
    <w:rsid w:val="0032347F"/>
    <w:rsid w:val="00324B2E"/>
    <w:rsid w:val="003263EB"/>
    <w:rsid w:val="003269DC"/>
    <w:rsid w:val="00332840"/>
    <w:rsid w:val="00334179"/>
    <w:rsid w:val="00341EB0"/>
    <w:rsid w:val="0035263B"/>
    <w:rsid w:val="003542D7"/>
    <w:rsid w:val="00360E0F"/>
    <w:rsid w:val="00370B67"/>
    <w:rsid w:val="003832AA"/>
    <w:rsid w:val="00383B5F"/>
    <w:rsid w:val="0039447C"/>
    <w:rsid w:val="003A20F8"/>
    <w:rsid w:val="003B0B74"/>
    <w:rsid w:val="003B40EA"/>
    <w:rsid w:val="003B4A27"/>
    <w:rsid w:val="003C610E"/>
    <w:rsid w:val="003C776A"/>
    <w:rsid w:val="003D629F"/>
    <w:rsid w:val="003E4A3B"/>
    <w:rsid w:val="0041142A"/>
    <w:rsid w:val="004164F1"/>
    <w:rsid w:val="00421566"/>
    <w:rsid w:val="00437531"/>
    <w:rsid w:val="004430EE"/>
    <w:rsid w:val="00446CB8"/>
    <w:rsid w:val="00455B12"/>
    <w:rsid w:val="0047203C"/>
    <w:rsid w:val="0047383C"/>
    <w:rsid w:val="00473D9D"/>
    <w:rsid w:val="004755A9"/>
    <w:rsid w:val="004B2C10"/>
    <w:rsid w:val="004B2EF3"/>
    <w:rsid w:val="004D22AF"/>
    <w:rsid w:val="004E489D"/>
    <w:rsid w:val="005313D5"/>
    <w:rsid w:val="0053797F"/>
    <w:rsid w:val="00567670"/>
    <w:rsid w:val="0057061D"/>
    <w:rsid w:val="005758DD"/>
    <w:rsid w:val="005768FA"/>
    <w:rsid w:val="00582FF6"/>
    <w:rsid w:val="0059604D"/>
    <w:rsid w:val="005A51CE"/>
    <w:rsid w:val="005A56AA"/>
    <w:rsid w:val="005B7176"/>
    <w:rsid w:val="005C10CF"/>
    <w:rsid w:val="005C1CE9"/>
    <w:rsid w:val="005F4E48"/>
    <w:rsid w:val="00613F01"/>
    <w:rsid w:val="00617B2E"/>
    <w:rsid w:val="00617D27"/>
    <w:rsid w:val="00623399"/>
    <w:rsid w:val="00636562"/>
    <w:rsid w:val="00642610"/>
    <w:rsid w:val="00663EBA"/>
    <w:rsid w:val="006809C6"/>
    <w:rsid w:val="00683E49"/>
    <w:rsid w:val="006A544F"/>
    <w:rsid w:val="006B0FEF"/>
    <w:rsid w:val="006E0111"/>
    <w:rsid w:val="00702AF6"/>
    <w:rsid w:val="0070460E"/>
    <w:rsid w:val="007148DB"/>
    <w:rsid w:val="007316C8"/>
    <w:rsid w:val="00731BBE"/>
    <w:rsid w:val="00736B2E"/>
    <w:rsid w:val="00751255"/>
    <w:rsid w:val="007714EA"/>
    <w:rsid w:val="0077650B"/>
    <w:rsid w:val="007D0B19"/>
    <w:rsid w:val="007E087D"/>
    <w:rsid w:val="00802B4A"/>
    <w:rsid w:val="00803BBC"/>
    <w:rsid w:val="0081654D"/>
    <w:rsid w:val="0086757F"/>
    <w:rsid w:val="0087710C"/>
    <w:rsid w:val="00882178"/>
    <w:rsid w:val="0088462F"/>
    <w:rsid w:val="00884FEA"/>
    <w:rsid w:val="008A22FE"/>
    <w:rsid w:val="008A5405"/>
    <w:rsid w:val="008B6EB3"/>
    <w:rsid w:val="008C1C62"/>
    <w:rsid w:val="008C2D0B"/>
    <w:rsid w:val="008D2607"/>
    <w:rsid w:val="008D523A"/>
    <w:rsid w:val="008E3314"/>
    <w:rsid w:val="008E374E"/>
    <w:rsid w:val="008F0233"/>
    <w:rsid w:val="008F0A37"/>
    <w:rsid w:val="008F79A3"/>
    <w:rsid w:val="008F7FFE"/>
    <w:rsid w:val="009002F6"/>
    <w:rsid w:val="00916271"/>
    <w:rsid w:val="00922F6B"/>
    <w:rsid w:val="00926199"/>
    <w:rsid w:val="00944846"/>
    <w:rsid w:val="009524FC"/>
    <w:rsid w:val="00952B36"/>
    <w:rsid w:val="009634EB"/>
    <w:rsid w:val="00975612"/>
    <w:rsid w:val="00981FCC"/>
    <w:rsid w:val="009836C9"/>
    <w:rsid w:val="00994D0B"/>
    <w:rsid w:val="009A1854"/>
    <w:rsid w:val="009A1AA0"/>
    <w:rsid w:val="009A5520"/>
    <w:rsid w:val="009A61BF"/>
    <w:rsid w:val="009B0AA5"/>
    <w:rsid w:val="009B2ED1"/>
    <w:rsid w:val="009C2F7E"/>
    <w:rsid w:val="009D489F"/>
    <w:rsid w:val="009E437A"/>
    <w:rsid w:val="009E7C8E"/>
    <w:rsid w:val="009F3C19"/>
    <w:rsid w:val="009F71D9"/>
    <w:rsid w:val="00A0095F"/>
    <w:rsid w:val="00A02262"/>
    <w:rsid w:val="00A20346"/>
    <w:rsid w:val="00A33482"/>
    <w:rsid w:val="00A46C37"/>
    <w:rsid w:val="00A62CD9"/>
    <w:rsid w:val="00A801F4"/>
    <w:rsid w:val="00A907EC"/>
    <w:rsid w:val="00A931BA"/>
    <w:rsid w:val="00AA066A"/>
    <w:rsid w:val="00AA1382"/>
    <w:rsid w:val="00AA6B4F"/>
    <w:rsid w:val="00AA739C"/>
    <w:rsid w:val="00AA7FD6"/>
    <w:rsid w:val="00AC693B"/>
    <w:rsid w:val="00AD5C2B"/>
    <w:rsid w:val="00AD78DB"/>
    <w:rsid w:val="00AE5C5E"/>
    <w:rsid w:val="00AF0264"/>
    <w:rsid w:val="00B1388B"/>
    <w:rsid w:val="00B247C1"/>
    <w:rsid w:val="00B349FC"/>
    <w:rsid w:val="00B379DC"/>
    <w:rsid w:val="00B37A55"/>
    <w:rsid w:val="00B42CC3"/>
    <w:rsid w:val="00B573E2"/>
    <w:rsid w:val="00B57CD1"/>
    <w:rsid w:val="00B65E6F"/>
    <w:rsid w:val="00B7061F"/>
    <w:rsid w:val="00B80397"/>
    <w:rsid w:val="00B973DA"/>
    <w:rsid w:val="00BB18C5"/>
    <w:rsid w:val="00BC0D6A"/>
    <w:rsid w:val="00BC5C4B"/>
    <w:rsid w:val="00BC6BBB"/>
    <w:rsid w:val="00BE7AEA"/>
    <w:rsid w:val="00C10908"/>
    <w:rsid w:val="00C113E3"/>
    <w:rsid w:val="00C137BE"/>
    <w:rsid w:val="00C25E2B"/>
    <w:rsid w:val="00C35283"/>
    <w:rsid w:val="00C355C8"/>
    <w:rsid w:val="00C47183"/>
    <w:rsid w:val="00C727AB"/>
    <w:rsid w:val="00C80263"/>
    <w:rsid w:val="00C85425"/>
    <w:rsid w:val="00C87CBB"/>
    <w:rsid w:val="00CA79A9"/>
    <w:rsid w:val="00CB592D"/>
    <w:rsid w:val="00CD0DB5"/>
    <w:rsid w:val="00CD2DC1"/>
    <w:rsid w:val="00CE7F8A"/>
    <w:rsid w:val="00D02902"/>
    <w:rsid w:val="00D05997"/>
    <w:rsid w:val="00D05DA9"/>
    <w:rsid w:val="00D20E1B"/>
    <w:rsid w:val="00D25509"/>
    <w:rsid w:val="00D3637C"/>
    <w:rsid w:val="00D43455"/>
    <w:rsid w:val="00D468C2"/>
    <w:rsid w:val="00D6436A"/>
    <w:rsid w:val="00D664B9"/>
    <w:rsid w:val="00D84801"/>
    <w:rsid w:val="00D93BB5"/>
    <w:rsid w:val="00DA095C"/>
    <w:rsid w:val="00DA61B3"/>
    <w:rsid w:val="00DD0B61"/>
    <w:rsid w:val="00E029DE"/>
    <w:rsid w:val="00E05CAA"/>
    <w:rsid w:val="00E101A2"/>
    <w:rsid w:val="00E129B2"/>
    <w:rsid w:val="00E12BBE"/>
    <w:rsid w:val="00E22530"/>
    <w:rsid w:val="00E30A07"/>
    <w:rsid w:val="00E419D8"/>
    <w:rsid w:val="00E50CD0"/>
    <w:rsid w:val="00E51CDC"/>
    <w:rsid w:val="00E523E0"/>
    <w:rsid w:val="00E5678A"/>
    <w:rsid w:val="00E62728"/>
    <w:rsid w:val="00E67D0A"/>
    <w:rsid w:val="00E72B80"/>
    <w:rsid w:val="00E827A1"/>
    <w:rsid w:val="00E82DC7"/>
    <w:rsid w:val="00EA0F09"/>
    <w:rsid w:val="00EA25E2"/>
    <w:rsid w:val="00EB6E3C"/>
    <w:rsid w:val="00EC4BF5"/>
    <w:rsid w:val="00ED6073"/>
    <w:rsid w:val="00ED72A7"/>
    <w:rsid w:val="00EF22A1"/>
    <w:rsid w:val="00F05F53"/>
    <w:rsid w:val="00F12687"/>
    <w:rsid w:val="00F15BF4"/>
    <w:rsid w:val="00F16DFC"/>
    <w:rsid w:val="00F23A36"/>
    <w:rsid w:val="00F26E46"/>
    <w:rsid w:val="00F27A92"/>
    <w:rsid w:val="00F304CE"/>
    <w:rsid w:val="00F35868"/>
    <w:rsid w:val="00F3598D"/>
    <w:rsid w:val="00F426F0"/>
    <w:rsid w:val="00F43493"/>
    <w:rsid w:val="00F44452"/>
    <w:rsid w:val="00F46C79"/>
    <w:rsid w:val="00F46CF2"/>
    <w:rsid w:val="00F6027A"/>
    <w:rsid w:val="00F679BC"/>
    <w:rsid w:val="00F72CF7"/>
    <w:rsid w:val="00F74FBA"/>
    <w:rsid w:val="00F76FAB"/>
    <w:rsid w:val="00F77434"/>
    <w:rsid w:val="00F9603C"/>
    <w:rsid w:val="00FB1E53"/>
    <w:rsid w:val="00FC020A"/>
    <w:rsid w:val="00FC63B5"/>
    <w:rsid w:val="00FC69FB"/>
    <w:rsid w:val="00FD02C7"/>
    <w:rsid w:val="00FD41F3"/>
    <w:rsid w:val="00FD4A47"/>
    <w:rsid w:val="00FE076F"/>
    <w:rsid w:val="00FE09AB"/>
    <w:rsid w:val="00FE0A2A"/>
    <w:rsid w:val="00FE12A7"/>
    <w:rsid w:val="00FE7F57"/>
    <w:rsid w:val="00FF2B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59277"/>
  <w15:docId w15:val="{42EEE5BC-A719-4CC6-B3B3-E09E7264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0B67"/>
    <w:pPr>
      <w:spacing w:line="276" w:lineRule="auto"/>
      <w:contextualSpacing/>
    </w:pPr>
    <w:rPr>
      <w:rFonts w:ascii="Arial" w:hAnsi="Arial" w:cs="Arial"/>
      <w:kern w:val="0"/>
      <w:sz w:val="22"/>
    </w:rPr>
  </w:style>
  <w:style w:type="paragraph" w:styleId="10">
    <w:name w:val="heading 1"/>
    <w:basedOn w:val="a0"/>
    <w:next w:val="a0"/>
    <w:link w:val="11"/>
    <w:uiPriority w:val="9"/>
    <w:qFormat/>
    <w:rsid w:val="00370B67"/>
    <w:pPr>
      <w:keepNext/>
      <w:keepLines/>
      <w:spacing w:before="400" w:after="120"/>
      <w:outlineLvl w:val="0"/>
    </w:pPr>
    <w:rPr>
      <w:sz w:val="40"/>
      <w:szCs w:val="40"/>
    </w:rPr>
  </w:style>
  <w:style w:type="paragraph" w:styleId="2">
    <w:name w:val="heading 2"/>
    <w:basedOn w:val="a0"/>
    <w:next w:val="a0"/>
    <w:link w:val="20"/>
    <w:uiPriority w:val="9"/>
    <w:unhideWhenUsed/>
    <w:qFormat/>
    <w:rsid w:val="00370B67"/>
    <w:pPr>
      <w:keepNext/>
      <w:keepLines/>
      <w:spacing w:before="360" w:after="120"/>
      <w:outlineLvl w:val="1"/>
    </w:pPr>
    <w:rPr>
      <w:sz w:val="32"/>
      <w:szCs w:val="32"/>
    </w:rPr>
  </w:style>
  <w:style w:type="paragraph" w:styleId="3">
    <w:name w:val="heading 3"/>
    <w:basedOn w:val="a0"/>
    <w:next w:val="a0"/>
    <w:link w:val="30"/>
    <w:uiPriority w:val="9"/>
    <w:unhideWhenUsed/>
    <w:qFormat/>
    <w:rsid w:val="00370B67"/>
    <w:pPr>
      <w:keepNext/>
      <w:keepLines/>
      <w:spacing w:before="320" w:after="80"/>
      <w:outlineLvl w:val="2"/>
    </w:pPr>
    <w:rPr>
      <w:color w:val="434343"/>
      <w:sz w:val="28"/>
      <w:szCs w:val="28"/>
    </w:rPr>
  </w:style>
  <w:style w:type="paragraph" w:styleId="4">
    <w:name w:val="heading 4"/>
    <w:basedOn w:val="a0"/>
    <w:next w:val="a0"/>
    <w:link w:val="40"/>
    <w:uiPriority w:val="9"/>
    <w:semiHidden/>
    <w:unhideWhenUsed/>
    <w:qFormat/>
    <w:rsid w:val="00370B67"/>
    <w:pPr>
      <w:keepNext/>
      <w:keepLines/>
      <w:spacing w:before="280" w:after="80"/>
      <w:outlineLvl w:val="3"/>
    </w:pPr>
    <w:rPr>
      <w:color w:val="666666"/>
      <w:sz w:val="24"/>
      <w:szCs w:val="24"/>
    </w:rPr>
  </w:style>
  <w:style w:type="paragraph" w:styleId="5">
    <w:name w:val="heading 5"/>
    <w:basedOn w:val="a0"/>
    <w:next w:val="a0"/>
    <w:link w:val="50"/>
    <w:uiPriority w:val="9"/>
    <w:semiHidden/>
    <w:unhideWhenUsed/>
    <w:qFormat/>
    <w:rsid w:val="00370B67"/>
    <w:pPr>
      <w:keepNext/>
      <w:keepLines/>
      <w:spacing w:before="240" w:after="80"/>
      <w:outlineLvl w:val="4"/>
    </w:pPr>
    <w:rPr>
      <w:color w:val="666666"/>
    </w:rPr>
  </w:style>
  <w:style w:type="paragraph" w:styleId="6">
    <w:name w:val="heading 6"/>
    <w:basedOn w:val="a0"/>
    <w:next w:val="a0"/>
    <w:link w:val="60"/>
    <w:uiPriority w:val="9"/>
    <w:semiHidden/>
    <w:unhideWhenUsed/>
    <w:qFormat/>
    <w:rsid w:val="00370B67"/>
    <w:pPr>
      <w:keepNext/>
      <w:keepLines/>
      <w:spacing w:before="240" w:after="80"/>
      <w:outlineLvl w:val="5"/>
    </w:pPr>
    <w:rPr>
      <w:i/>
      <w:color w:val="66666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70B67"/>
    <w:rPr>
      <w:rFonts w:asciiTheme="majorHAnsi" w:eastAsiaTheme="majorEastAsia" w:hAnsiTheme="majorHAnsi" w:cstheme="majorBidi"/>
      <w:sz w:val="18"/>
      <w:szCs w:val="18"/>
    </w:rPr>
  </w:style>
  <w:style w:type="character" w:customStyle="1" w:styleId="a5">
    <w:name w:val="註解方塊文字 字元"/>
    <w:basedOn w:val="a1"/>
    <w:link w:val="a4"/>
    <w:uiPriority w:val="99"/>
    <w:semiHidden/>
    <w:rsid w:val="00370B67"/>
    <w:rPr>
      <w:rFonts w:asciiTheme="majorHAnsi" w:eastAsiaTheme="majorEastAsia" w:hAnsiTheme="majorHAnsi" w:cstheme="majorBidi"/>
      <w:sz w:val="18"/>
      <w:szCs w:val="18"/>
    </w:rPr>
  </w:style>
  <w:style w:type="character" w:customStyle="1" w:styleId="11">
    <w:name w:val="標題 1 字元"/>
    <w:basedOn w:val="a1"/>
    <w:link w:val="10"/>
    <w:uiPriority w:val="9"/>
    <w:rsid w:val="00370B67"/>
    <w:rPr>
      <w:rFonts w:ascii="Arial" w:hAnsi="Arial" w:cs="Arial"/>
      <w:kern w:val="0"/>
      <w:sz w:val="40"/>
      <w:szCs w:val="40"/>
    </w:rPr>
  </w:style>
  <w:style w:type="character" w:customStyle="1" w:styleId="20">
    <w:name w:val="標題 2 字元"/>
    <w:basedOn w:val="a1"/>
    <w:link w:val="2"/>
    <w:uiPriority w:val="9"/>
    <w:rsid w:val="00370B67"/>
    <w:rPr>
      <w:rFonts w:ascii="Arial" w:hAnsi="Arial" w:cs="Arial"/>
      <w:kern w:val="0"/>
      <w:sz w:val="32"/>
      <w:szCs w:val="32"/>
    </w:rPr>
  </w:style>
  <w:style w:type="character" w:customStyle="1" w:styleId="30">
    <w:name w:val="標題 3 字元"/>
    <w:basedOn w:val="a1"/>
    <w:link w:val="3"/>
    <w:uiPriority w:val="9"/>
    <w:rsid w:val="00370B67"/>
    <w:rPr>
      <w:rFonts w:ascii="Arial" w:hAnsi="Arial" w:cs="Arial"/>
      <w:color w:val="434343"/>
      <w:kern w:val="0"/>
      <w:sz w:val="28"/>
      <w:szCs w:val="28"/>
    </w:rPr>
  </w:style>
  <w:style w:type="character" w:customStyle="1" w:styleId="40">
    <w:name w:val="標題 4 字元"/>
    <w:basedOn w:val="a1"/>
    <w:link w:val="4"/>
    <w:uiPriority w:val="9"/>
    <w:semiHidden/>
    <w:rsid w:val="00370B67"/>
    <w:rPr>
      <w:rFonts w:ascii="Arial" w:hAnsi="Arial" w:cs="Arial"/>
      <w:color w:val="666666"/>
      <w:kern w:val="0"/>
      <w:szCs w:val="24"/>
    </w:rPr>
  </w:style>
  <w:style w:type="character" w:customStyle="1" w:styleId="50">
    <w:name w:val="標題 5 字元"/>
    <w:basedOn w:val="a1"/>
    <w:link w:val="5"/>
    <w:uiPriority w:val="9"/>
    <w:semiHidden/>
    <w:rsid w:val="00370B67"/>
    <w:rPr>
      <w:rFonts w:ascii="Arial" w:hAnsi="Arial" w:cs="Arial"/>
      <w:color w:val="666666"/>
      <w:kern w:val="0"/>
      <w:sz w:val="22"/>
    </w:rPr>
  </w:style>
  <w:style w:type="character" w:customStyle="1" w:styleId="60">
    <w:name w:val="標題 6 字元"/>
    <w:basedOn w:val="a1"/>
    <w:link w:val="6"/>
    <w:uiPriority w:val="9"/>
    <w:semiHidden/>
    <w:rsid w:val="00370B67"/>
    <w:rPr>
      <w:rFonts w:ascii="Arial" w:hAnsi="Arial" w:cs="Arial"/>
      <w:i/>
      <w:color w:val="666666"/>
      <w:kern w:val="0"/>
      <w:sz w:val="22"/>
    </w:rPr>
  </w:style>
  <w:style w:type="paragraph" w:styleId="12">
    <w:name w:val="toc 1"/>
    <w:basedOn w:val="a0"/>
    <w:next w:val="a0"/>
    <w:autoRedefine/>
    <w:uiPriority w:val="39"/>
    <w:unhideWhenUsed/>
    <w:rsid w:val="00AD5C2B"/>
    <w:pPr>
      <w:tabs>
        <w:tab w:val="right" w:leader="dot" w:pos="9962"/>
      </w:tabs>
      <w:spacing w:line="500" w:lineRule="exact"/>
      <w:contextualSpacing w:val="0"/>
      <w:jc w:val="center"/>
    </w:pPr>
    <w:rPr>
      <w:rFonts w:ascii="Times New Roman" w:eastAsia="標楷體" w:hAnsi="Times New Roman" w:cs="Times New Roman"/>
      <w:b/>
      <w:sz w:val="32"/>
      <w:szCs w:val="32"/>
    </w:rPr>
  </w:style>
  <w:style w:type="paragraph" w:styleId="21">
    <w:name w:val="toc 2"/>
    <w:basedOn w:val="a0"/>
    <w:next w:val="a0"/>
    <w:autoRedefine/>
    <w:uiPriority w:val="39"/>
    <w:unhideWhenUsed/>
    <w:rsid w:val="00370B67"/>
    <w:pPr>
      <w:ind w:leftChars="200" w:left="480"/>
    </w:pPr>
  </w:style>
  <w:style w:type="paragraph" w:styleId="31">
    <w:name w:val="toc 3"/>
    <w:basedOn w:val="a0"/>
    <w:next w:val="a0"/>
    <w:autoRedefine/>
    <w:uiPriority w:val="39"/>
    <w:unhideWhenUsed/>
    <w:rsid w:val="00370B67"/>
    <w:pPr>
      <w:ind w:leftChars="400" w:left="960"/>
    </w:pPr>
  </w:style>
  <w:style w:type="character" w:styleId="a6">
    <w:name w:val="Hyperlink"/>
    <w:basedOn w:val="a1"/>
    <w:uiPriority w:val="99"/>
    <w:unhideWhenUsed/>
    <w:rsid w:val="00370B67"/>
    <w:rPr>
      <w:color w:val="0563C1" w:themeColor="hyperlink"/>
      <w:u w:val="single"/>
    </w:rPr>
  </w:style>
  <w:style w:type="paragraph" w:styleId="a7">
    <w:name w:val="List Paragraph"/>
    <w:basedOn w:val="a0"/>
    <w:link w:val="a8"/>
    <w:uiPriority w:val="34"/>
    <w:qFormat/>
    <w:rsid w:val="00370B67"/>
    <w:pPr>
      <w:ind w:leftChars="200" w:left="480"/>
    </w:pPr>
  </w:style>
  <w:style w:type="character" w:customStyle="1" w:styleId="a8">
    <w:name w:val="清單段落 字元"/>
    <w:basedOn w:val="a1"/>
    <w:link w:val="a7"/>
    <w:uiPriority w:val="34"/>
    <w:rsid w:val="00370B67"/>
    <w:rPr>
      <w:rFonts w:ascii="Arial" w:hAnsi="Arial" w:cs="Arial"/>
      <w:kern w:val="0"/>
      <w:sz w:val="22"/>
    </w:rPr>
  </w:style>
  <w:style w:type="paragraph" w:styleId="a9">
    <w:name w:val="header"/>
    <w:basedOn w:val="a0"/>
    <w:link w:val="aa"/>
    <w:uiPriority w:val="99"/>
    <w:unhideWhenUsed/>
    <w:rsid w:val="00370B67"/>
    <w:pPr>
      <w:tabs>
        <w:tab w:val="center" w:pos="4153"/>
        <w:tab w:val="right" w:pos="8306"/>
      </w:tabs>
      <w:snapToGrid w:val="0"/>
    </w:pPr>
    <w:rPr>
      <w:sz w:val="20"/>
      <w:szCs w:val="20"/>
    </w:rPr>
  </w:style>
  <w:style w:type="character" w:customStyle="1" w:styleId="aa">
    <w:name w:val="頁首 字元"/>
    <w:basedOn w:val="a1"/>
    <w:link w:val="a9"/>
    <w:uiPriority w:val="99"/>
    <w:rsid w:val="00370B67"/>
    <w:rPr>
      <w:rFonts w:ascii="Arial" w:hAnsi="Arial" w:cs="Arial"/>
      <w:kern w:val="0"/>
      <w:sz w:val="20"/>
      <w:szCs w:val="20"/>
    </w:rPr>
  </w:style>
  <w:style w:type="paragraph" w:styleId="ab">
    <w:name w:val="footer"/>
    <w:basedOn w:val="a0"/>
    <w:link w:val="ac"/>
    <w:uiPriority w:val="99"/>
    <w:unhideWhenUsed/>
    <w:rsid w:val="00370B67"/>
    <w:pPr>
      <w:tabs>
        <w:tab w:val="center" w:pos="4153"/>
        <w:tab w:val="right" w:pos="8306"/>
      </w:tabs>
      <w:snapToGrid w:val="0"/>
    </w:pPr>
    <w:rPr>
      <w:sz w:val="20"/>
      <w:szCs w:val="20"/>
    </w:rPr>
  </w:style>
  <w:style w:type="character" w:customStyle="1" w:styleId="ac">
    <w:name w:val="頁尾 字元"/>
    <w:basedOn w:val="a1"/>
    <w:link w:val="ab"/>
    <w:uiPriority w:val="99"/>
    <w:rsid w:val="00370B67"/>
    <w:rPr>
      <w:rFonts w:ascii="Arial" w:hAnsi="Arial" w:cs="Arial"/>
      <w:kern w:val="0"/>
      <w:sz w:val="20"/>
      <w:szCs w:val="20"/>
    </w:rPr>
  </w:style>
  <w:style w:type="character" w:styleId="ad">
    <w:name w:val="annotation reference"/>
    <w:basedOn w:val="a1"/>
    <w:uiPriority w:val="99"/>
    <w:semiHidden/>
    <w:unhideWhenUsed/>
    <w:rsid w:val="00370B67"/>
    <w:rPr>
      <w:sz w:val="18"/>
      <w:szCs w:val="18"/>
    </w:rPr>
  </w:style>
  <w:style w:type="paragraph" w:styleId="ae">
    <w:name w:val="annotation text"/>
    <w:basedOn w:val="a0"/>
    <w:link w:val="af"/>
    <w:uiPriority w:val="99"/>
    <w:unhideWhenUsed/>
    <w:rsid w:val="00370B67"/>
  </w:style>
  <w:style w:type="character" w:customStyle="1" w:styleId="af">
    <w:name w:val="註解文字 字元"/>
    <w:basedOn w:val="a1"/>
    <w:link w:val="ae"/>
    <w:uiPriority w:val="99"/>
    <w:rsid w:val="00370B67"/>
    <w:rPr>
      <w:rFonts w:ascii="Arial" w:hAnsi="Arial" w:cs="Arial"/>
      <w:kern w:val="0"/>
      <w:sz w:val="22"/>
    </w:rPr>
  </w:style>
  <w:style w:type="paragraph" w:styleId="af0">
    <w:name w:val="annotation subject"/>
    <w:basedOn w:val="ae"/>
    <w:next w:val="ae"/>
    <w:link w:val="af1"/>
    <w:uiPriority w:val="99"/>
    <w:semiHidden/>
    <w:unhideWhenUsed/>
    <w:rsid w:val="00370B67"/>
    <w:rPr>
      <w:b/>
      <w:bCs/>
    </w:rPr>
  </w:style>
  <w:style w:type="character" w:customStyle="1" w:styleId="af1">
    <w:name w:val="註解主旨 字元"/>
    <w:basedOn w:val="af"/>
    <w:link w:val="af0"/>
    <w:uiPriority w:val="99"/>
    <w:semiHidden/>
    <w:rsid w:val="00370B67"/>
    <w:rPr>
      <w:rFonts w:ascii="Arial" w:hAnsi="Arial" w:cs="Arial"/>
      <w:b/>
      <w:bCs/>
      <w:kern w:val="0"/>
      <w:sz w:val="22"/>
    </w:rPr>
  </w:style>
  <w:style w:type="character" w:styleId="af2">
    <w:name w:val="FollowedHyperlink"/>
    <w:basedOn w:val="a1"/>
    <w:uiPriority w:val="99"/>
    <w:semiHidden/>
    <w:unhideWhenUsed/>
    <w:rsid w:val="00370B67"/>
    <w:rPr>
      <w:color w:val="954F72" w:themeColor="followedHyperlink"/>
      <w:u w:val="single"/>
    </w:rPr>
  </w:style>
  <w:style w:type="paragraph" w:customStyle="1" w:styleId="msonormal0">
    <w:name w:val="msonormal"/>
    <w:basedOn w:val="a0"/>
    <w:uiPriority w:val="99"/>
    <w:semiHidden/>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Web">
    <w:name w:val="Normal (Web)"/>
    <w:basedOn w:val="a0"/>
    <w:uiPriority w:val="99"/>
    <w:semiHidden/>
    <w:unhideWhenUsed/>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af3">
    <w:name w:val="Title"/>
    <w:basedOn w:val="a0"/>
    <w:next w:val="a0"/>
    <w:link w:val="af4"/>
    <w:uiPriority w:val="10"/>
    <w:qFormat/>
    <w:rsid w:val="00370B67"/>
    <w:pPr>
      <w:keepNext/>
      <w:keepLines/>
      <w:spacing w:after="60"/>
    </w:pPr>
    <w:rPr>
      <w:sz w:val="52"/>
      <w:szCs w:val="52"/>
    </w:rPr>
  </w:style>
  <w:style w:type="character" w:customStyle="1" w:styleId="af4">
    <w:name w:val="標題 字元"/>
    <w:basedOn w:val="a1"/>
    <w:link w:val="af3"/>
    <w:uiPriority w:val="10"/>
    <w:rsid w:val="00370B67"/>
    <w:rPr>
      <w:rFonts w:ascii="Arial" w:hAnsi="Arial" w:cs="Arial"/>
      <w:kern w:val="0"/>
      <w:sz w:val="52"/>
      <w:szCs w:val="52"/>
    </w:rPr>
  </w:style>
  <w:style w:type="paragraph" w:styleId="af5">
    <w:name w:val="Closing"/>
    <w:basedOn w:val="a0"/>
    <w:link w:val="af6"/>
    <w:uiPriority w:val="99"/>
    <w:unhideWhenUsed/>
    <w:rsid w:val="00370B67"/>
    <w:pPr>
      <w:widowControl w:val="0"/>
      <w:spacing w:line="240" w:lineRule="auto"/>
      <w:ind w:leftChars="1800" w:left="100"/>
      <w:contextualSpacing w:val="0"/>
    </w:pPr>
    <w:rPr>
      <w:rFonts w:ascii="Times New Roman" w:eastAsia="標楷體" w:hAnsi="Times New Roman" w:cs="Times New Roman"/>
      <w:kern w:val="2"/>
      <w:sz w:val="20"/>
      <w:szCs w:val="20"/>
    </w:rPr>
  </w:style>
  <w:style w:type="character" w:customStyle="1" w:styleId="af6">
    <w:name w:val="結語 字元"/>
    <w:basedOn w:val="a1"/>
    <w:link w:val="af5"/>
    <w:uiPriority w:val="99"/>
    <w:rsid w:val="00370B67"/>
    <w:rPr>
      <w:rFonts w:ascii="Times New Roman" w:eastAsia="標楷體" w:hAnsi="Times New Roman" w:cs="Times New Roman"/>
      <w:sz w:val="20"/>
      <w:szCs w:val="20"/>
    </w:rPr>
  </w:style>
  <w:style w:type="paragraph" w:styleId="af7">
    <w:name w:val="Body Text"/>
    <w:basedOn w:val="a0"/>
    <w:link w:val="af8"/>
    <w:uiPriority w:val="1"/>
    <w:unhideWhenUsed/>
    <w:qFormat/>
    <w:rsid w:val="00370B67"/>
    <w:pPr>
      <w:widowControl w:val="0"/>
      <w:autoSpaceDE w:val="0"/>
      <w:autoSpaceDN w:val="0"/>
      <w:spacing w:line="240" w:lineRule="auto"/>
      <w:ind w:left="1212"/>
      <w:contextualSpacing w:val="0"/>
    </w:pPr>
    <w:rPr>
      <w:rFonts w:ascii="Noto Sans CJK JP Regular" w:eastAsia="Noto Sans CJK JP Regular" w:hAnsi="Noto Sans CJK JP Regular" w:cs="Noto Sans CJK JP Regular"/>
      <w:sz w:val="24"/>
      <w:szCs w:val="24"/>
      <w:lang w:eastAsia="en-US"/>
    </w:rPr>
  </w:style>
  <w:style w:type="character" w:customStyle="1" w:styleId="af8">
    <w:name w:val="本文 字元"/>
    <w:basedOn w:val="a1"/>
    <w:link w:val="af7"/>
    <w:uiPriority w:val="1"/>
    <w:rsid w:val="00370B67"/>
    <w:rPr>
      <w:rFonts w:ascii="Noto Sans CJK JP Regular" w:eastAsia="Noto Sans CJK JP Regular" w:hAnsi="Noto Sans CJK JP Regular" w:cs="Noto Sans CJK JP Regular"/>
      <w:kern w:val="0"/>
      <w:szCs w:val="24"/>
      <w:lang w:eastAsia="en-US"/>
    </w:rPr>
  </w:style>
  <w:style w:type="paragraph" w:styleId="af9">
    <w:name w:val="Subtitle"/>
    <w:basedOn w:val="a0"/>
    <w:next w:val="a0"/>
    <w:link w:val="afa"/>
    <w:uiPriority w:val="11"/>
    <w:qFormat/>
    <w:rsid w:val="00370B67"/>
    <w:pPr>
      <w:keepNext/>
      <w:keepLines/>
      <w:spacing w:after="320"/>
    </w:pPr>
    <w:rPr>
      <w:rFonts w:eastAsia="Arial"/>
      <w:color w:val="666666"/>
      <w:sz w:val="30"/>
      <w:szCs w:val="30"/>
    </w:rPr>
  </w:style>
  <w:style w:type="character" w:customStyle="1" w:styleId="afa">
    <w:name w:val="副標題 字元"/>
    <w:basedOn w:val="a1"/>
    <w:link w:val="af9"/>
    <w:uiPriority w:val="11"/>
    <w:rsid w:val="00370B67"/>
    <w:rPr>
      <w:rFonts w:ascii="Arial" w:eastAsia="Arial" w:hAnsi="Arial" w:cs="Arial"/>
      <w:color w:val="666666"/>
      <w:kern w:val="0"/>
      <w:sz w:val="30"/>
      <w:szCs w:val="30"/>
    </w:rPr>
  </w:style>
  <w:style w:type="paragraph" w:styleId="afb">
    <w:name w:val="Note Heading"/>
    <w:basedOn w:val="a0"/>
    <w:next w:val="a0"/>
    <w:link w:val="afc"/>
    <w:uiPriority w:val="99"/>
    <w:unhideWhenUsed/>
    <w:rsid w:val="00370B67"/>
    <w:pPr>
      <w:widowControl w:val="0"/>
      <w:spacing w:line="240" w:lineRule="auto"/>
      <w:contextualSpacing w:val="0"/>
      <w:jc w:val="center"/>
    </w:pPr>
    <w:rPr>
      <w:rFonts w:ascii="Times New Roman" w:eastAsia="標楷體" w:hAnsi="Times New Roman" w:cs="Times New Roman"/>
      <w:kern w:val="2"/>
      <w:sz w:val="20"/>
      <w:szCs w:val="20"/>
    </w:rPr>
  </w:style>
  <w:style w:type="character" w:customStyle="1" w:styleId="afc">
    <w:name w:val="註釋標題 字元"/>
    <w:basedOn w:val="a1"/>
    <w:link w:val="afb"/>
    <w:uiPriority w:val="99"/>
    <w:rsid w:val="00370B67"/>
    <w:rPr>
      <w:rFonts w:ascii="Times New Roman" w:eastAsia="標楷體" w:hAnsi="Times New Roman" w:cs="Times New Roman"/>
      <w:sz w:val="20"/>
      <w:szCs w:val="20"/>
    </w:rPr>
  </w:style>
  <w:style w:type="paragraph" w:styleId="afd">
    <w:name w:val="Revision"/>
    <w:uiPriority w:val="99"/>
    <w:semiHidden/>
    <w:rsid w:val="00370B67"/>
    <w:rPr>
      <w:rFonts w:ascii="Arial" w:hAnsi="Arial" w:cs="Arial"/>
      <w:kern w:val="0"/>
      <w:sz w:val="22"/>
    </w:rPr>
  </w:style>
  <w:style w:type="paragraph" w:styleId="afe">
    <w:name w:val="TOC Heading"/>
    <w:basedOn w:val="10"/>
    <w:next w:val="a0"/>
    <w:uiPriority w:val="39"/>
    <w:unhideWhenUsed/>
    <w:qFormat/>
    <w:rsid w:val="00370B67"/>
    <w:pPr>
      <w:spacing w:before="240" w:after="0" w:line="256" w:lineRule="auto"/>
      <w:contextualSpacing w:val="0"/>
      <w:outlineLvl w:val="9"/>
    </w:pPr>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a0"/>
    <w:uiPriority w:val="1"/>
    <w:qFormat/>
    <w:rsid w:val="00370B67"/>
    <w:pPr>
      <w:widowControl w:val="0"/>
      <w:autoSpaceDE w:val="0"/>
      <w:autoSpaceDN w:val="0"/>
      <w:spacing w:line="240" w:lineRule="auto"/>
      <w:contextualSpacing w:val="0"/>
    </w:pPr>
    <w:rPr>
      <w:rFonts w:ascii="Noto Sans CJK JP Regular" w:eastAsia="Noto Sans CJK JP Regular" w:hAnsi="Noto Sans CJK JP Regular" w:cs="Noto Sans CJK JP Regular"/>
      <w:lang w:eastAsia="en-US"/>
    </w:rPr>
  </w:style>
  <w:style w:type="character" w:customStyle="1" w:styleId="13">
    <w:name w:val="未解析的提及項目1"/>
    <w:basedOn w:val="a1"/>
    <w:uiPriority w:val="99"/>
    <w:semiHidden/>
    <w:rsid w:val="00370B67"/>
    <w:rPr>
      <w:color w:val="605E5C"/>
      <w:shd w:val="clear" w:color="auto" w:fill="E1DFDD"/>
    </w:rPr>
  </w:style>
  <w:style w:type="character" w:customStyle="1" w:styleId="aff">
    <w:name w:val="壹、標題"/>
    <w:rsid w:val="00370B67"/>
    <w:rPr>
      <w:rFonts w:ascii="標楷體" w:eastAsia="標楷體" w:hAnsi="標楷體" w:hint="eastAsia"/>
      <w:b/>
      <w:bCs/>
      <w:sz w:val="32"/>
    </w:rPr>
  </w:style>
  <w:style w:type="character" w:customStyle="1" w:styleId="aff0">
    <w:name w:val="一、標題"/>
    <w:rsid w:val="00370B67"/>
    <w:rPr>
      <w:rFonts w:ascii="標楷體" w:eastAsia="標楷體" w:hAnsi="標楷體" w:hint="eastAsia"/>
      <w:b/>
      <w:bCs/>
      <w:sz w:val="28"/>
    </w:rPr>
  </w:style>
  <w:style w:type="character" w:customStyle="1" w:styleId="aff1">
    <w:name w:val="(一)標題"/>
    <w:rsid w:val="00370B67"/>
    <w:rPr>
      <w:rFonts w:ascii="標楷體" w:eastAsia="標楷體" w:hAnsi="標楷體" w:hint="eastAsia"/>
    </w:rPr>
  </w:style>
  <w:style w:type="table" w:styleId="aff2">
    <w:name w:val="Table Grid"/>
    <w:basedOn w:val="a2"/>
    <w:uiPriority w:val="39"/>
    <w:rsid w:val="00370B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370B67"/>
    <w:pPr>
      <w:spacing w:line="276" w:lineRule="auto"/>
      <w:contextualSpacing/>
    </w:pPr>
    <w:rPr>
      <w:rFonts w:ascii="Arial" w:eastAsia="Times New Roman" w:hAnsi="Arial" w:cs="Arial"/>
      <w:kern w:val="0"/>
      <w:sz w:val="22"/>
    </w:rPr>
    <w:tblPr>
      <w:tblCellMar>
        <w:top w:w="0" w:type="dxa"/>
        <w:left w:w="0" w:type="dxa"/>
        <w:bottom w:w="0" w:type="dxa"/>
        <w:right w:w="0" w:type="dxa"/>
      </w:tblCellMar>
    </w:tblPr>
  </w:style>
  <w:style w:type="table" w:customStyle="1" w:styleId="14">
    <w:name w:val="表格格線1"/>
    <w:basedOn w:val="a2"/>
    <w:uiPriority w:val="39"/>
    <w:rsid w:val="00370B6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370B67"/>
    <w:pPr>
      <w:numPr>
        <w:numId w:val="15"/>
      </w:numPr>
    </w:pPr>
  </w:style>
  <w:style w:type="paragraph" w:customStyle="1" w:styleId="aff3">
    <w:name w:val="（一）"/>
    <w:basedOn w:val="a0"/>
    <w:qFormat/>
    <w:rsid w:val="00370B67"/>
    <w:pPr>
      <w:widowControl w:val="0"/>
      <w:spacing w:line="360" w:lineRule="exact"/>
      <w:contextualSpacing w:val="0"/>
      <w:jc w:val="both"/>
      <w:outlineLvl w:val="0"/>
    </w:pPr>
    <w:rPr>
      <w:rFonts w:ascii="標楷體" w:eastAsia="標楷體" w:hAnsi="標楷體" w:cs="Times New Roman"/>
      <w:kern w:val="2"/>
      <w:sz w:val="24"/>
      <w:szCs w:val="24"/>
    </w:rPr>
  </w:style>
  <w:style w:type="character" w:customStyle="1" w:styleId="22">
    <w:name w:val="未解析的提及項目2"/>
    <w:basedOn w:val="a1"/>
    <w:uiPriority w:val="99"/>
    <w:semiHidden/>
    <w:unhideWhenUsed/>
    <w:rsid w:val="00370B67"/>
    <w:rPr>
      <w:color w:val="605E5C"/>
      <w:shd w:val="clear" w:color="auto" w:fill="E1DFDD"/>
    </w:rPr>
  </w:style>
  <w:style w:type="paragraph" w:styleId="32">
    <w:name w:val="Body Text Indent 3"/>
    <w:basedOn w:val="a0"/>
    <w:link w:val="33"/>
    <w:uiPriority w:val="99"/>
    <w:semiHidden/>
    <w:unhideWhenUsed/>
    <w:rsid w:val="00370B67"/>
    <w:pPr>
      <w:spacing w:after="120"/>
      <w:ind w:leftChars="200" w:left="480"/>
    </w:pPr>
    <w:rPr>
      <w:sz w:val="16"/>
      <w:szCs w:val="16"/>
    </w:rPr>
  </w:style>
  <w:style w:type="character" w:customStyle="1" w:styleId="33">
    <w:name w:val="本文縮排 3 字元"/>
    <w:basedOn w:val="a1"/>
    <w:link w:val="32"/>
    <w:uiPriority w:val="99"/>
    <w:semiHidden/>
    <w:rsid w:val="00370B67"/>
    <w:rPr>
      <w:rFonts w:ascii="Arial" w:hAnsi="Arial" w:cs="Arial"/>
      <w:kern w:val="0"/>
      <w:sz w:val="16"/>
      <w:szCs w:val="16"/>
    </w:rPr>
  </w:style>
  <w:style w:type="paragraph" w:customStyle="1" w:styleId="a">
    <w:name w:val="段落１"/>
    <w:basedOn w:val="a0"/>
    <w:rsid w:val="00370B67"/>
    <w:pPr>
      <w:widowControl w:val="0"/>
      <w:numPr>
        <w:numId w:val="71"/>
      </w:numPr>
      <w:spacing w:line="400" w:lineRule="atLeast"/>
      <w:contextualSpacing w:val="0"/>
      <w:jc w:val="both"/>
    </w:pPr>
    <w:rPr>
      <w:rFonts w:ascii="標楷體" w:eastAsia="標楷體" w:hAnsi="Times New Roman" w:cs="Times New Roman" w:hint="eastAsia"/>
      <w:kern w:val="2"/>
      <w:sz w:val="28"/>
      <w:szCs w:val="20"/>
    </w:rPr>
  </w:style>
  <w:style w:type="character" w:customStyle="1" w:styleId="34">
    <w:name w:val="未解析的提及項目3"/>
    <w:basedOn w:val="a1"/>
    <w:uiPriority w:val="99"/>
    <w:semiHidden/>
    <w:unhideWhenUsed/>
    <w:rsid w:val="00326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52463">
      <w:bodyDiv w:val="1"/>
      <w:marLeft w:val="0"/>
      <w:marRight w:val="0"/>
      <w:marTop w:val="0"/>
      <w:marBottom w:val="0"/>
      <w:divBdr>
        <w:top w:val="none" w:sz="0" w:space="0" w:color="auto"/>
        <w:left w:val="none" w:sz="0" w:space="0" w:color="auto"/>
        <w:bottom w:val="none" w:sz="0" w:space="0" w:color="auto"/>
        <w:right w:val="none" w:sz="0" w:space="0" w:color="auto"/>
      </w:divBdr>
    </w:div>
    <w:div w:id="374279033">
      <w:bodyDiv w:val="1"/>
      <w:marLeft w:val="0"/>
      <w:marRight w:val="0"/>
      <w:marTop w:val="0"/>
      <w:marBottom w:val="0"/>
      <w:divBdr>
        <w:top w:val="none" w:sz="0" w:space="0" w:color="auto"/>
        <w:left w:val="none" w:sz="0" w:space="0" w:color="auto"/>
        <w:bottom w:val="none" w:sz="0" w:space="0" w:color="auto"/>
        <w:right w:val="none" w:sz="0" w:space="0" w:color="auto"/>
      </w:divBdr>
    </w:div>
    <w:div w:id="410855105">
      <w:bodyDiv w:val="1"/>
      <w:marLeft w:val="0"/>
      <w:marRight w:val="0"/>
      <w:marTop w:val="0"/>
      <w:marBottom w:val="0"/>
      <w:divBdr>
        <w:top w:val="none" w:sz="0" w:space="0" w:color="auto"/>
        <w:left w:val="none" w:sz="0" w:space="0" w:color="auto"/>
        <w:bottom w:val="none" w:sz="0" w:space="0" w:color="auto"/>
        <w:right w:val="none" w:sz="0" w:space="0" w:color="auto"/>
      </w:divBdr>
    </w:div>
    <w:div w:id="1051420520">
      <w:bodyDiv w:val="1"/>
      <w:marLeft w:val="0"/>
      <w:marRight w:val="0"/>
      <w:marTop w:val="0"/>
      <w:marBottom w:val="0"/>
      <w:divBdr>
        <w:top w:val="none" w:sz="0" w:space="0" w:color="auto"/>
        <w:left w:val="none" w:sz="0" w:space="0" w:color="auto"/>
        <w:bottom w:val="none" w:sz="0" w:space="0" w:color="auto"/>
        <w:right w:val="none" w:sz="0" w:space="0" w:color="auto"/>
      </w:divBdr>
    </w:div>
    <w:div w:id="1081833880">
      <w:bodyDiv w:val="1"/>
      <w:marLeft w:val="0"/>
      <w:marRight w:val="0"/>
      <w:marTop w:val="0"/>
      <w:marBottom w:val="0"/>
      <w:divBdr>
        <w:top w:val="none" w:sz="0" w:space="0" w:color="auto"/>
        <w:left w:val="none" w:sz="0" w:space="0" w:color="auto"/>
        <w:bottom w:val="none" w:sz="0" w:space="0" w:color="auto"/>
        <w:right w:val="none" w:sz="0" w:space="0" w:color="auto"/>
      </w:divBdr>
    </w:div>
    <w:div w:id="1402560628">
      <w:bodyDiv w:val="1"/>
      <w:marLeft w:val="0"/>
      <w:marRight w:val="0"/>
      <w:marTop w:val="0"/>
      <w:marBottom w:val="0"/>
      <w:divBdr>
        <w:top w:val="none" w:sz="0" w:space="0" w:color="auto"/>
        <w:left w:val="none" w:sz="0" w:space="0" w:color="auto"/>
        <w:bottom w:val="none" w:sz="0" w:space="0" w:color="auto"/>
        <w:right w:val="none" w:sz="0" w:space="0" w:color="auto"/>
      </w:divBdr>
      <w:divsChild>
        <w:div w:id="652030791">
          <w:marLeft w:val="0"/>
          <w:marRight w:val="0"/>
          <w:marTop w:val="0"/>
          <w:marBottom w:val="0"/>
          <w:divBdr>
            <w:top w:val="none" w:sz="0" w:space="0" w:color="auto"/>
            <w:left w:val="none" w:sz="0" w:space="0" w:color="auto"/>
            <w:bottom w:val="none" w:sz="0" w:space="0" w:color="auto"/>
            <w:right w:val="none" w:sz="0" w:space="0" w:color="auto"/>
          </w:divBdr>
        </w:div>
      </w:divsChild>
    </w:div>
    <w:div w:id="1591625488">
      <w:bodyDiv w:val="1"/>
      <w:marLeft w:val="0"/>
      <w:marRight w:val="0"/>
      <w:marTop w:val="0"/>
      <w:marBottom w:val="0"/>
      <w:divBdr>
        <w:top w:val="none" w:sz="0" w:space="0" w:color="auto"/>
        <w:left w:val="none" w:sz="0" w:space="0" w:color="auto"/>
        <w:bottom w:val="none" w:sz="0" w:space="0" w:color="auto"/>
        <w:right w:val="none" w:sz="0" w:space="0" w:color="auto"/>
      </w:divBdr>
      <w:divsChild>
        <w:div w:id="1209300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F7E16-6599-4D2C-9234-86FD70B10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34</Pages>
  <Words>3469</Words>
  <Characters>19777</Characters>
  <Application>Microsoft Office Word</Application>
  <DocSecurity>0</DocSecurity>
  <Lines>164</Lines>
  <Paragraphs>46</Paragraphs>
  <ScaleCrop>false</ScaleCrop>
  <Company/>
  <LinksUpToDate>false</LinksUpToDate>
  <CharactersWithSpaces>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卉軒 林</dc:creator>
  <cp:lastModifiedBy>USER</cp:lastModifiedBy>
  <cp:revision>28</cp:revision>
  <cp:lastPrinted>2023-01-12T07:27:00Z</cp:lastPrinted>
  <dcterms:created xsi:type="dcterms:W3CDTF">2020-09-26T02:22:00Z</dcterms:created>
  <dcterms:modified xsi:type="dcterms:W3CDTF">2023-02-02T03:37:00Z</dcterms:modified>
</cp:coreProperties>
</file>