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86186" w14:textId="77777777" w:rsidR="009918F1" w:rsidRPr="008507F8" w:rsidRDefault="009918F1" w:rsidP="009918F1">
      <w:pPr>
        <w:spacing w:line="0" w:lineRule="atLeast"/>
        <w:jc w:val="center"/>
        <w:rPr>
          <w:rFonts w:ascii="標楷體" w:eastAsia="標楷體"/>
          <w:color w:val="000000"/>
          <w:sz w:val="32"/>
          <w:szCs w:val="32"/>
        </w:rPr>
      </w:pPr>
      <w:r w:rsidRPr="008507F8">
        <w:rPr>
          <w:rFonts w:ascii="標楷體" w:eastAsia="標楷體" w:hint="eastAsia"/>
          <w:color w:val="000000"/>
          <w:sz w:val="32"/>
          <w:szCs w:val="32"/>
        </w:rPr>
        <w:t>臺中市110年度「友善校園」學生事務與輔導工作</w:t>
      </w:r>
    </w:p>
    <w:p w14:paraId="51C1FE30" w14:textId="77777777" w:rsidR="009918F1" w:rsidRPr="008507F8" w:rsidRDefault="006A4557" w:rsidP="009918F1">
      <w:pPr>
        <w:spacing w:line="0" w:lineRule="atLeast"/>
        <w:jc w:val="center"/>
        <w:rPr>
          <w:rFonts w:ascii="標楷體" w:eastAsia="標楷體"/>
          <w:color w:val="000000"/>
          <w:sz w:val="32"/>
        </w:rPr>
      </w:pPr>
      <w:r>
        <w:rPr>
          <w:rFonts w:ascii="標楷體" w:eastAsia="標楷體" w:hint="eastAsia"/>
          <w:color w:val="000000"/>
          <w:sz w:val="32"/>
          <w:szCs w:val="32"/>
        </w:rPr>
        <w:t>導師暨科任教師</w:t>
      </w:r>
      <w:bookmarkStart w:id="0" w:name="_GoBack"/>
      <w:r w:rsidR="009918F1" w:rsidRPr="008507F8">
        <w:rPr>
          <w:rFonts w:ascii="標楷體" w:eastAsia="標楷體" w:hint="eastAsia"/>
          <w:color w:val="000000"/>
          <w:sz w:val="32"/>
          <w:szCs w:val="32"/>
        </w:rPr>
        <w:t>基礎輔導知能</w:t>
      </w:r>
      <w:r>
        <w:rPr>
          <w:rFonts w:ascii="標楷體" w:eastAsia="標楷體" w:hint="eastAsia"/>
          <w:color w:val="000000"/>
          <w:sz w:val="32"/>
          <w:szCs w:val="32"/>
        </w:rPr>
        <w:t>線上</w:t>
      </w:r>
      <w:r w:rsidR="009918F1" w:rsidRPr="008507F8">
        <w:rPr>
          <w:rFonts w:ascii="標楷體" w:eastAsia="標楷體" w:hint="eastAsia"/>
          <w:color w:val="000000"/>
          <w:sz w:val="32"/>
          <w:szCs w:val="32"/>
        </w:rPr>
        <w:t>研習實施計畫</w:t>
      </w:r>
      <w:bookmarkEnd w:id="0"/>
    </w:p>
    <w:p w14:paraId="1A414D3C" w14:textId="77777777" w:rsidR="009918F1" w:rsidRPr="00995503" w:rsidRDefault="009918F1" w:rsidP="009918F1">
      <w:pPr>
        <w:pStyle w:val="a3"/>
        <w:numPr>
          <w:ilvl w:val="1"/>
          <w:numId w:val="2"/>
        </w:numPr>
        <w:ind w:leftChars="0" w:left="-142" w:firstLine="131"/>
        <w:rPr>
          <w:rFonts w:ascii="標楷體" w:eastAsia="標楷體" w:hAnsi="標楷體"/>
          <w:color w:val="000000"/>
        </w:rPr>
      </w:pPr>
      <w:r w:rsidRPr="00995503">
        <w:rPr>
          <w:rFonts w:ascii="標楷體" w:eastAsia="標楷體" w:hAnsi="標楷體" w:hint="eastAsia"/>
          <w:color w:val="000000"/>
        </w:rPr>
        <w:t>依據：</w:t>
      </w:r>
    </w:p>
    <w:p w14:paraId="563CA973" w14:textId="77777777" w:rsidR="009918F1" w:rsidRPr="008507F8" w:rsidRDefault="009918F1" w:rsidP="009918F1">
      <w:pPr>
        <w:ind w:left="3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(一)</w:t>
      </w:r>
      <w:r w:rsidRPr="008507F8">
        <w:rPr>
          <w:rFonts w:ascii="標楷體" w:eastAsia="標楷體" w:hAnsi="標楷體" w:hint="eastAsia"/>
          <w:color w:val="000000"/>
        </w:rPr>
        <w:t>教育部國民及學前教育署110年度「友善校園」學生事務與輔導工作計畫。</w:t>
      </w:r>
    </w:p>
    <w:p w14:paraId="703D7286" w14:textId="77777777" w:rsidR="009918F1" w:rsidRPr="008507F8" w:rsidRDefault="009918F1" w:rsidP="009918F1">
      <w:pPr>
        <w:numPr>
          <w:ilvl w:val="0"/>
          <w:numId w:val="1"/>
        </w:numPr>
        <w:rPr>
          <w:rFonts w:ascii="標楷體" w:eastAsia="標楷體" w:hAnsi="標楷體"/>
          <w:color w:val="000000"/>
        </w:rPr>
      </w:pPr>
      <w:r w:rsidRPr="008507F8">
        <w:rPr>
          <w:rFonts w:ascii="標楷體" w:eastAsia="標楷體" w:hAnsi="標楷體" w:hint="eastAsia"/>
          <w:color w:val="000000"/>
        </w:rPr>
        <w:t>臺中市110年度「友善校園」學生事務與輔導工作計畫。</w:t>
      </w:r>
    </w:p>
    <w:p w14:paraId="005F5F0B" w14:textId="77777777" w:rsidR="009918F1" w:rsidRPr="008507F8" w:rsidRDefault="009918F1" w:rsidP="009918F1">
      <w:pPr>
        <w:rPr>
          <w:rFonts w:ascii="標楷體" w:eastAsia="標楷體" w:hAnsi="標楷體"/>
          <w:color w:val="000000"/>
        </w:rPr>
      </w:pPr>
      <w:r w:rsidRPr="008507F8">
        <w:rPr>
          <w:rFonts w:ascii="標楷體" w:eastAsia="標楷體" w:hAnsi="標楷體" w:hint="eastAsia"/>
          <w:color w:val="000000"/>
        </w:rPr>
        <w:t>二、目標：</w:t>
      </w:r>
    </w:p>
    <w:p w14:paraId="65CDCCE3" w14:textId="77777777" w:rsidR="009918F1" w:rsidRPr="008507F8" w:rsidRDefault="009918F1" w:rsidP="009918F1">
      <w:pPr>
        <w:ind w:left="3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(一)</w:t>
      </w:r>
      <w:r w:rsidRPr="008507F8">
        <w:rPr>
          <w:rFonts w:ascii="標楷體" w:eastAsia="標楷體" w:hAnsi="標楷體" w:hint="eastAsia"/>
          <w:color w:val="000000"/>
        </w:rPr>
        <w:t>透過專業輔導知能研習，提升教師輔導知能及技巧，落實學生輔導工作。</w:t>
      </w:r>
    </w:p>
    <w:p w14:paraId="2339FA88" w14:textId="77777777" w:rsidR="009918F1" w:rsidRPr="008507F8" w:rsidRDefault="009918F1" w:rsidP="009918F1">
      <w:pPr>
        <w:ind w:left="3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(二)</w:t>
      </w:r>
      <w:r w:rsidRPr="008507F8">
        <w:rPr>
          <w:rFonts w:ascii="標楷體" w:eastAsia="標楷體" w:hAnsi="標楷體" w:hint="eastAsia"/>
          <w:color w:val="000000"/>
        </w:rPr>
        <w:t>掌握學生問題根源，正向思考並重新架構目標，協助發展健全人格</w:t>
      </w:r>
      <w:r w:rsidRPr="008507F8">
        <w:rPr>
          <w:rFonts w:ascii="標楷體" w:eastAsia="標楷體" w:hAnsi="標楷體"/>
          <w:color w:val="000000"/>
        </w:rPr>
        <w:t>。</w:t>
      </w:r>
    </w:p>
    <w:p w14:paraId="024D0203" w14:textId="77777777" w:rsidR="009918F1" w:rsidRPr="008507F8" w:rsidRDefault="009918F1" w:rsidP="009918F1">
      <w:pPr>
        <w:rPr>
          <w:rFonts w:ascii="標楷體" w:eastAsia="標楷體" w:hAnsi="標楷體"/>
          <w:color w:val="000000"/>
        </w:rPr>
      </w:pPr>
      <w:r w:rsidRPr="008507F8">
        <w:rPr>
          <w:rFonts w:ascii="標楷體" w:eastAsia="標楷體" w:hAnsi="標楷體" w:hint="eastAsia"/>
          <w:color w:val="000000"/>
        </w:rPr>
        <w:t>三、辦理單位</w:t>
      </w:r>
    </w:p>
    <w:p w14:paraId="5F52CEF5" w14:textId="77777777" w:rsidR="009918F1" w:rsidRPr="008507F8" w:rsidRDefault="009918F1" w:rsidP="009918F1">
      <w:pPr>
        <w:numPr>
          <w:ilvl w:val="0"/>
          <w:numId w:val="3"/>
        </w:numPr>
        <w:rPr>
          <w:rFonts w:ascii="標楷體" w:eastAsia="標楷體" w:hAnsi="標楷體"/>
          <w:color w:val="000000"/>
        </w:rPr>
      </w:pPr>
      <w:r w:rsidRPr="008507F8">
        <w:rPr>
          <w:rFonts w:ascii="標楷體" w:eastAsia="標楷體" w:hAnsi="標楷體" w:hint="eastAsia"/>
          <w:color w:val="000000"/>
        </w:rPr>
        <w:t>指導單位：教育部國民及學前教育署。</w:t>
      </w:r>
    </w:p>
    <w:p w14:paraId="06DA6ABF" w14:textId="77777777" w:rsidR="009918F1" w:rsidRPr="008507F8" w:rsidRDefault="009918F1" w:rsidP="009918F1">
      <w:pPr>
        <w:numPr>
          <w:ilvl w:val="0"/>
          <w:numId w:val="3"/>
        </w:numPr>
        <w:rPr>
          <w:rFonts w:ascii="標楷體" w:eastAsia="標楷體" w:hAnsi="標楷體"/>
          <w:color w:val="000000"/>
        </w:rPr>
      </w:pPr>
      <w:r w:rsidRPr="008507F8">
        <w:rPr>
          <w:rFonts w:ascii="標楷體" w:eastAsia="標楷體" w:hAnsi="標楷體" w:hint="eastAsia"/>
          <w:color w:val="000000"/>
        </w:rPr>
        <w:t>主辦單位：臺中市政府教育局。</w:t>
      </w:r>
    </w:p>
    <w:p w14:paraId="043DCE6C" w14:textId="77777777" w:rsidR="009918F1" w:rsidRPr="008507F8" w:rsidRDefault="009918F1" w:rsidP="009918F1">
      <w:pPr>
        <w:numPr>
          <w:ilvl w:val="0"/>
          <w:numId w:val="3"/>
        </w:numPr>
        <w:rPr>
          <w:rFonts w:ascii="標楷體" w:eastAsia="標楷體" w:hAnsi="標楷體"/>
          <w:color w:val="000000"/>
        </w:rPr>
      </w:pPr>
      <w:r w:rsidRPr="008507F8">
        <w:rPr>
          <w:rFonts w:ascii="標楷體" w:eastAsia="標楷體" w:hAnsi="標楷體" w:hint="eastAsia"/>
          <w:color w:val="000000"/>
        </w:rPr>
        <w:t>承辦單位：臺中市豐原區豐原國民小學。</w:t>
      </w:r>
    </w:p>
    <w:p w14:paraId="5224BF14" w14:textId="0EBB583F" w:rsidR="009918F1" w:rsidRPr="008507F8" w:rsidRDefault="009918F1" w:rsidP="006A4557">
      <w:pPr>
        <w:rPr>
          <w:rFonts w:ascii="標楷體" w:eastAsia="標楷體" w:hAnsi="標楷體"/>
          <w:color w:val="000000"/>
        </w:rPr>
      </w:pPr>
      <w:r w:rsidRPr="008507F8">
        <w:rPr>
          <w:rFonts w:ascii="標楷體" w:eastAsia="標楷體" w:hAnsi="標楷體" w:hint="eastAsia"/>
          <w:color w:val="000000"/>
        </w:rPr>
        <w:t>四、參加對象：</w:t>
      </w:r>
      <w:r w:rsidRPr="008507F8">
        <w:rPr>
          <w:rFonts w:ascii="標楷體" w:eastAsia="標楷體" w:hAnsi="標楷體"/>
          <w:color w:val="000000"/>
        </w:rPr>
        <w:t>本</w:t>
      </w:r>
      <w:r w:rsidRPr="008507F8">
        <w:rPr>
          <w:rFonts w:ascii="標楷體" w:eastAsia="標楷體" w:hAnsi="標楷體" w:hint="eastAsia"/>
          <w:color w:val="000000"/>
        </w:rPr>
        <w:t>市</w:t>
      </w:r>
      <w:r w:rsidR="007E0B0C">
        <w:rPr>
          <w:rFonts w:ascii="標楷體" w:eastAsia="標楷體" w:hAnsi="標楷體" w:hint="eastAsia"/>
          <w:color w:val="000000"/>
        </w:rPr>
        <w:t>公私立</w:t>
      </w:r>
      <w:r w:rsidRPr="008507F8">
        <w:rPr>
          <w:rFonts w:ascii="標楷體" w:eastAsia="標楷體" w:hAnsi="標楷體" w:hint="eastAsia"/>
          <w:color w:val="000000"/>
        </w:rPr>
        <w:t>國中小班級導師、科任教師。</w:t>
      </w:r>
    </w:p>
    <w:p w14:paraId="66C344CB" w14:textId="77777777" w:rsidR="009918F1" w:rsidRPr="008507F8" w:rsidRDefault="009918F1" w:rsidP="009918F1">
      <w:pPr>
        <w:rPr>
          <w:rFonts w:ascii="標楷體" w:eastAsia="標楷體" w:hAnsi="標楷體"/>
          <w:color w:val="000000"/>
        </w:rPr>
      </w:pPr>
      <w:r w:rsidRPr="008507F8">
        <w:rPr>
          <w:rFonts w:ascii="標楷體" w:eastAsia="標楷體" w:hAnsi="標楷體" w:hint="eastAsia"/>
          <w:color w:val="000000"/>
        </w:rPr>
        <w:t>五、活動日期：第一</w:t>
      </w:r>
      <w:r w:rsidR="00860CB3">
        <w:rPr>
          <w:rFonts w:ascii="標楷體" w:eastAsia="標楷體" w:hAnsi="標楷體" w:hint="eastAsia"/>
          <w:color w:val="000000"/>
        </w:rPr>
        <w:t>場次</w:t>
      </w:r>
      <w:r w:rsidRPr="008507F8">
        <w:rPr>
          <w:rFonts w:ascii="標楷體" w:eastAsia="標楷體" w:hAnsi="標楷體" w:hint="eastAsia"/>
          <w:color w:val="000000"/>
        </w:rPr>
        <w:t>110年8月5日（星期四），中區及海區教師</w:t>
      </w:r>
    </w:p>
    <w:p w14:paraId="6C331A7A" w14:textId="77777777" w:rsidR="009918F1" w:rsidRPr="008507F8" w:rsidRDefault="009918F1" w:rsidP="009918F1">
      <w:pPr>
        <w:rPr>
          <w:rFonts w:ascii="標楷體" w:eastAsia="標楷體" w:hAnsi="標楷體"/>
          <w:color w:val="000000"/>
        </w:rPr>
      </w:pPr>
      <w:r w:rsidRPr="008507F8">
        <w:rPr>
          <w:rFonts w:ascii="標楷體" w:eastAsia="標楷體" w:hAnsi="標楷體" w:hint="eastAsia"/>
          <w:color w:val="000000"/>
        </w:rPr>
        <w:t xml:space="preserve">              第二</w:t>
      </w:r>
      <w:r w:rsidR="00860CB3">
        <w:rPr>
          <w:rFonts w:ascii="標楷體" w:eastAsia="標楷體" w:hAnsi="標楷體" w:hint="eastAsia"/>
          <w:color w:val="000000"/>
        </w:rPr>
        <w:t>場</w:t>
      </w:r>
      <w:r w:rsidRPr="008507F8">
        <w:rPr>
          <w:rFonts w:ascii="標楷體" w:eastAsia="標楷體" w:hAnsi="標楷體" w:hint="eastAsia"/>
          <w:color w:val="000000"/>
        </w:rPr>
        <w:t>次110年8月6日（星期五），山區及屯區教師</w:t>
      </w:r>
    </w:p>
    <w:p w14:paraId="7F8BA863" w14:textId="39D7A221" w:rsidR="009918F1" w:rsidRPr="006A4557" w:rsidRDefault="009918F1" w:rsidP="006A4557">
      <w:pPr>
        <w:ind w:left="1699" w:hangingChars="708" w:hanging="1699"/>
        <w:rPr>
          <w:rFonts w:ascii="標楷體" w:eastAsia="標楷體" w:hAnsi="標楷體"/>
        </w:rPr>
      </w:pPr>
      <w:r w:rsidRPr="008507F8">
        <w:rPr>
          <w:rFonts w:ascii="標楷體" w:eastAsia="標楷體" w:hAnsi="標楷體" w:hint="eastAsia"/>
          <w:color w:val="000000"/>
        </w:rPr>
        <w:t>六、活動</w:t>
      </w:r>
      <w:r w:rsidR="00860CB3">
        <w:rPr>
          <w:rFonts w:ascii="標楷體" w:eastAsia="標楷體" w:hAnsi="標楷體" w:hint="eastAsia"/>
          <w:color w:val="000000"/>
        </w:rPr>
        <w:t>方式</w:t>
      </w:r>
      <w:r w:rsidRPr="008507F8">
        <w:rPr>
          <w:rFonts w:ascii="標楷體" w:eastAsia="標楷體" w:hAnsi="標楷體" w:hint="eastAsia"/>
          <w:color w:val="000000"/>
        </w:rPr>
        <w:t>：</w:t>
      </w:r>
      <w:r w:rsidR="00860CB3" w:rsidRPr="006A4557">
        <w:rPr>
          <w:rFonts w:ascii="標楷體" w:eastAsia="標楷體" w:hAnsi="標楷體" w:hint="eastAsia"/>
        </w:rPr>
        <w:t>採用Google Meet線上研習，各場次線上會議室連結代碼，將於</w:t>
      </w:r>
      <w:r w:rsidR="00A754E0" w:rsidRPr="006A4557">
        <w:rPr>
          <w:rFonts w:ascii="標楷體" w:eastAsia="標楷體" w:hAnsi="標楷體" w:hint="eastAsia"/>
        </w:rPr>
        <w:t>研</w:t>
      </w:r>
      <w:r w:rsidR="004108BD" w:rsidRPr="006A4557">
        <w:rPr>
          <w:rFonts w:ascii="標楷體" w:eastAsia="標楷體" w:hAnsi="標楷體" w:hint="eastAsia"/>
        </w:rPr>
        <w:t>習前</w:t>
      </w:r>
      <w:r w:rsidR="00860CB3" w:rsidRPr="006A4557">
        <w:rPr>
          <w:rFonts w:ascii="標楷體" w:eastAsia="標楷體" w:hAnsi="標楷體" w:hint="eastAsia"/>
        </w:rPr>
        <w:t>寄至錄取人員登錄於</w:t>
      </w:r>
      <w:r w:rsidR="00312B92" w:rsidRPr="00312B92">
        <w:rPr>
          <w:rFonts w:ascii="標楷體" w:eastAsia="標楷體" w:hAnsi="標楷體"/>
        </w:rPr>
        <w:t>全國教師在職進修資訊網</w:t>
      </w:r>
      <w:r w:rsidR="00860CB3" w:rsidRPr="006A4557">
        <w:rPr>
          <w:rFonts w:ascii="標楷體" w:eastAsia="標楷體" w:hAnsi="標楷體" w:hint="eastAsia"/>
        </w:rPr>
        <w:t>之E</w:t>
      </w:r>
      <w:r w:rsidR="00860CB3" w:rsidRPr="006A4557">
        <w:rPr>
          <w:rFonts w:ascii="標楷體" w:eastAsia="標楷體" w:hAnsi="標楷體"/>
        </w:rPr>
        <w:t>-mail</w:t>
      </w:r>
      <w:r w:rsidR="00860CB3" w:rsidRPr="006A4557">
        <w:rPr>
          <w:rFonts w:ascii="標楷體" w:eastAsia="標楷體" w:hAnsi="標楷體" w:hint="eastAsia"/>
        </w:rPr>
        <w:t>，務請先維護個人</w:t>
      </w:r>
      <w:r w:rsidR="00860CB3" w:rsidRPr="006A4557">
        <w:rPr>
          <w:rFonts w:ascii="標楷體" w:eastAsia="標楷體" w:hAnsi="標楷體"/>
        </w:rPr>
        <w:t>E-mail</w:t>
      </w:r>
      <w:r w:rsidR="00860CB3" w:rsidRPr="006A4557">
        <w:rPr>
          <w:rFonts w:ascii="標楷體" w:eastAsia="標楷體" w:hAnsi="標楷體" w:hint="eastAsia"/>
        </w:rPr>
        <w:t>資訊。</w:t>
      </w:r>
    </w:p>
    <w:p w14:paraId="2BC7D7BA" w14:textId="77777777" w:rsidR="009918F1" w:rsidRPr="008507F8" w:rsidRDefault="009918F1" w:rsidP="009918F1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七</w:t>
      </w:r>
      <w:r w:rsidRPr="008507F8">
        <w:rPr>
          <w:rFonts w:ascii="標楷體" w:eastAsia="標楷體" w:hAnsi="標楷體" w:hint="eastAsia"/>
          <w:color w:val="000000"/>
        </w:rPr>
        <w:t>、報名方式：</w:t>
      </w:r>
    </w:p>
    <w:p w14:paraId="2CABB47E" w14:textId="70C42BB7" w:rsidR="009918F1" w:rsidRPr="006A4557" w:rsidRDefault="009918F1" w:rsidP="00D62C4A">
      <w:pPr>
        <w:numPr>
          <w:ilvl w:val="0"/>
          <w:numId w:val="5"/>
        </w:numPr>
        <w:ind w:left="839" w:hanging="482"/>
        <w:rPr>
          <w:rFonts w:ascii="標楷體" w:eastAsia="標楷體" w:hAnsi="標楷體"/>
        </w:rPr>
      </w:pPr>
      <w:r w:rsidRPr="008507F8">
        <w:rPr>
          <w:rFonts w:ascii="標楷體" w:eastAsia="標楷體" w:hAnsi="標楷體" w:hint="eastAsia"/>
          <w:color w:val="000000"/>
        </w:rPr>
        <w:t>截止日期：</w:t>
      </w:r>
      <w:r w:rsidRPr="006A4557">
        <w:rPr>
          <w:rFonts w:ascii="標楷體" w:eastAsia="標楷體" w:hAnsi="標楷體" w:hint="eastAsia"/>
        </w:rPr>
        <w:t>110年</w:t>
      </w:r>
      <w:r w:rsidR="00860CB3" w:rsidRPr="006A4557">
        <w:rPr>
          <w:rFonts w:ascii="標楷體" w:eastAsia="標楷體" w:hAnsi="標楷體" w:hint="eastAsia"/>
        </w:rPr>
        <w:t>7</w:t>
      </w:r>
      <w:r w:rsidRPr="006A4557">
        <w:rPr>
          <w:rFonts w:ascii="標楷體" w:eastAsia="標楷體" w:hAnsi="標楷體" w:hint="eastAsia"/>
        </w:rPr>
        <w:t>月</w:t>
      </w:r>
      <w:r w:rsidR="00860CB3" w:rsidRPr="006A4557">
        <w:rPr>
          <w:rFonts w:ascii="標楷體" w:eastAsia="標楷體" w:hAnsi="標楷體" w:hint="eastAsia"/>
        </w:rPr>
        <w:t>3</w:t>
      </w:r>
      <w:r w:rsidRPr="006A4557">
        <w:rPr>
          <w:rFonts w:ascii="標楷體" w:eastAsia="標楷體" w:hAnsi="標楷體" w:hint="eastAsia"/>
        </w:rPr>
        <w:t>0日（星期</w:t>
      </w:r>
      <w:r w:rsidR="00312B92">
        <w:rPr>
          <w:rFonts w:ascii="標楷體" w:eastAsia="標楷體" w:hAnsi="標楷體" w:hint="eastAsia"/>
        </w:rPr>
        <w:t>五</w:t>
      </w:r>
      <w:r w:rsidRPr="006A4557">
        <w:rPr>
          <w:rFonts w:ascii="標楷體" w:eastAsia="標楷體" w:hAnsi="標楷體" w:hint="eastAsia"/>
        </w:rPr>
        <w:t>）</w:t>
      </w:r>
    </w:p>
    <w:p w14:paraId="523808E9" w14:textId="3C1792CC" w:rsidR="009918F1" w:rsidRDefault="009918F1" w:rsidP="00D62C4A">
      <w:pPr>
        <w:numPr>
          <w:ilvl w:val="0"/>
          <w:numId w:val="5"/>
        </w:numPr>
        <w:ind w:left="839" w:hanging="482"/>
        <w:rPr>
          <w:rFonts w:ascii="標楷體" w:eastAsia="標楷體" w:hAnsi="標楷體"/>
          <w:color w:val="000000"/>
        </w:rPr>
      </w:pPr>
      <w:r w:rsidRPr="008507F8">
        <w:rPr>
          <w:rFonts w:ascii="標楷體" w:eastAsia="標楷體" w:hAnsi="標楷體" w:hint="eastAsia"/>
          <w:color w:val="000000"/>
        </w:rPr>
        <w:t>請逕至全國教師在職進修資訊網</w:t>
      </w:r>
      <w:hyperlink r:id="rId8" w:history="1">
        <w:r w:rsidRPr="004D7696">
          <w:rPr>
            <w:rStyle w:val="a5"/>
            <w:rFonts w:ascii="標楷體" w:eastAsia="標楷體" w:hAnsi="標楷體"/>
            <w:color w:val="000000"/>
            <w:u w:val="none"/>
          </w:rPr>
          <w:t>http://inservice.edu.tw/</w:t>
        </w:r>
        <w:r w:rsidRPr="004D7696">
          <w:rPr>
            <w:rStyle w:val="a5"/>
            <w:rFonts w:ascii="標楷體" w:eastAsia="標楷體" w:hAnsi="標楷體" w:hint="eastAsia"/>
            <w:color w:val="000000"/>
            <w:u w:val="none"/>
          </w:rPr>
          <w:t>報名，課程代碼</w:t>
        </w:r>
      </w:hyperlink>
      <w:r w:rsidRPr="004D7696">
        <w:rPr>
          <w:rFonts w:ascii="標楷體" w:eastAsia="標楷體" w:hAnsi="標楷體" w:hint="eastAsia"/>
          <w:color w:val="000000"/>
        </w:rPr>
        <w:t>:</w:t>
      </w:r>
      <w:r w:rsidR="004D7696">
        <w:rPr>
          <w:rFonts w:ascii="標楷體" w:eastAsia="標楷體" w:hAnsi="標楷體" w:hint="eastAsia"/>
          <w:color w:val="000000"/>
        </w:rPr>
        <w:t>3</w:t>
      </w:r>
      <w:r w:rsidR="004D7696">
        <w:rPr>
          <w:rFonts w:ascii="標楷體" w:eastAsia="標楷體" w:hAnsi="標楷體"/>
          <w:color w:val="000000"/>
        </w:rPr>
        <w:t>131929(</w:t>
      </w:r>
      <w:r w:rsidR="004D7696">
        <w:rPr>
          <w:rFonts w:ascii="標楷體" w:eastAsia="標楷體" w:hAnsi="標楷體" w:hint="eastAsia"/>
          <w:color w:val="000000"/>
        </w:rPr>
        <w:t>山區及屯區)、3</w:t>
      </w:r>
      <w:r w:rsidR="004D7696">
        <w:rPr>
          <w:rFonts w:ascii="標楷體" w:eastAsia="標楷體" w:hAnsi="標楷體"/>
          <w:color w:val="000000"/>
        </w:rPr>
        <w:t>131927(</w:t>
      </w:r>
      <w:r w:rsidR="004D7696">
        <w:rPr>
          <w:rFonts w:ascii="標楷體" w:eastAsia="標楷體" w:hAnsi="標楷體" w:hint="eastAsia"/>
          <w:color w:val="000000"/>
        </w:rPr>
        <w:t>中區及海區)。</w:t>
      </w:r>
      <w:r w:rsidR="004D7696">
        <w:rPr>
          <w:rFonts w:ascii="標楷體" w:eastAsia="標楷體" w:hAnsi="標楷體"/>
          <w:color w:val="000000"/>
        </w:rPr>
        <w:t xml:space="preserve"> </w:t>
      </w:r>
    </w:p>
    <w:p w14:paraId="4ABAA2E4" w14:textId="77777777" w:rsidR="00172271" w:rsidRDefault="004108BD" w:rsidP="00D62C4A">
      <w:pPr>
        <w:numPr>
          <w:ilvl w:val="0"/>
          <w:numId w:val="5"/>
        </w:numPr>
        <w:ind w:left="839" w:hanging="482"/>
        <w:rPr>
          <w:rFonts w:ascii="標楷體" w:eastAsia="標楷體" w:hAnsi="標楷體"/>
          <w:color w:val="000000"/>
        </w:rPr>
      </w:pPr>
      <w:r w:rsidRPr="00172271">
        <w:rPr>
          <w:rFonts w:ascii="標楷體" w:eastAsia="標楷體" w:hAnsi="標楷體" w:hint="eastAsia"/>
          <w:color w:val="000000"/>
        </w:rPr>
        <w:t>每場次研習人數錄取以95名為限，</w:t>
      </w:r>
      <w:r w:rsidR="00172271" w:rsidRPr="00172271">
        <w:rPr>
          <w:rFonts w:ascii="標楷體" w:eastAsia="標楷體" w:hAnsi="標楷體" w:hint="eastAsia"/>
          <w:color w:val="000000"/>
        </w:rPr>
        <w:t>依報名先後順序錄取。</w:t>
      </w:r>
    </w:p>
    <w:p w14:paraId="7507F345" w14:textId="77777777" w:rsidR="004108BD" w:rsidRDefault="004108BD" w:rsidP="00D62C4A">
      <w:pPr>
        <w:numPr>
          <w:ilvl w:val="0"/>
          <w:numId w:val="5"/>
        </w:numPr>
        <w:ind w:left="839" w:hanging="482"/>
        <w:rPr>
          <w:rFonts w:ascii="標楷體" w:eastAsia="標楷體" w:hAnsi="標楷體"/>
          <w:color w:val="000000"/>
        </w:rPr>
      </w:pPr>
      <w:r w:rsidRPr="00172271">
        <w:rPr>
          <w:rFonts w:ascii="標楷體" w:eastAsia="標楷體" w:hAnsi="標楷體" w:hint="eastAsia"/>
          <w:color w:val="000000"/>
        </w:rPr>
        <w:t>報名需經主辦單位審核，正式錄取名單以全國教師在職進修網公告為準。</w:t>
      </w:r>
    </w:p>
    <w:p w14:paraId="4D0C943A" w14:textId="51D8519E" w:rsidR="004108BD" w:rsidRPr="00F06925" w:rsidRDefault="00172271" w:rsidP="00652F47">
      <w:pPr>
        <w:numPr>
          <w:ilvl w:val="0"/>
          <w:numId w:val="5"/>
        </w:numPr>
        <w:ind w:left="839" w:hanging="482"/>
        <w:rPr>
          <w:rFonts w:ascii="標楷體" w:eastAsia="標楷體" w:hAnsi="標楷體"/>
          <w:color w:val="000000"/>
        </w:rPr>
      </w:pPr>
      <w:r w:rsidRPr="00F06925">
        <w:rPr>
          <w:rFonts w:ascii="標楷體" w:eastAsia="標楷體" w:hAnsi="標楷體" w:hint="eastAsia"/>
          <w:color w:val="000000"/>
        </w:rPr>
        <w:t>倘有疑義，請電洽本案聯絡人：輔導室洪主任</w:t>
      </w:r>
      <w:r w:rsidR="00076CE8" w:rsidRPr="00F06925">
        <w:rPr>
          <w:rFonts w:ascii="標楷體" w:eastAsia="標楷體" w:hAnsi="標楷體" w:hint="eastAsia"/>
          <w:color w:val="000000"/>
        </w:rPr>
        <w:t xml:space="preserve">。電話:25222066-705、715  </w:t>
      </w:r>
    </w:p>
    <w:p w14:paraId="769F6024" w14:textId="77777777" w:rsidR="009918F1" w:rsidRPr="008507F8" w:rsidRDefault="009918F1" w:rsidP="009918F1">
      <w:pPr>
        <w:ind w:left="1440" w:hangingChars="600" w:hanging="14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八</w:t>
      </w:r>
      <w:r w:rsidRPr="008507F8">
        <w:rPr>
          <w:rFonts w:ascii="標楷體" w:eastAsia="標楷體" w:hAnsi="標楷體" w:hint="eastAsia"/>
          <w:color w:val="000000"/>
        </w:rPr>
        <w:t xml:space="preserve">、其他事項：    </w:t>
      </w:r>
    </w:p>
    <w:p w14:paraId="5B383492" w14:textId="6620B6EB" w:rsidR="009918F1" w:rsidRPr="008507F8" w:rsidRDefault="00903C13" w:rsidP="00D62C4A">
      <w:pPr>
        <w:numPr>
          <w:ilvl w:val="0"/>
          <w:numId w:val="6"/>
        </w:num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研習</w:t>
      </w:r>
      <w:r w:rsidR="00172271">
        <w:rPr>
          <w:rFonts w:ascii="標楷體" w:eastAsia="標楷體" w:hAnsi="標楷體" w:hint="eastAsia"/>
          <w:color w:val="000000"/>
        </w:rPr>
        <w:t>期間</w:t>
      </w:r>
      <w:r w:rsidR="00CF113D">
        <w:rPr>
          <w:rFonts w:ascii="標楷體" w:eastAsia="標楷體" w:hAnsi="標楷體" w:hint="eastAsia"/>
          <w:color w:val="000000"/>
        </w:rPr>
        <w:t>惠</w:t>
      </w:r>
      <w:r w:rsidR="00172271">
        <w:rPr>
          <w:rFonts w:ascii="標楷體" w:eastAsia="標楷體" w:hAnsi="標楷體" w:hint="eastAsia"/>
          <w:color w:val="000000"/>
        </w:rPr>
        <w:t>請所屬服務單位核予公假登記</w:t>
      </w:r>
      <w:r w:rsidR="009918F1" w:rsidRPr="008507F8">
        <w:rPr>
          <w:rFonts w:ascii="標楷體" w:eastAsia="標楷體" w:hAnsi="標楷體" w:hint="eastAsia"/>
          <w:color w:val="000000"/>
        </w:rPr>
        <w:t>。</w:t>
      </w:r>
    </w:p>
    <w:p w14:paraId="1645A9AC" w14:textId="77777777" w:rsidR="00E96418" w:rsidRDefault="00172271" w:rsidP="00D62C4A">
      <w:pPr>
        <w:numPr>
          <w:ilvl w:val="0"/>
          <w:numId w:val="6"/>
        </w:numPr>
        <w:ind w:left="924" w:hanging="567"/>
        <w:rPr>
          <w:rFonts w:ascii="標楷體" w:eastAsia="標楷體" w:hAnsi="標楷體"/>
          <w:color w:val="000000"/>
        </w:rPr>
      </w:pPr>
      <w:r w:rsidRPr="00E96418">
        <w:rPr>
          <w:rFonts w:ascii="標楷體" w:eastAsia="標楷體" w:hAnsi="標楷體" w:hint="eastAsia"/>
          <w:color w:val="000000"/>
        </w:rPr>
        <w:t>研習期間如遇不可抗力因素</w:t>
      </w:r>
      <w:r w:rsidR="00E96418" w:rsidRPr="00E96418">
        <w:rPr>
          <w:rFonts w:ascii="標楷體" w:eastAsia="標楷體" w:hAnsi="標楷體" w:hint="eastAsia"/>
          <w:color w:val="000000"/>
        </w:rPr>
        <w:t>(</w:t>
      </w:r>
      <w:r w:rsidRPr="00E96418">
        <w:rPr>
          <w:rFonts w:ascii="標楷體" w:eastAsia="標楷體" w:hAnsi="標楷體" w:hint="eastAsia"/>
          <w:color w:val="000000"/>
        </w:rPr>
        <w:t>如颱風、水災</w:t>
      </w:r>
      <w:r w:rsidR="00E96418" w:rsidRPr="00E96418">
        <w:rPr>
          <w:rFonts w:ascii="標楷體" w:eastAsia="標楷體" w:hAnsi="標楷體" w:hint="eastAsia"/>
          <w:color w:val="000000"/>
        </w:rPr>
        <w:t>、</w:t>
      </w:r>
      <w:r w:rsidRPr="00E96418">
        <w:rPr>
          <w:rFonts w:ascii="標楷體" w:eastAsia="標楷體" w:hAnsi="標楷體" w:hint="eastAsia"/>
          <w:color w:val="000000"/>
        </w:rPr>
        <w:t>地震、豪雨等，依行政</w:t>
      </w:r>
      <w:r w:rsidR="00D348B4">
        <w:rPr>
          <w:rFonts w:ascii="標楷體" w:eastAsia="標楷體" w:hAnsi="標楷體" w:hint="eastAsia"/>
          <w:color w:val="000000"/>
        </w:rPr>
        <w:t>院</w:t>
      </w:r>
      <w:r w:rsidRPr="00E96418">
        <w:rPr>
          <w:rFonts w:ascii="標楷體" w:eastAsia="標楷體" w:hAnsi="標楷體" w:hint="eastAsia"/>
          <w:color w:val="000000"/>
        </w:rPr>
        <w:t>人事局行政總處公布為準</w:t>
      </w:r>
      <w:r w:rsidR="00E96418" w:rsidRPr="00E96418">
        <w:rPr>
          <w:rFonts w:ascii="標楷體" w:eastAsia="標楷體" w:hAnsi="標楷體" w:hint="eastAsia"/>
          <w:color w:val="000000"/>
        </w:rPr>
        <w:t>)</w:t>
      </w:r>
      <w:r w:rsidRPr="00E96418">
        <w:rPr>
          <w:rFonts w:ascii="標楷體" w:eastAsia="標楷體" w:hAnsi="標楷體" w:hint="eastAsia"/>
          <w:color w:val="000000"/>
        </w:rPr>
        <w:t>，造成</w:t>
      </w:r>
      <w:r w:rsidR="00E96418" w:rsidRPr="00E96418">
        <w:rPr>
          <w:rFonts w:ascii="標楷體" w:eastAsia="標楷體" w:hAnsi="標楷體" w:hint="eastAsia"/>
          <w:color w:val="000000"/>
        </w:rPr>
        <w:t>研</w:t>
      </w:r>
      <w:r w:rsidRPr="00E96418">
        <w:rPr>
          <w:rFonts w:ascii="標楷體" w:eastAsia="標楷體" w:hAnsi="標楷體" w:hint="eastAsia"/>
          <w:color w:val="000000"/>
        </w:rPr>
        <w:t>習停止或延後，</w:t>
      </w:r>
      <w:r w:rsidR="00D348B4">
        <w:rPr>
          <w:rFonts w:ascii="標楷體" w:eastAsia="標楷體" w:hAnsi="標楷體" w:hint="eastAsia"/>
          <w:color w:val="000000"/>
        </w:rPr>
        <w:t>其</w:t>
      </w:r>
      <w:r w:rsidRPr="00E96418">
        <w:rPr>
          <w:rFonts w:ascii="標楷體" w:eastAsia="標楷體" w:hAnsi="標楷體" w:hint="eastAsia"/>
          <w:color w:val="000000"/>
        </w:rPr>
        <w:t>延後辦理時間將於本局網站公告通知，不再另行個別通知</w:t>
      </w:r>
      <w:r w:rsidR="00E96418" w:rsidRPr="00E96418">
        <w:rPr>
          <w:rFonts w:ascii="標楷體" w:eastAsia="標楷體" w:hAnsi="標楷體" w:hint="eastAsia"/>
          <w:color w:val="000000"/>
        </w:rPr>
        <w:t>。</w:t>
      </w:r>
    </w:p>
    <w:p w14:paraId="098ADCCA" w14:textId="27741EC4" w:rsidR="00D62C4A" w:rsidRDefault="002B0C15" w:rsidP="00606F07">
      <w:pPr>
        <w:numPr>
          <w:ilvl w:val="0"/>
          <w:numId w:val="6"/>
        </w:num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研習</w:t>
      </w:r>
      <w:r w:rsidR="00E96418" w:rsidRPr="0086409E">
        <w:rPr>
          <w:rFonts w:ascii="標楷體" w:eastAsia="標楷體" w:hAnsi="標楷體" w:hint="eastAsia"/>
          <w:color w:val="000000"/>
        </w:rPr>
        <w:t>簽到採線上辦理，請於該場次研習期間(至遲於研習結束1小時內)逕至</w:t>
      </w:r>
      <w:r w:rsidR="00E96418" w:rsidRPr="0086409E">
        <w:rPr>
          <w:rFonts w:ascii="標楷體" w:eastAsia="標楷體" w:hAnsi="標楷體"/>
          <w:color w:val="000000"/>
        </w:rPr>
        <w:t>Google</w:t>
      </w:r>
      <w:r w:rsidR="00E96418" w:rsidRPr="0086409E">
        <w:rPr>
          <w:rFonts w:ascii="標楷體" w:eastAsia="標楷體" w:hAnsi="標楷體" w:hint="eastAsia"/>
          <w:color w:val="000000"/>
        </w:rPr>
        <w:t>表單填寫參與狀況，如無法配合前開表單填寫作業，亦未能提出其他</w:t>
      </w:r>
      <w:r w:rsidR="00D348B4" w:rsidRPr="0086409E">
        <w:rPr>
          <w:rFonts w:ascii="標楷體" w:eastAsia="標楷體" w:hAnsi="標楷體" w:hint="eastAsia"/>
          <w:color w:val="000000"/>
        </w:rPr>
        <w:t>與會</w:t>
      </w:r>
      <w:r w:rsidR="00E96418" w:rsidRPr="0086409E">
        <w:rPr>
          <w:rFonts w:ascii="標楷體" w:eastAsia="標楷體" w:hAnsi="標楷體" w:hint="eastAsia"/>
          <w:color w:val="000000"/>
        </w:rPr>
        <w:t>之證明文件，將無法核發研習時數，敬請見諒。</w:t>
      </w:r>
    </w:p>
    <w:p w14:paraId="2F44F8CA" w14:textId="77777777" w:rsidR="009918F1" w:rsidRPr="008507F8" w:rsidRDefault="009918F1" w:rsidP="009918F1">
      <w:pPr>
        <w:ind w:left="1440" w:hangingChars="600" w:hanging="14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九</w:t>
      </w:r>
      <w:r w:rsidRPr="008507F8">
        <w:rPr>
          <w:rFonts w:ascii="標楷體" w:eastAsia="標楷體" w:hAnsi="標楷體" w:hint="eastAsia"/>
          <w:color w:val="000000"/>
        </w:rPr>
        <w:t>、預期效益：</w:t>
      </w:r>
    </w:p>
    <w:p w14:paraId="04093B32" w14:textId="455EB37E" w:rsidR="009918F1" w:rsidRPr="008507F8" w:rsidRDefault="009918F1" w:rsidP="009918F1">
      <w:pPr>
        <w:numPr>
          <w:ilvl w:val="0"/>
          <w:numId w:val="7"/>
        </w:numPr>
        <w:rPr>
          <w:rFonts w:ascii="標楷體" w:eastAsia="標楷體" w:hAnsi="標楷體"/>
          <w:color w:val="000000"/>
        </w:rPr>
      </w:pPr>
      <w:r w:rsidRPr="008507F8">
        <w:rPr>
          <w:rFonts w:ascii="標楷體" w:eastAsia="標楷體" w:hAnsi="標楷體" w:hint="eastAsia"/>
          <w:color w:val="000000"/>
        </w:rPr>
        <w:t>有效提昇本市</w:t>
      </w:r>
      <w:r w:rsidR="0075505C">
        <w:rPr>
          <w:rFonts w:ascii="標楷體" w:eastAsia="標楷體" w:hAnsi="標楷體" w:hint="eastAsia"/>
          <w:color w:val="000000"/>
        </w:rPr>
        <w:t>中</w:t>
      </w:r>
      <w:r w:rsidRPr="008507F8">
        <w:rPr>
          <w:rFonts w:ascii="標楷體" w:eastAsia="標楷體" w:hAnsi="標楷體" w:hint="eastAsia"/>
          <w:color w:val="000000"/>
        </w:rPr>
        <w:t>小學教師輔導知能，落實輔導工作績效。</w:t>
      </w:r>
    </w:p>
    <w:p w14:paraId="7130B086" w14:textId="77777777" w:rsidR="009918F1" w:rsidRPr="008507F8" w:rsidRDefault="009918F1" w:rsidP="009918F1">
      <w:pPr>
        <w:numPr>
          <w:ilvl w:val="0"/>
          <w:numId w:val="7"/>
        </w:numPr>
        <w:rPr>
          <w:rFonts w:ascii="標楷體" w:eastAsia="標楷體" w:hAnsi="標楷體"/>
          <w:color w:val="000000"/>
        </w:rPr>
      </w:pPr>
      <w:r w:rsidRPr="008507F8">
        <w:rPr>
          <w:rFonts w:ascii="標楷體" w:eastAsia="標楷體" w:hAnsi="標楷體" w:hint="eastAsia"/>
          <w:color w:val="000000"/>
        </w:rPr>
        <w:t>教師能夠熟悉輔導知能與技巧，營造祥和校園氣氛。</w:t>
      </w:r>
    </w:p>
    <w:p w14:paraId="73F0E9D4" w14:textId="77777777" w:rsidR="009918F1" w:rsidRPr="008507F8" w:rsidRDefault="009918F1" w:rsidP="009918F1">
      <w:pPr>
        <w:numPr>
          <w:ilvl w:val="0"/>
          <w:numId w:val="7"/>
        </w:numPr>
        <w:rPr>
          <w:rFonts w:ascii="標楷體" w:eastAsia="標楷體" w:hAnsi="標楷體"/>
          <w:color w:val="000000"/>
        </w:rPr>
      </w:pPr>
      <w:r w:rsidRPr="008507F8">
        <w:rPr>
          <w:rFonts w:ascii="標楷體" w:eastAsia="標楷體" w:hAnsi="標楷體" w:hint="eastAsia"/>
          <w:color w:val="000000"/>
        </w:rPr>
        <w:t>透過理論與實務的傳達，激勵教師班級經營積極態度。</w:t>
      </w:r>
    </w:p>
    <w:p w14:paraId="7C47729B" w14:textId="77777777" w:rsidR="009918F1" w:rsidRPr="008507F8" w:rsidRDefault="009918F1" w:rsidP="009918F1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十</w:t>
      </w:r>
      <w:r w:rsidRPr="008507F8">
        <w:rPr>
          <w:rFonts w:ascii="標楷體" w:eastAsia="標楷體" w:hAnsi="標楷體" w:hint="eastAsia"/>
          <w:color w:val="000000"/>
        </w:rPr>
        <w:t>、活動經費：本計畫經費由教育部國民及學前教育署</w:t>
      </w:r>
      <w:r>
        <w:rPr>
          <w:rFonts w:ascii="標楷體" w:eastAsia="標楷體" w:hAnsi="標楷體" w:hint="eastAsia"/>
          <w:color w:val="000000"/>
        </w:rPr>
        <w:t>及本局</w:t>
      </w:r>
      <w:r w:rsidRPr="008507F8">
        <w:rPr>
          <w:rFonts w:ascii="標楷體" w:eastAsia="標楷體" w:hAnsi="標楷體" w:hint="eastAsia"/>
          <w:color w:val="000000"/>
        </w:rPr>
        <w:t>補助。</w:t>
      </w:r>
    </w:p>
    <w:p w14:paraId="5C04A99B" w14:textId="77777777" w:rsidR="009918F1" w:rsidRPr="008507F8" w:rsidRDefault="009918F1" w:rsidP="009918F1">
      <w:pPr>
        <w:autoSpaceDE w:val="0"/>
        <w:autoSpaceDN w:val="0"/>
        <w:adjustRightInd w:val="0"/>
        <w:rPr>
          <w:rFonts w:eastAsia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</w:rPr>
        <w:lastRenderedPageBreak/>
        <w:t>十一</w:t>
      </w:r>
      <w:r w:rsidRPr="008507F8">
        <w:rPr>
          <w:rFonts w:ascii="標楷體" w:eastAsia="標楷體" w:hAnsi="標楷體" w:hint="eastAsia"/>
          <w:color w:val="000000"/>
        </w:rPr>
        <w:t>、全程參與教師核發研習時數6小時，餘依實際參與節數核發研習時數。</w:t>
      </w:r>
    </w:p>
    <w:p w14:paraId="39EB7E8B" w14:textId="77777777" w:rsidR="009918F1" w:rsidRPr="0091012C" w:rsidRDefault="009918F1" w:rsidP="009918F1">
      <w:pPr>
        <w:ind w:left="1440" w:hangingChars="600" w:hanging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十二</w:t>
      </w:r>
      <w:r w:rsidRPr="008507F8">
        <w:rPr>
          <w:rFonts w:ascii="標楷體" w:eastAsia="標楷體" w:hAnsi="標楷體" w:hint="eastAsia"/>
          <w:color w:val="000000"/>
        </w:rPr>
        <w:t>、</w:t>
      </w:r>
      <w:r>
        <w:rPr>
          <w:rFonts w:ascii="標楷體" w:eastAsia="標楷體" w:hAnsi="標楷體" w:hint="eastAsia"/>
          <w:spacing w:val="-10"/>
        </w:rPr>
        <w:t>辦理本計畫工作人員依臺中市國民中小</w:t>
      </w:r>
      <w:r w:rsidRPr="0091012C">
        <w:rPr>
          <w:rFonts w:ascii="標楷體" w:eastAsia="標楷體" w:hAnsi="標楷體" w:hint="eastAsia"/>
          <w:spacing w:val="-10"/>
        </w:rPr>
        <w:t>學</w:t>
      </w:r>
      <w:r>
        <w:rPr>
          <w:rFonts w:ascii="標楷體" w:eastAsia="標楷體" w:hAnsi="標楷體" w:hint="eastAsia"/>
          <w:spacing w:val="-10"/>
        </w:rPr>
        <w:t>及幼兒園</w:t>
      </w:r>
      <w:r w:rsidRPr="0091012C">
        <w:rPr>
          <w:rFonts w:ascii="標楷體" w:eastAsia="標楷體" w:hAnsi="標楷體" w:hint="eastAsia"/>
          <w:spacing w:val="-10"/>
        </w:rPr>
        <w:t>教育人員獎勵要點核予敘獎。</w:t>
      </w:r>
    </w:p>
    <w:p w14:paraId="1A626F2B" w14:textId="77777777" w:rsidR="009918F1" w:rsidRDefault="009918F1" w:rsidP="009918F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十三</w:t>
      </w:r>
      <w:r w:rsidRPr="008507F8">
        <w:rPr>
          <w:rFonts w:ascii="標楷體" w:eastAsia="標楷體" w:hAnsi="標楷體" w:hint="eastAsia"/>
          <w:color w:val="000000"/>
        </w:rPr>
        <w:t>、</w:t>
      </w:r>
      <w:r w:rsidRPr="0091012C">
        <w:rPr>
          <w:rFonts w:ascii="標楷體" w:eastAsia="標楷體" w:hAnsi="標楷體" w:hint="eastAsia"/>
        </w:rPr>
        <w:t>本計畫核定後實施，修正時亦同。</w:t>
      </w:r>
    </w:p>
    <w:p w14:paraId="4D4F81D6" w14:textId="77777777" w:rsidR="009918F1" w:rsidRDefault="009918F1" w:rsidP="009918F1">
      <w:pPr>
        <w:spacing w:line="380" w:lineRule="exact"/>
        <w:rPr>
          <w:rFonts w:ascii="標楷體" w:eastAsia="標楷體" w:hAnsi="標楷體"/>
          <w:color w:val="000000"/>
          <w:sz w:val="28"/>
        </w:rPr>
      </w:pPr>
    </w:p>
    <w:p w14:paraId="7E34D7F0" w14:textId="77777777" w:rsidR="00D62C4A" w:rsidRDefault="00D62C4A" w:rsidP="009918F1">
      <w:pPr>
        <w:spacing w:line="380" w:lineRule="exact"/>
        <w:rPr>
          <w:rFonts w:ascii="標楷體" w:eastAsia="標楷體" w:hAnsi="標楷體"/>
          <w:color w:val="000000"/>
          <w:sz w:val="28"/>
        </w:rPr>
      </w:pPr>
    </w:p>
    <w:p w14:paraId="4C4D134A" w14:textId="77777777" w:rsidR="00D62C4A" w:rsidRDefault="00D62C4A" w:rsidP="009918F1">
      <w:pPr>
        <w:spacing w:line="380" w:lineRule="exact"/>
        <w:rPr>
          <w:rFonts w:ascii="標楷體" w:eastAsia="標楷體" w:hAnsi="標楷體"/>
          <w:color w:val="000000"/>
          <w:sz w:val="28"/>
        </w:rPr>
      </w:pPr>
    </w:p>
    <w:p w14:paraId="43E9D686" w14:textId="77777777" w:rsidR="00D62C4A" w:rsidRDefault="00D62C4A" w:rsidP="009918F1">
      <w:pPr>
        <w:spacing w:line="380" w:lineRule="exact"/>
        <w:rPr>
          <w:rFonts w:ascii="標楷體" w:eastAsia="標楷體" w:hAnsi="標楷體"/>
          <w:color w:val="000000"/>
          <w:sz w:val="28"/>
        </w:rPr>
      </w:pPr>
    </w:p>
    <w:p w14:paraId="7CD7A7F2" w14:textId="77777777" w:rsidR="00D62C4A" w:rsidRDefault="00D62C4A" w:rsidP="009918F1">
      <w:pPr>
        <w:spacing w:line="380" w:lineRule="exact"/>
        <w:rPr>
          <w:rFonts w:ascii="標楷體" w:eastAsia="標楷體" w:hAnsi="標楷體"/>
          <w:color w:val="000000"/>
          <w:sz w:val="28"/>
        </w:rPr>
      </w:pPr>
    </w:p>
    <w:p w14:paraId="7852E3E0" w14:textId="77777777" w:rsidR="00D62C4A" w:rsidRDefault="00D62C4A" w:rsidP="009918F1">
      <w:pPr>
        <w:spacing w:line="380" w:lineRule="exact"/>
        <w:rPr>
          <w:rFonts w:ascii="標楷體" w:eastAsia="標楷體" w:hAnsi="標楷體"/>
          <w:color w:val="000000"/>
          <w:sz w:val="28"/>
        </w:rPr>
      </w:pPr>
    </w:p>
    <w:p w14:paraId="1EFCF70C" w14:textId="77777777" w:rsidR="00D62C4A" w:rsidRDefault="00D62C4A" w:rsidP="009918F1">
      <w:pPr>
        <w:spacing w:line="380" w:lineRule="exact"/>
        <w:rPr>
          <w:rFonts w:ascii="標楷體" w:eastAsia="標楷體" w:hAnsi="標楷體"/>
          <w:color w:val="000000"/>
          <w:sz w:val="28"/>
        </w:rPr>
      </w:pPr>
    </w:p>
    <w:p w14:paraId="699E45C6" w14:textId="77777777" w:rsidR="00D62C4A" w:rsidRDefault="00D62C4A" w:rsidP="009918F1">
      <w:pPr>
        <w:spacing w:line="380" w:lineRule="exact"/>
        <w:rPr>
          <w:rFonts w:ascii="標楷體" w:eastAsia="標楷體" w:hAnsi="標楷體"/>
          <w:color w:val="000000"/>
          <w:sz w:val="28"/>
        </w:rPr>
      </w:pPr>
    </w:p>
    <w:p w14:paraId="77E7A288" w14:textId="77777777" w:rsidR="00D62C4A" w:rsidRDefault="00D62C4A" w:rsidP="009918F1">
      <w:pPr>
        <w:spacing w:line="380" w:lineRule="exact"/>
        <w:rPr>
          <w:rFonts w:ascii="標楷體" w:eastAsia="標楷體" w:hAnsi="標楷體"/>
          <w:color w:val="000000"/>
          <w:sz w:val="28"/>
        </w:rPr>
      </w:pPr>
    </w:p>
    <w:p w14:paraId="0C5320F0" w14:textId="77777777" w:rsidR="00D62C4A" w:rsidRDefault="00D62C4A" w:rsidP="009918F1">
      <w:pPr>
        <w:spacing w:line="380" w:lineRule="exact"/>
        <w:rPr>
          <w:rFonts w:ascii="標楷體" w:eastAsia="標楷體" w:hAnsi="標楷體"/>
          <w:color w:val="000000"/>
          <w:sz w:val="28"/>
        </w:rPr>
      </w:pPr>
    </w:p>
    <w:p w14:paraId="6C234F75" w14:textId="77777777" w:rsidR="00D62C4A" w:rsidRDefault="00D62C4A" w:rsidP="009918F1">
      <w:pPr>
        <w:spacing w:line="380" w:lineRule="exact"/>
        <w:rPr>
          <w:rFonts w:ascii="標楷體" w:eastAsia="標楷體" w:hAnsi="標楷體"/>
          <w:color w:val="000000"/>
          <w:sz w:val="28"/>
        </w:rPr>
      </w:pPr>
    </w:p>
    <w:p w14:paraId="21AC2528" w14:textId="77777777" w:rsidR="00D62C4A" w:rsidRDefault="00D62C4A" w:rsidP="009918F1">
      <w:pPr>
        <w:spacing w:line="380" w:lineRule="exact"/>
        <w:rPr>
          <w:rFonts w:ascii="標楷體" w:eastAsia="標楷體" w:hAnsi="標楷體"/>
          <w:color w:val="000000"/>
          <w:sz w:val="28"/>
        </w:rPr>
      </w:pPr>
    </w:p>
    <w:p w14:paraId="641A2780" w14:textId="77777777" w:rsidR="00D62C4A" w:rsidRDefault="00D62C4A" w:rsidP="009918F1">
      <w:pPr>
        <w:spacing w:line="380" w:lineRule="exact"/>
        <w:rPr>
          <w:rFonts w:ascii="標楷體" w:eastAsia="標楷體" w:hAnsi="標楷體"/>
          <w:color w:val="000000"/>
          <w:sz w:val="28"/>
        </w:rPr>
      </w:pPr>
    </w:p>
    <w:p w14:paraId="5A6A4DA3" w14:textId="77777777" w:rsidR="00D62C4A" w:rsidRDefault="00D62C4A" w:rsidP="009918F1">
      <w:pPr>
        <w:spacing w:line="380" w:lineRule="exact"/>
        <w:rPr>
          <w:rFonts w:ascii="標楷體" w:eastAsia="標楷體" w:hAnsi="標楷體"/>
          <w:color w:val="000000"/>
          <w:sz w:val="28"/>
        </w:rPr>
      </w:pPr>
    </w:p>
    <w:p w14:paraId="3B3154E2" w14:textId="77777777" w:rsidR="00D62C4A" w:rsidRDefault="00D62C4A" w:rsidP="009918F1">
      <w:pPr>
        <w:spacing w:line="380" w:lineRule="exact"/>
        <w:rPr>
          <w:rFonts w:ascii="標楷體" w:eastAsia="標楷體" w:hAnsi="標楷體"/>
          <w:color w:val="000000"/>
          <w:sz w:val="28"/>
        </w:rPr>
      </w:pPr>
    </w:p>
    <w:p w14:paraId="6E9246CD" w14:textId="77777777" w:rsidR="00D62C4A" w:rsidRDefault="00D62C4A" w:rsidP="009918F1">
      <w:pPr>
        <w:spacing w:line="380" w:lineRule="exact"/>
        <w:rPr>
          <w:rFonts w:ascii="標楷體" w:eastAsia="標楷體" w:hAnsi="標楷體"/>
          <w:color w:val="000000"/>
          <w:sz w:val="28"/>
        </w:rPr>
      </w:pPr>
    </w:p>
    <w:p w14:paraId="7CB32B78" w14:textId="77777777" w:rsidR="00D62C4A" w:rsidRDefault="00D62C4A" w:rsidP="009918F1">
      <w:pPr>
        <w:spacing w:line="380" w:lineRule="exact"/>
        <w:rPr>
          <w:rFonts w:ascii="標楷體" w:eastAsia="標楷體" w:hAnsi="標楷體"/>
          <w:color w:val="000000"/>
          <w:sz w:val="28"/>
        </w:rPr>
      </w:pPr>
    </w:p>
    <w:p w14:paraId="00978452" w14:textId="77777777" w:rsidR="00D62C4A" w:rsidRDefault="00D62C4A" w:rsidP="009918F1">
      <w:pPr>
        <w:spacing w:line="380" w:lineRule="exact"/>
        <w:rPr>
          <w:rFonts w:ascii="標楷體" w:eastAsia="標楷體" w:hAnsi="標楷體"/>
          <w:color w:val="000000"/>
          <w:sz w:val="28"/>
        </w:rPr>
      </w:pPr>
    </w:p>
    <w:p w14:paraId="4FBBFCA7" w14:textId="77777777" w:rsidR="00D62C4A" w:rsidRDefault="00D62C4A" w:rsidP="009918F1">
      <w:pPr>
        <w:spacing w:line="380" w:lineRule="exact"/>
        <w:rPr>
          <w:rFonts w:ascii="標楷體" w:eastAsia="標楷體" w:hAnsi="標楷體"/>
          <w:color w:val="000000"/>
          <w:sz w:val="28"/>
        </w:rPr>
      </w:pPr>
    </w:p>
    <w:p w14:paraId="79D87BB7" w14:textId="77777777" w:rsidR="00D62C4A" w:rsidRDefault="00D62C4A" w:rsidP="009918F1">
      <w:pPr>
        <w:spacing w:line="380" w:lineRule="exact"/>
        <w:rPr>
          <w:rFonts w:ascii="標楷體" w:eastAsia="標楷體" w:hAnsi="標楷體"/>
          <w:color w:val="000000"/>
          <w:sz w:val="28"/>
        </w:rPr>
      </w:pPr>
    </w:p>
    <w:p w14:paraId="010F1A1D" w14:textId="77777777" w:rsidR="00D62C4A" w:rsidRDefault="00D62C4A" w:rsidP="009918F1">
      <w:pPr>
        <w:spacing w:line="380" w:lineRule="exact"/>
        <w:rPr>
          <w:rFonts w:ascii="標楷體" w:eastAsia="標楷體" w:hAnsi="標楷體"/>
          <w:color w:val="000000"/>
          <w:sz w:val="28"/>
        </w:rPr>
      </w:pPr>
    </w:p>
    <w:p w14:paraId="3B697D1D" w14:textId="77777777" w:rsidR="00D62C4A" w:rsidRDefault="00D62C4A" w:rsidP="009918F1">
      <w:pPr>
        <w:spacing w:line="380" w:lineRule="exact"/>
        <w:rPr>
          <w:rFonts w:ascii="標楷體" w:eastAsia="標楷體" w:hAnsi="標楷體"/>
          <w:color w:val="000000"/>
          <w:sz w:val="28"/>
        </w:rPr>
      </w:pPr>
    </w:p>
    <w:p w14:paraId="58F18C50" w14:textId="77777777" w:rsidR="00D62C4A" w:rsidRDefault="00D62C4A" w:rsidP="009918F1">
      <w:pPr>
        <w:spacing w:line="380" w:lineRule="exact"/>
        <w:rPr>
          <w:rFonts w:ascii="標楷體" w:eastAsia="標楷體" w:hAnsi="標楷體"/>
          <w:color w:val="000000"/>
          <w:sz w:val="28"/>
        </w:rPr>
      </w:pPr>
    </w:p>
    <w:p w14:paraId="45A0C901" w14:textId="77777777" w:rsidR="00D62C4A" w:rsidRDefault="00D62C4A" w:rsidP="009918F1">
      <w:pPr>
        <w:spacing w:line="380" w:lineRule="exact"/>
        <w:rPr>
          <w:rFonts w:ascii="標楷體" w:eastAsia="標楷體" w:hAnsi="標楷體"/>
          <w:color w:val="000000"/>
          <w:sz w:val="28"/>
        </w:rPr>
      </w:pPr>
    </w:p>
    <w:p w14:paraId="444C1370" w14:textId="77777777" w:rsidR="00D62C4A" w:rsidRDefault="00D62C4A" w:rsidP="009918F1">
      <w:pPr>
        <w:spacing w:line="380" w:lineRule="exact"/>
        <w:rPr>
          <w:rFonts w:ascii="標楷體" w:eastAsia="標楷體" w:hAnsi="標楷體"/>
          <w:color w:val="000000"/>
          <w:sz w:val="28"/>
        </w:rPr>
      </w:pPr>
    </w:p>
    <w:p w14:paraId="359294FE" w14:textId="77777777" w:rsidR="00D62C4A" w:rsidRDefault="00D62C4A" w:rsidP="009918F1">
      <w:pPr>
        <w:spacing w:line="380" w:lineRule="exact"/>
        <w:rPr>
          <w:rFonts w:ascii="標楷體" w:eastAsia="標楷體" w:hAnsi="標楷體"/>
          <w:color w:val="000000"/>
          <w:sz w:val="28"/>
        </w:rPr>
      </w:pPr>
    </w:p>
    <w:p w14:paraId="536A9DED" w14:textId="77777777" w:rsidR="00D62C4A" w:rsidRDefault="00D62C4A" w:rsidP="009918F1">
      <w:pPr>
        <w:spacing w:line="380" w:lineRule="exact"/>
        <w:rPr>
          <w:rFonts w:ascii="標楷體" w:eastAsia="標楷體" w:hAnsi="標楷體"/>
          <w:color w:val="000000"/>
          <w:sz w:val="28"/>
        </w:rPr>
      </w:pPr>
    </w:p>
    <w:p w14:paraId="3C397C24" w14:textId="77777777" w:rsidR="00D62C4A" w:rsidRDefault="00D62C4A" w:rsidP="009918F1">
      <w:pPr>
        <w:spacing w:line="380" w:lineRule="exact"/>
        <w:rPr>
          <w:rFonts w:ascii="標楷體" w:eastAsia="標楷體" w:hAnsi="標楷體"/>
          <w:color w:val="000000"/>
          <w:sz w:val="28"/>
        </w:rPr>
      </w:pPr>
    </w:p>
    <w:p w14:paraId="045C5244" w14:textId="77777777" w:rsidR="00D62C4A" w:rsidRDefault="00D62C4A" w:rsidP="009918F1">
      <w:pPr>
        <w:spacing w:line="380" w:lineRule="exact"/>
        <w:rPr>
          <w:rFonts w:ascii="標楷體" w:eastAsia="標楷體" w:hAnsi="標楷體"/>
          <w:color w:val="000000"/>
          <w:sz w:val="28"/>
        </w:rPr>
      </w:pPr>
    </w:p>
    <w:p w14:paraId="64CC9E5E" w14:textId="77777777" w:rsidR="0086409E" w:rsidRDefault="0086409E" w:rsidP="009918F1">
      <w:pPr>
        <w:spacing w:line="380" w:lineRule="exact"/>
        <w:rPr>
          <w:rFonts w:ascii="標楷體" w:eastAsia="標楷體" w:hAnsi="標楷體"/>
          <w:color w:val="000000"/>
          <w:sz w:val="28"/>
        </w:rPr>
      </w:pPr>
    </w:p>
    <w:p w14:paraId="18E467AC" w14:textId="77777777" w:rsidR="00CF113D" w:rsidRDefault="00CF113D" w:rsidP="009918F1">
      <w:pPr>
        <w:spacing w:line="380" w:lineRule="exact"/>
        <w:rPr>
          <w:rFonts w:ascii="標楷體" w:eastAsia="標楷體" w:hAnsi="標楷體"/>
          <w:color w:val="000000"/>
          <w:sz w:val="28"/>
        </w:rPr>
      </w:pPr>
    </w:p>
    <w:p w14:paraId="0D69FE11" w14:textId="77777777" w:rsidR="00CF113D" w:rsidRDefault="00CF113D" w:rsidP="009918F1">
      <w:pPr>
        <w:spacing w:line="380" w:lineRule="exact"/>
        <w:rPr>
          <w:rFonts w:ascii="標楷體" w:eastAsia="標楷體" w:hAnsi="標楷體"/>
          <w:color w:val="000000"/>
          <w:sz w:val="28"/>
        </w:rPr>
      </w:pPr>
    </w:p>
    <w:p w14:paraId="27F58AE9" w14:textId="77777777" w:rsidR="002B0C15" w:rsidRDefault="002B0C15" w:rsidP="009918F1">
      <w:pPr>
        <w:spacing w:line="380" w:lineRule="exact"/>
        <w:rPr>
          <w:rFonts w:ascii="標楷體" w:eastAsia="標楷體" w:hAnsi="標楷體"/>
          <w:color w:val="000000"/>
          <w:sz w:val="28"/>
        </w:rPr>
      </w:pPr>
    </w:p>
    <w:p w14:paraId="364477B7" w14:textId="2B81A722" w:rsidR="009918F1" w:rsidRPr="008507F8" w:rsidRDefault="009918F1" w:rsidP="009918F1">
      <w:pPr>
        <w:spacing w:line="380" w:lineRule="exact"/>
        <w:rPr>
          <w:rFonts w:ascii="標楷體" w:eastAsia="標楷體" w:hAnsi="標楷體"/>
          <w:color w:val="000000"/>
          <w:sz w:val="28"/>
        </w:rPr>
      </w:pPr>
      <w:r w:rsidRPr="008507F8">
        <w:rPr>
          <w:rFonts w:ascii="標楷體" w:eastAsia="標楷體" w:hAnsi="標楷體" w:hint="eastAsia"/>
          <w:color w:val="000000"/>
          <w:sz w:val="28"/>
        </w:rPr>
        <w:t>〈附件一〉</w:t>
      </w:r>
    </w:p>
    <w:p w14:paraId="7BB18164" w14:textId="77777777" w:rsidR="009918F1" w:rsidRPr="008507F8" w:rsidRDefault="009918F1" w:rsidP="009918F1">
      <w:pPr>
        <w:spacing w:line="0" w:lineRule="atLeast"/>
        <w:jc w:val="center"/>
        <w:rPr>
          <w:rFonts w:ascii="標楷體" w:eastAsia="標楷體"/>
          <w:color w:val="000000"/>
          <w:sz w:val="32"/>
          <w:szCs w:val="32"/>
        </w:rPr>
      </w:pPr>
      <w:r w:rsidRPr="008507F8">
        <w:rPr>
          <w:rFonts w:ascii="標楷體" w:eastAsia="標楷體" w:hint="eastAsia"/>
          <w:color w:val="000000"/>
          <w:sz w:val="32"/>
          <w:szCs w:val="32"/>
        </w:rPr>
        <w:t>臺中市110年度「友善校園」學生事務與輔導工作</w:t>
      </w:r>
    </w:p>
    <w:p w14:paraId="63BDD854" w14:textId="77777777" w:rsidR="009918F1" w:rsidRPr="008507F8" w:rsidRDefault="009918F1" w:rsidP="009918F1">
      <w:pPr>
        <w:spacing w:line="0" w:lineRule="atLeast"/>
        <w:jc w:val="center"/>
        <w:rPr>
          <w:rFonts w:ascii="標楷體" w:eastAsia="標楷體" w:hAnsi="標楷體"/>
          <w:color w:val="000000"/>
          <w:sz w:val="28"/>
        </w:rPr>
      </w:pPr>
      <w:r w:rsidRPr="008507F8">
        <w:rPr>
          <w:rFonts w:ascii="標楷體" w:eastAsia="標楷體" w:hint="eastAsia"/>
          <w:color w:val="000000"/>
          <w:sz w:val="32"/>
          <w:szCs w:val="32"/>
        </w:rPr>
        <w:t>導師</w:t>
      </w:r>
      <w:r w:rsidR="00CF113D">
        <w:rPr>
          <w:rFonts w:ascii="標楷體" w:eastAsia="標楷體" w:hint="eastAsia"/>
          <w:color w:val="000000"/>
          <w:sz w:val="32"/>
          <w:szCs w:val="32"/>
        </w:rPr>
        <w:t>暨</w:t>
      </w:r>
      <w:r w:rsidRPr="008507F8">
        <w:rPr>
          <w:rFonts w:ascii="標楷體" w:eastAsia="標楷體" w:hint="eastAsia"/>
          <w:color w:val="000000"/>
          <w:sz w:val="32"/>
          <w:szCs w:val="32"/>
        </w:rPr>
        <w:t>科任教師基礎輔導知能</w:t>
      </w:r>
      <w:r w:rsidR="00CF113D">
        <w:rPr>
          <w:rFonts w:ascii="標楷體" w:eastAsia="標楷體" w:hint="eastAsia"/>
          <w:color w:val="000000"/>
          <w:sz w:val="32"/>
          <w:szCs w:val="32"/>
        </w:rPr>
        <w:t>線上</w:t>
      </w:r>
      <w:r w:rsidRPr="008507F8">
        <w:rPr>
          <w:rFonts w:ascii="標楷體" w:eastAsia="標楷體" w:hint="eastAsia"/>
          <w:color w:val="000000"/>
          <w:sz w:val="32"/>
          <w:szCs w:val="32"/>
        </w:rPr>
        <w:t>研習課程表</w:t>
      </w:r>
    </w:p>
    <w:p w14:paraId="05210A3A" w14:textId="77777777" w:rsidR="009918F1" w:rsidRPr="008507F8" w:rsidRDefault="009918F1" w:rsidP="009918F1">
      <w:pPr>
        <w:spacing w:line="0" w:lineRule="atLeast"/>
        <w:jc w:val="center"/>
        <w:rPr>
          <w:rFonts w:ascii="標楷體" w:eastAsia="標楷體" w:hAnsi="標楷體"/>
          <w:color w:val="000000"/>
          <w:sz w:val="28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5"/>
        <w:gridCol w:w="3540"/>
        <w:gridCol w:w="3402"/>
      </w:tblGrid>
      <w:tr w:rsidR="009918F1" w:rsidRPr="008507F8" w14:paraId="3584BA1E" w14:textId="77777777" w:rsidTr="00CF66FB">
        <w:trPr>
          <w:trHeight w:val="819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</w:tcPr>
          <w:p w14:paraId="5F920246" w14:textId="77777777" w:rsidR="009918F1" w:rsidRPr="008507F8" w:rsidRDefault="009918F1" w:rsidP="00F972E7">
            <w:pPr>
              <w:spacing w:line="340" w:lineRule="exact"/>
              <w:ind w:firstLineChars="300" w:firstLine="8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507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</w:t>
            </w:r>
          </w:p>
          <w:p w14:paraId="7F6E21E6" w14:textId="77777777" w:rsidR="009918F1" w:rsidRPr="008507F8" w:rsidRDefault="009918F1" w:rsidP="00F972E7">
            <w:pPr>
              <w:spacing w:line="340" w:lineRule="exact"/>
              <w:ind w:firstLineChars="100" w:firstLine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507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</w:t>
            </w:r>
          </w:p>
        </w:tc>
        <w:tc>
          <w:tcPr>
            <w:tcW w:w="3540" w:type="dxa"/>
            <w:tcBorders>
              <w:top w:val="single" w:sz="4" w:space="0" w:color="auto"/>
            </w:tcBorders>
            <w:vAlign w:val="center"/>
          </w:tcPr>
          <w:p w14:paraId="3F177907" w14:textId="77777777" w:rsidR="009918F1" w:rsidRPr="008507F8" w:rsidRDefault="009918F1" w:rsidP="00F972E7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507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110年8月5日</w:t>
            </w:r>
          </w:p>
          <w:p w14:paraId="028AE0C8" w14:textId="7C490462" w:rsidR="009918F1" w:rsidRPr="008507F8" w:rsidRDefault="009918F1" w:rsidP="00F972E7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507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(星期四)</w:t>
            </w:r>
            <w:r w:rsidR="00DC3095" w:rsidRPr="008507F8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DC3095" w:rsidRPr="00DC30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中區及海區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DE06F7" w14:textId="77777777" w:rsidR="009918F1" w:rsidRPr="008507F8" w:rsidRDefault="009918F1" w:rsidP="00F972E7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507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110年8月6日</w:t>
            </w:r>
          </w:p>
          <w:p w14:paraId="74BDEEF2" w14:textId="527F59C8" w:rsidR="009918F1" w:rsidRPr="008507F8" w:rsidRDefault="009918F1" w:rsidP="00F972E7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507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(星期五)</w:t>
            </w:r>
            <w:r w:rsidR="00DC3095" w:rsidRPr="008507F8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DC3095" w:rsidRPr="00DC30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山區及屯區</w:t>
            </w:r>
          </w:p>
        </w:tc>
      </w:tr>
      <w:tr w:rsidR="009918F1" w:rsidRPr="008507F8" w14:paraId="5E9EA364" w14:textId="77777777" w:rsidTr="00CF66FB">
        <w:trPr>
          <w:trHeight w:hRule="exact" w:val="576"/>
          <w:jc w:val="center"/>
        </w:trPr>
        <w:tc>
          <w:tcPr>
            <w:tcW w:w="2125" w:type="dxa"/>
            <w:tcBorders>
              <w:left w:val="single" w:sz="4" w:space="0" w:color="auto"/>
            </w:tcBorders>
            <w:vAlign w:val="center"/>
          </w:tcPr>
          <w:p w14:paraId="3FE4E2A5" w14:textId="77777777" w:rsidR="009918F1" w:rsidRPr="008507F8" w:rsidRDefault="009918F1" w:rsidP="00D62C4A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507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08：30-08：50</w:t>
            </w:r>
          </w:p>
        </w:tc>
        <w:tc>
          <w:tcPr>
            <w:tcW w:w="3540" w:type="dxa"/>
            <w:tcBorders>
              <w:bottom w:val="single" w:sz="4" w:space="0" w:color="auto"/>
            </w:tcBorders>
            <w:vAlign w:val="center"/>
          </w:tcPr>
          <w:p w14:paraId="4AD7B44D" w14:textId="77777777" w:rsidR="009918F1" w:rsidRPr="008507F8" w:rsidRDefault="009918F1" w:rsidP="00F972E7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507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2CB813" w14:textId="77777777" w:rsidR="009918F1" w:rsidRPr="008507F8" w:rsidRDefault="009918F1" w:rsidP="00F972E7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507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報到</w:t>
            </w:r>
          </w:p>
        </w:tc>
      </w:tr>
      <w:tr w:rsidR="000B50A7" w:rsidRPr="008507F8" w14:paraId="37648784" w14:textId="77777777" w:rsidTr="00CF66FB">
        <w:trPr>
          <w:trHeight w:hRule="exact" w:val="1890"/>
          <w:jc w:val="center"/>
        </w:trPr>
        <w:tc>
          <w:tcPr>
            <w:tcW w:w="2125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39483FD0" w14:textId="2ECA4D13" w:rsidR="000B50A7" w:rsidRPr="008507F8" w:rsidRDefault="000B50A7" w:rsidP="00F972E7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507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08：</w:t>
            </w:r>
            <w:r w:rsidR="007E2612">
              <w:rPr>
                <w:rFonts w:ascii="標楷體" w:eastAsia="標楷體" w:hAnsi="標楷體"/>
                <w:color w:val="000000"/>
                <w:sz w:val="28"/>
                <w:szCs w:val="28"/>
              </w:rPr>
              <w:t>5</w:t>
            </w:r>
            <w:r w:rsidR="0005381D">
              <w:rPr>
                <w:rFonts w:ascii="標楷體" w:eastAsia="標楷體" w:hAnsi="標楷體"/>
                <w:color w:val="000000"/>
                <w:sz w:val="28"/>
                <w:szCs w:val="28"/>
              </w:rPr>
              <w:t>0</w:t>
            </w:r>
            <w:r w:rsidRPr="008507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</w:t>
            </w:r>
            <w:r w:rsidR="0005381D">
              <w:rPr>
                <w:rFonts w:ascii="標楷體" w:eastAsia="標楷體" w:hAnsi="標楷體"/>
                <w:color w:val="000000"/>
                <w:sz w:val="28"/>
                <w:szCs w:val="28"/>
              </w:rPr>
              <w:t>10</w:t>
            </w:r>
            <w:r w:rsidRPr="008507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="0005381D">
              <w:rPr>
                <w:rFonts w:ascii="標楷體" w:eastAsia="標楷體" w:hAnsi="標楷體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46F6105" w14:textId="77777777" w:rsidR="000B50A7" w:rsidRPr="008507F8" w:rsidRDefault="000B50A7" w:rsidP="000B50A7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507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輔導基礎及輔導技巧</w:t>
            </w:r>
          </w:p>
          <w:p w14:paraId="7FE9D4DB" w14:textId="77777777" w:rsidR="000B50A7" w:rsidRDefault="000B50A7" w:rsidP="000B50A7">
            <w:pPr>
              <w:spacing w:line="340" w:lineRule="exact"/>
              <w:ind w:left="560" w:hangingChars="200" w:hanging="56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彰化學生輔導諮商中心</w:t>
            </w:r>
          </w:p>
          <w:p w14:paraId="23C4D094" w14:textId="4897BFCF" w:rsidR="000B50A7" w:rsidRPr="008507F8" w:rsidRDefault="000B50A7" w:rsidP="000B50A7">
            <w:pPr>
              <w:spacing w:line="340" w:lineRule="exact"/>
              <w:ind w:left="560" w:hangingChars="200" w:hanging="56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方惠生主任</w:t>
            </w:r>
          </w:p>
        </w:tc>
        <w:tc>
          <w:tcPr>
            <w:tcW w:w="3402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6318F" w14:textId="77777777" w:rsidR="000B50A7" w:rsidRPr="008507F8" w:rsidRDefault="000B50A7" w:rsidP="000B50A7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507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輔導基礎及輔導技巧</w:t>
            </w:r>
          </w:p>
          <w:p w14:paraId="02C7E7C3" w14:textId="77777777" w:rsidR="000B50A7" w:rsidRDefault="000B50A7" w:rsidP="000B50A7">
            <w:pPr>
              <w:spacing w:line="340" w:lineRule="exact"/>
              <w:ind w:left="560" w:hangingChars="200" w:hanging="56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彰化學生輔導諮商中心</w:t>
            </w:r>
          </w:p>
          <w:p w14:paraId="50827237" w14:textId="4A12C8C8" w:rsidR="000B50A7" w:rsidRPr="008507F8" w:rsidRDefault="000B50A7" w:rsidP="000B50A7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方惠生主任</w:t>
            </w:r>
          </w:p>
        </w:tc>
      </w:tr>
      <w:tr w:rsidR="009918F1" w:rsidRPr="008507F8" w14:paraId="6F6A82DC" w14:textId="77777777" w:rsidTr="00CF66FB">
        <w:trPr>
          <w:trHeight w:hRule="exact" w:val="1890"/>
          <w:jc w:val="center"/>
        </w:trPr>
        <w:tc>
          <w:tcPr>
            <w:tcW w:w="2125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7144BCF2" w14:textId="77777777" w:rsidR="009918F1" w:rsidRPr="008507F8" w:rsidRDefault="009918F1" w:rsidP="00F972E7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507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10：30-12：00</w:t>
            </w:r>
          </w:p>
          <w:p w14:paraId="75117357" w14:textId="77777777" w:rsidR="009918F1" w:rsidRPr="008507F8" w:rsidRDefault="009918F1" w:rsidP="00F972E7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982D24F" w14:textId="77777777" w:rsidR="009918F1" w:rsidRPr="008507F8" w:rsidRDefault="009918F1" w:rsidP="00F972E7">
            <w:pPr>
              <w:spacing w:line="340" w:lineRule="exact"/>
              <w:ind w:left="560" w:hangingChars="200" w:hanging="56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507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班級經營及親師溝通</w:t>
            </w:r>
          </w:p>
          <w:p w14:paraId="6ACAE45B" w14:textId="77777777" w:rsidR="00133F11" w:rsidRDefault="00133F11" w:rsidP="00133F11">
            <w:pPr>
              <w:spacing w:line="340" w:lineRule="exact"/>
              <w:ind w:left="560" w:hangingChars="200" w:hanging="56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彰化學生輔導諮商中心</w:t>
            </w:r>
          </w:p>
          <w:p w14:paraId="04A77817" w14:textId="77777777" w:rsidR="009918F1" w:rsidRPr="008507F8" w:rsidRDefault="00133F11" w:rsidP="00133F11">
            <w:pPr>
              <w:spacing w:line="340" w:lineRule="exact"/>
              <w:ind w:left="560" w:hangingChars="200" w:hanging="56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方惠生主任</w:t>
            </w:r>
          </w:p>
        </w:tc>
        <w:tc>
          <w:tcPr>
            <w:tcW w:w="3402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6B5BE" w14:textId="77777777" w:rsidR="009918F1" w:rsidRPr="008507F8" w:rsidRDefault="009918F1" w:rsidP="00F972E7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507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班級經營及親師溝通</w:t>
            </w:r>
          </w:p>
          <w:p w14:paraId="2766F405" w14:textId="77777777" w:rsidR="00133F11" w:rsidRDefault="00133F11" w:rsidP="00133F11">
            <w:pPr>
              <w:spacing w:line="340" w:lineRule="exact"/>
              <w:ind w:left="560" w:hangingChars="200" w:hanging="56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彰化學生輔導諮商中心</w:t>
            </w:r>
          </w:p>
          <w:p w14:paraId="33AC2DEC" w14:textId="77777777" w:rsidR="009918F1" w:rsidRPr="008507F8" w:rsidRDefault="00133F11" w:rsidP="00133F11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方惠生主任</w:t>
            </w:r>
          </w:p>
        </w:tc>
      </w:tr>
      <w:tr w:rsidR="009918F1" w:rsidRPr="008507F8" w14:paraId="4BABF113" w14:textId="77777777" w:rsidTr="00CF66FB">
        <w:trPr>
          <w:trHeight w:val="524"/>
          <w:jc w:val="center"/>
        </w:trPr>
        <w:tc>
          <w:tcPr>
            <w:tcW w:w="21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2B20BD" w14:textId="77777777" w:rsidR="009918F1" w:rsidRPr="008507F8" w:rsidRDefault="009918F1" w:rsidP="00F972E7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507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12：00-13：10</w:t>
            </w:r>
          </w:p>
        </w:tc>
        <w:tc>
          <w:tcPr>
            <w:tcW w:w="3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93E560" w14:textId="77777777" w:rsidR="009918F1" w:rsidRPr="008507F8" w:rsidRDefault="009918F1" w:rsidP="00F972E7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507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午餐休息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D3713C" w14:textId="77777777" w:rsidR="009918F1" w:rsidRPr="008507F8" w:rsidRDefault="009918F1" w:rsidP="00F972E7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507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午餐休息</w:t>
            </w:r>
          </w:p>
        </w:tc>
      </w:tr>
      <w:tr w:rsidR="009918F1" w:rsidRPr="008507F8" w14:paraId="6945B567" w14:textId="77777777" w:rsidTr="00CF66FB">
        <w:trPr>
          <w:trHeight w:hRule="exact" w:val="1946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236D9D" w14:textId="77777777" w:rsidR="009918F1" w:rsidRPr="008507F8" w:rsidRDefault="009918F1" w:rsidP="00F972E7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507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13：10-14：40</w:t>
            </w:r>
          </w:p>
          <w:p w14:paraId="6C311299" w14:textId="77777777" w:rsidR="009918F1" w:rsidRPr="008507F8" w:rsidRDefault="009918F1" w:rsidP="00F972E7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6D5F" w14:textId="77777777" w:rsidR="00E2422A" w:rsidRDefault="009918F1" w:rsidP="00CF66FB">
            <w:pPr>
              <w:spacing w:line="340" w:lineRule="exact"/>
              <w:ind w:left="1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507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高關懷學生問題辨識與輔導技巧</w:t>
            </w:r>
          </w:p>
          <w:p w14:paraId="65A79DAA" w14:textId="77777777" w:rsidR="00E2422A" w:rsidRDefault="00E2422A" w:rsidP="00CF66FB">
            <w:pPr>
              <w:spacing w:line="340" w:lineRule="exact"/>
              <w:ind w:left="560" w:hangingChars="200" w:hanging="56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彰化學生輔導諮商中心</w:t>
            </w:r>
          </w:p>
          <w:p w14:paraId="6A587FE3" w14:textId="77777777" w:rsidR="009918F1" w:rsidRPr="008507F8" w:rsidRDefault="00E2422A" w:rsidP="00CF66FB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方惠生主任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F0E57" w14:textId="77777777" w:rsidR="00E2422A" w:rsidRPr="00E2422A" w:rsidRDefault="009918F1" w:rsidP="00CF66FB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507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高關懷學生問題辨識與輔導技巧</w:t>
            </w:r>
          </w:p>
          <w:p w14:paraId="08460882" w14:textId="77777777" w:rsidR="00E2422A" w:rsidRDefault="00E2422A" w:rsidP="00CF66FB">
            <w:pPr>
              <w:spacing w:line="340" w:lineRule="exact"/>
              <w:ind w:left="560" w:hangingChars="200" w:hanging="56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彰化學生輔導諮商中心</w:t>
            </w:r>
          </w:p>
          <w:p w14:paraId="01C12218" w14:textId="77777777" w:rsidR="009918F1" w:rsidRPr="008507F8" w:rsidRDefault="00E2422A" w:rsidP="00CF66FB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方惠生主任</w:t>
            </w:r>
          </w:p>
        </w:tc>
      </w:tr>
      <w:tr w:rsidR="009918F1" w:rsidRPr="008507F8" w14:paraId="3CD21908" w14:textId="77777777" w:rsidTr="00CF66FB">
        <w:trPr>
          <w:trHeight w:hRule="exact" w:val="1937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4D2396" w14:textId="77777777" w:rsidR="009918F1" w:rsidRPr="008507F8" w:rsidRDefault="009918F1" w:rsidP="00F972E7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507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14：50-16：20</w:t>
            </w:r>
          </w:p>
          <w:p w14:paraId="545B02F0" w14:textId="77777777" w:rsidR="009918F1" w:rsidRPr="008507F8" w:rsidRDefault="009918F1" w:rsidP="00F972E7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8C9C09" w14:textId="77777777" w:rsidR="00E2422A" w:rsidRDefault="00133F11" w:rsidP="00CF66FB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33F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學生自我傷害辨識與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輔導</w:t>
            </w:r>
          </w:p>
          <w:p w14:paraId="274ADFDC" w14:textId="77777777" w:rsidR="00E2422A" w:rsidRDefault="00E2422A" w:rsidP="00CF66FB">
            <w:pPr>
              <w:spacing w:line="340" w:lineRule="exact"/>
              <w:ind w:left="560" w:hangingChars="200" w:hanging="56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彰化學生輔導諮商中心</w:t>
            </w:r>
          </w:p>
          <w:p w14:paraId="7E7AC58C" w14:textId="77777777" w:rsidR="009918F1" w:rsidRPr="008507F8" w:rsidRDefault="00E2422A" w:rsidP="00CF66FB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方惠生主任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88C4" w14:textId="77777777" w:rsidR="00E2422A" w:rsidRDefault="00133F11" w:rsidP="00CF66FB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33F1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學生自我傷害辨識與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輔導</w:t>
            </w:r>
          </w:p>
          <w:p w14:paraId="6E00993F" w14:textId="77777777" w:rsidR="00E2422A" w:rsidRDefault="00E2422A" w:rsidP="00CF66FB">
            <w:pPr>
              <w:spacing w:line="340" w:lineRule="exact"/>
              <w:ind w:left="560" w:hangingChars="200" w:hanging="56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彰化學生輔導諮商中心</w:t>
            </w:r>
          </w:p>
          <w:p w14:paraId="2804021F" w14:textId="77777777" w:rsidR="009918F1" w:rsidRPr="008507F8" w:rsidRDefault="00E2422A" w:rsidP="00CF66FB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方惠生主任</w:t>
            </w:r>
          </w:p>
        </w:tc>
      </w:tr>
      <w:tr w:rsidR="009918F1" w:rsidRPr="008507F8" w14:paraId="684650FE" w14:textId="77777777" w:rsidTr="00CF66FB">
        <w:trPr>
          <w:trHeight w:val="826"/>
          <w:jc w:val="center"/>
        </w:trPr>
        <w:tc>
          <w:tcPr>
            <w:tcW w:w="21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172378" w14:textId="77777777" w:rsidR="009918F1" w:rsidRPr="008507F8" w:rsidRDefault="009918F1" w:rsidP="00F972E7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507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16：20-</w:t>
            </w:r>
          </w:p>
        </w:tc>
        <w:tc>
          <w:tcPr>
            <w:tcW w:w="3540" w:type="dxa"/>
            <w:tcBorders>
              <w:bottom w:val="single" w:sz="4" w:space="0" w:color="auto"/>
            </w:tcBorders>
            <w:vAlign w:val="center"/>
          </w:tcPr>
          <w:p w14:paraId="09B88B16" w14:textId="77777777" w:rsidR="009918F1" w:rsidRPr="008507F8" w:rsidRDefault="009918F1" w:rsidP="00F972E7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507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綜合座談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BC9254" w14:textId="77777777" w:rsidR="009918F1" w:rsidRPr="008507F8" w:rsidRDefault="009918F1" w:rsidP="00F972E7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507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綜合座談</w:t>
            </w:r>
          </w:p>
        </w:tc>
      </w:tr>
    </w:tbl>
    <w:p w14:paraId="6C9E0E1E" w14:textId="77777777" w:rsidR="009918F1" w:rsidRDefault="009918F1" w:rsidP="009918F1">
      <w:pPr>
        <w:rPr>
          <w:rFonts w:ascii="Times New Roman" w:hAnsi="Times New Roman" w:cs="Times New Roman"/>
          <w:vanish/>
        </w:rPr>
      </w:pPr>
    </w:p>
    <w:p w14:paraId="069079AE" w14:textId="77777777" w:rsidR="009918F1" w:rsidRDefault="009918F1" w:rsidP="009918F1">
      <w:pPr>
        <w:rPr>
          <w:rFonts w:ascii="Times New Roman" w:hAnsi="Times New Roman" w:cs="Times New Roman"/>
          <w:vanish/>
        </w:rPr>
      </w:pPr>
    </w:p>
    <w:p w14:paraId="6F98C786" w14:textId="77777777" w:rsidR="009918F1" w:rsidRDefault="009918F1" w:rsidP="009918F1">
      <w:pPr>
        <w:rPr>
          <w:rFonts w:ascii="Times New Roman" w:eastAsia="新細明體" w:hAnsi="Times New Roman"/>
          <w:vanish/>
        </w:rPr>
      </w:pPr>
    </w:p>
    <w:sectPr w:rsidR="009918F1" w:rsidSect="00D348B4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45CC0" w14:textId="77777777" w:rsidR="007E06A9" w:rsidRDefault="007E06A9" w:rsidP="0086409E">
      <w:r>
        <w:separator/>
      </w:r>
    </w:p>
  </w:endnote>
  <w:endnote w:type="continuationSeparator" w:id="0">
    <w:p w14:paraId="7ED0BA01" w14:textId="77777777" w:rsidR="007E06A9" w:rsidRDefault="007E06A9" w:rsidP="00864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5BD62" w14:textId="77777777" w:rsidR="007E06A9" w:rsidRDefault="007E06A9" w:rsidP="0086409E">
      <w:r>
        <w:separator/>
      </w:r>
    </w:p>
  </w:footnote>
  <w:footnote w:type="continuationSeparator" w:id="0">
    <w:p w14:paraId="728080F7" w14:textId="77777777" w:rsidR="007E06A9" w:rsidRDefault="007E06A9" w:rsidP="00864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30B93"/>
    <w:multiLevelType w:val="hybridMultilevel"/>
    <w:tmpl w:val="F4D2D9DC"/>
    <w:lvl w:ilvl="0" w:tplc="BF34ABA4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354F43B0"/>
    <w:multiLevelType w:val="hybridMultilevel"/>
    <w:tmpl w:val="177A29C2"/>
    <w:lvl w:ilvl="0" w:tplc="BF34ABA4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574EB27A">
      <w:start w:val="1"/>
      <w:numFmt w:val="taiwaneseCountingThousand"/>
      <w:lvlText w:val="%2、"/>
      <w:lvlJc w:val="left"/>
      <w:pPr>
        <w:ind w:left="13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369C3505"/>
    <w:multiLevelType w:val="hybridMultilevel"/>
    <w:tmpl w:val="610EF024"/>
    <w:lvl w:ilvl="0" w:tplc="BF34ABA4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373F3C01"/>
    <w:multiLevelType w:val="hybridMultilevel"/>
    <w:tmpl w:val="176612F0"/>
    <w:lvl w:ilvl="0" w:tplc="BF34ABA4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37BC5720"/>
    <w:multiLevelType w:val="hybridMultilevel"/>
    <w:tmpl w:val="1292D6CA"/>
    <w:lvl w:ilvl="0" w:tplc="BF34ABA4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3F4C108A"/>
    <w:multiLevelType w:val="hybridMultilevel"/>
    <w:tmpl w:val="C31A6970"/>
    <w:lvl w:ilvl="0" w:tplc="BF34ABA4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542B3DB0"/>
    <w:multiLevelType w:val="hybridMultilevel"/>
    <w:tmpl w:val="AF6C5230"/>
    <w:lvl w:ilvl="0" w:tplc="BF34ABA4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F1"/>
    <w:rsid w:val="00050F3D"/>
    <w:rsid w:val="0005381D"/>
    <w:rsid w:val="00076CE8"/>
    <w:rsid w:val="000A1254"/>
    <w:rsid w:val="000B50A7"/>
    <w:rsid w:val="000C07D7"/>
    <w:rsid w:val="001213CA"/>
    <w:rsid w:val="001325C0"/>
    <w:rsid w:val="00133F11"/>
    <w:rsid w:val="00172271"/>
    <w:rsid w:val="00225BA2"/>
    <w:rsid w:val="002B0C15"/>
    <w:rsid w:val="00312B92"/>
    <w:rsid w:val="003226E7"/>
    <w:rsid w:val="00351B85"/>
    <w:rsid w:val="003B7FDD"/>
    <w:rsid w:val="004108BD"/>
    <w:rsid w:val="004D7696"/>
    <w:rsid w:val="004F204D"/>
    <w:rsid w:val="0053018A"/>
    <w:rsid w:val="00575C49"/>
    <w:rsid w:val="00647460"/>
    <w:rsid w:val="006A4557"/>
    <w:rsid w:val="00710D7C"/>
    <w:rsid w:val="007207BA"/>
    <w:rsid w:val="0075505C"/>
    <w:rsid w:val="007677AE"/>
    <w:rsid w:val="007E06A9"/>
    <w:rsid w:val="007E0B0C"/>
    <w:rsid w:val="007E2612"/>
    <w:rsid w:val="00860CB3"/>
    <w:rsid w:val="0086409E"/>
    <w:rsid w:val="00884B56"/>
    <w:rsid w:val="00903C13"/>
    <w:rsid w:val="009918F1"/>
    <w:rsid w:val="00A754E0"/>
    <w:rsid w:val="00B838C0"/>
    <w:rsid w:val="00C500FD"/>
    <w:rsid w:val="00C868E4"/>
    <w:rsid w:val="00CF113D"/>
    <w:rsid w:val="00CF2C4E"/>
    <w:rsid w:val="00CF66FB"/>
    <w:rsid w:val="00D348B4"/>
    <w:rsid w:val="00D62C4A"/>
    <w:rsid w:val="00D91006"/>
    <w:rsid w:val="00DB3071"/>
    <w:rsid w:val="00DC3095"/>
    <w:rsid w:val="00E2422A"/>
    <w:rsid w:val="00E572EA"/>
    <w:rsid w:val="00E96418"/>
    <w:rsid w:val="00F06925"/>
    <w:rsid w:val="00FE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271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918F1"/>
    <w:pPr>
      <w:ind w:leftChars="200" w:left="480"/>
    </w:pPr>
  </w:style>
  <w:style w:type="character" w:styleId="a5">
    <w:name w:val="Hyperlink"/>
    <w:basedOn w:val="a0"/>
    <w:uiPriority w:val="99"/>
    <w:unhideWhenUsed/>
    <w:rsid w:val="009918F1"/>
    <w:rPr>
      <w:color w:val="0563C1" w:themeColor="hyperlink"/>
      <w:u w:val="single"/>
    </w:rPr>
  </w:style>
  <w:style w:type="character" w:customStyle="1" w:styleId="a4">
    <w:name w:val="清單段落 字元"/>
    <w:link w:val="a3"/>
    <w:uiPriority w:val="34"/>
    <w:locked/>
    <w:rsid w:val="009918F1"/>
  </w:style>
  <w:style w:type="paragraph" w:styleId="a6">
    <w:name w:val="Balloon Text"/>
    <w:basedOn w:val="a"/>
    <w:link w:val="a7"/>
    <w:uiPriority w:val="99"/>
    <w:semiHidden/>
    <w:unhideWhenUsed/>
    <w:rsid w:val="00CF2C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F2C4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640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6409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640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6409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918F1"/>
    <w:pPr>
      <w:ind w:leftChars="200" w:left="480"/>
    </w:pPr>
  </w:style>
  <w:style w:type="character" w:styleId="a5">
    <w:name w:val="Hyperlink"/>
    <w:basedOn w:val="a0"/>
    <w:uiPriority w:val="99"/>
    <w:unhideWhenUsed/>
    <w:rsid w:val="009918F1"/>
    <w:rPr>
      <w:color w:val="0563C1" w:themeColor="hyperlink"/>
      <w:u w:val="single"/>
    </w:rPr>
  </w:style>
  <w:style w:type="character" w:customStyle="1" w:styleId="a4">
    <w:name w:val="清單段落 字元"/>
    <w:link w:val="a3"/>
    <w:uiPriority w:val="34"/>
    <w:locked/>
    <w:rsid w:val="009918F1"/>
  </w:style>
  <w:style w:type="paragraph" w:styleId="a6">
    <w:name w:val="Balloon Text"/>
    <w:basedOn w:val="a"/>
    <w:link w:val="a7"/>
    <w:uiPriority w:val="99"/>
    <w:semiHidden/>
    <w:unhideWhenUsed/>
    <w:rsid w:val="00CF2C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F2C4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640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6409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640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640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ervice.edu.tw/&#22577;&#21517;&#65292;&#35506;&#31243;&#20195;&#30908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史郁萱</dc:creator>
  <cp:lastModifiedBy>user</cp:lastModifiedBy>
  <cp:revision>2</cp:revision>
  <cp:lastPrinted>2021-07-13T03:59:00Z</cp:lastPrinted>
  <dcterms:created xsi:type="dcterms:W3CDTF">2021-07-23T07:39:00Z</dcterms:created>
  <dcterms:modified xsi:type="dcterms:W3CDTF">2021-07-23T07:39:00Z</dcterms:modified>
</cp:coreProperties>
</file>