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270" w:rsidRPr="00152506" w:rsidRDefault="00875270" w:rsidP="00C40D5E">
      <w:pPr>
        <w:jc w:val="center"/>
        <w:rPr>
          <w:rFonts w:ascii="標楷體" w:eastAsia="標楷體" w:hAnsi="標楷體" w:hint="eastAsia"/>
          <w:b/>
          <w:bCs/>
          <w:color w:val="000000"/>
          <w:sz w:val="36"/>
          <w:szCs w:val="36"/>
        </w:rPr>
      </w:pPr>
      <w:r w:rsidRPr="00152506">
        <w:rPr>
          <w:rFonts w:ascii="標楷體" w:eastAsia="標楷體" w:hAnsi="標楷體" w:hint="eastAsia"/>
          <w:b/>
          <w:bCs/>
          <w:color w:val="000000"/>
          <w:sz w:val="36"/>
          <w:szCs w:val="36"/>
          <w:shd w:val="clear" w:color="auto" w:fill="FFFFFF"/>
        </w:rPr>
        <w:t>臺</w:t>
      </w:r>
      <w:r w:rsidRPr="00152506">
        <w:rPr>
          <w:rFonts w:ascii="標楷體" w:eastAsia="標楷體" w:hAnsi="標楷體"/>
          <w:b/>
          <w:bCs/>
          <w:color w:val="000000"/>
          <w:sz w:val="36"/>
          <w:szCs w:val="36"/>
          <w:shd w:val="clear" w:color="auto" w:fill="FFFFFF"/>
        </w:rPr>
        <w:t>中市</w:t>
      </w:r>
      <w:r w:rsidRPr="00152506">
        <w:rPr>
          <w:rFonts w:ascii="標楷體" w:eastAsia="標楷體" w:hAnsi="標楷體" w:hint="eastAsia"/>
          <w:b/>
          <w:bCs/>
          <w:color w:val="000000"/>
          <w:sz w:val="36"/>
          <w:szCs w:val="36"/>
          <w:shd w:val="clear" w:color="auto" w:fill="FFFFFF"/>
        </w:rPr>
        <w:t>西</w:t>
      </w:r>
      <w:r w:rsidRPr="00152506">
        <w:rPr>
          <w:rFonts w:ascii="標楷體" w:eastAsia="標楷體" w:hAnsi="標楷體"/>
          <w:b/>
          <w:bCs/>
          <w:color w:val="000000"/>
          <w:sz w:val="36"/>
          <w:szCs w:val="36"/>
          <w:shd w:val="clear" w:color="auto" w:fill="FFFFFF"/>
        </w:rPr>
        <w:t>屯區</w:t>
      </w:r>
      <w:r w:rsidRPr="00152506">
        <w:rPr>
          <w:rFonts w:ascii="標楷體" w:eastAsia="標楷體" w:hAnsi="標楷體" w:hint="eastAsia"/>
          <w:b/>
          <w:bCs/>
          <w:color w:val="000000"/>
          <w:sz w:val="36"/>
          <w:szCs w:val="36"/>
          <w:shd w:val="clear" w:color="auto" w:fill="FFFFFF"/>
        </w:rPr>
        <w:t>大仁</w:t>
      </w:r>
      <w:r w:rsidRPr="00152506">
        <w:rPr>
          <w:rFonts w:ascii="標楷體" w:eastAsia="標楷體" w:hAnsi="標楷體"/>
          <w:b/>
          <w:bCs/>
          <w:color w:val="000000"/>
          <w:sz w:val="36"/>
          <w:szCs w:val="36"/>
          <w:shd w:val="clear" w:color="auto" w:fill="FFFFFF"/>
        </w:rPr>
        <w:t>國</w:t>
      </w:r>
      <w:r w:rsidRPr="00152506">
        <w:rPr>
          <w:rFonts w:ascii="標楷體" w:eastAsia="標楷體" w:hAnsi="標楷體" w:hint="eastAsia"/>
          <w:b/>
          <w:bCs/>
          <w:color w:val="000000"/>
          <w:sz w:val="36"/>
          <w:szCs w:val="36"/>
          <w:shd w:val="clear" w:color="auto" w:fill="FFFFFF"/>
        </w:rPr>
        <w:t>民</w:t>
      </w:r>
      <w:r w:rsidRPr="00152506">
        <w:rPr>
          <w:rFonts w:ascii="標楷體" w:eastAsia="標楷體" w:hAnsi="標楷體"/>
          <w:b/>
          <w:bCs/>
          <w:color w:val="000000"/>
          <w:sz w:val="36"/>
          <w:szCs w:val="36"/>
          <w:shd w:val="clear" w:color="auto" w:fill="FFFFFF"/>
        </w:rPr>
        <w:t>小</w:t>
      </w:r>
      <w:r w:rsidRPr="00152506">
        <w:rPr>
          <w:rFonts w:ascii="標楷體" w:eastAsia="標楷體" w:hAnsi="標楷體" w:hint="eastAsia"/>
          <w:b/>
          <w:bCs/>
          <w:color w:val="000000"/>
          <w:sz w:val="36"/>
          <w:szCs w:val="36"/>
          <w:shd w:val="clear" w:color="auto" w:fill="FFFFFF"/>
        </w:rPr>
        <w:t>學</w:t>
      </w:r>
      <w:r w:rsidRPr="00152506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校園緊急傷病處理</w:t>
      </w:r>
      <w:r w:rsidR="00F86FD3" w:rsidRPr="00152506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辦法</w:t>
      </w:r>
    </w:p>
    <w:p w:rsidR="009B4C0F" w:rsidRDefault="009B4C0F" w:rsidP="00272EDB">
      <w:pPr>
        <w:wordWrap w:val="0"/>
        <w:ind w:right="200"/>
        <w:jc w:val="right"/>
        <w:rPr>
          <w:rFonts w:ascii="標楷體" w:eastAsia="標楷體" w:hAnsi="標楷體"/>
          <w:bCs/>
          <w:color w:val="000000"/>
          <w:sz w:val="20"/>
          <w:szCs w:val="20"/>
          <w:highlight w:val="yellow"/>
        </w:rPr>
      </w:pPr>
      <w:r>
        <w:rPr>
          <w:rFonts w:ascii="標楷體" w:eastAsia="標楷體" w:hAnsi="標楷體" w:hint="eastAsia"/>
          <w:bCs/>
          <w:color w:val="000000"/>
          <w:sz w:val="20"/>
          <w:szCs w:val="20"/>
        </w:rPr>
        <w:t>1</w:t>
      </w:r>
      <w:r>
        <w:rPr>
          <w:rFonts w:ascii="標楷體" w:eastAsia="標楷體" w:hAnsi="標楷體"/>
          <w:bCs/>
          <w:color w:val="000000"/>
          <w:sz w:val="20"/>
          <w:szCs w:val="20"/>
        </w:rPr>
        <w:t>08</w:t>
      </w:r>
      <w:r w:rsidRPr="00BB3BD1">
        <w:rPr>
          <w:rFonts w:ascii="標楷體" w:eastAsia="標楷體" w:hAnsi="標楷體" w:hint="eastAsia"/>
          <w:bCs/>
          <w:color w:val="000000"/>
          <w:sz w:val="20"/>
          <w:szCs w:val="20"/>
        </w:rPr>
        <w:t>年</w:t>
      </w:r>
      <w:r>
        <w:rPr>
          <w:rFonts w:ascii="標楷體" w:eastAsia="標楷體" w:hAnsi="標楷體" w:hint="eastAsia"/>
          <w:bCs/>
          <w:color w:val="000000"/>
          <w:sz w:val="20"/>
          <w:szCs w:val="20"/>
        </w:rPr>
        <w:t>3</w:t>
      </w:r>
      <w:r w:rsidRPr="00BB3BD1">
        <w:rPr>
          <w:rFonts w:ascii="標楷體" w:eastAsia="標楷體" w:hAnsi="標楷體" w:hint="eastAsia"/>
          <w:bCs/>
          <w:color w:val="000000"/>
          <w:sz w:val="20"/>
          <w:szCs w:val="20"/>
        </w:rPr>
        <w:t>月</w:t>
      </w:r>
      <w:r>
        <w:rPr>
          <w:rFonts w:ascii="標楷體" w:eastAsia="標楷體" w:hAnsi="標楷體" w:hint="eastAsia"/>
          <w:bCs/>
          <w:color w:val="000000"/>
          <w:sz w:val="20"/>
          <w:szCs w:val="20"/>
        </w:rPr>
        <w:t>2</w:t>
      </w:r>
      <w:r>
        <w:rPr>
          <w:rFonts w:ascii="標楷體" w:eastAsia="標楷體" w:hAnsi="標楷體"/>
          <w:bCs/>
          <w:color w:val="000000"/>
          <w:sz w:val="20"/>
          <w:szCs w:val="20"/>
        </w:rPr>
        <w:t>2</w:t>
      </w:r>
      <w:r w:rsidRPr="00BB3BD1">
        <w:rPr>
          <w:rFonts w:ascii="標楷體" w:eastAsia="標楷體" w:hAnsi="標楷體" w:hint="eastAsia"/>
          <w:bCs/>
          <w:color w:val="000000"/>
          <w:sz w:val="20"/>
          <w:szCs w:val="20"/>
        </w:rPr>
        <w:t>日</w:t>
      </w:r>
      <w:r>
        <w:rPr>
          <w:rFonts w:ascii="標楷體" w:eastAsia="標楷體" w:hAnsi="標楷體" w:hint="eastAsia"/>
          <w:bCs/>
          <w:color w:val="000000"/>
          <w:sz w:val="20"/>
          <w:szCs w:val="20"/>
        </w:rPr>
        <w:t>修訂</w:t>
      </w:r>
    </w:p>
    <w:p w:rsidR="004862EC" w:rsidRPr="00BB3BD1" w:rsidRDefault="003C7FE2" w:rsidP="00272EDB">
      <w:pPr>
        <w:ind w:right="200"/>
        <w:jc w:val="right"/>
        <w:rPr>
          <w:rFonts w:ascii="標楷體" w:eastAsia="標楷體" w:hAnsi="標楷體" w:hint="eastAsia"/>
          <w:bCs/>
          <w:color w:val="000000"/>
          <w:sz w:val="20"/>
          <w:szCs w:val="20"/>
        </w:rPr>
      </w:pPr>
      <w:r w:rsidRPr="00807348">
        <w:rPr>
          <w:rFonts w:ascii="標楷體" w:eastAsia="標楷體" w:hAnsi="標楷體" w:hint="eastAsia"/>
          <w:bCs/>
          <w:color w:val="000000"/>
          <w:sz w:val="20"/>
          <w:szCs w:val="20"/>
        </w:rPr>
        <w:t>1</w:t>
      </w:r>
      <w:r w:rsidRPr="00807348">
        <w:rPr>
          <w:rFonts w:ascii="標楷體" w:eastAsia="標楷體" w:hAnsi="標楷體"/>
          <w:bCs/>
          <w:color w:val="000000"/>
          <w:sz w:val="20"/>
          <w:szCs w:val="20"/>
        </w:rPr>
        <w:t>0</w:t>
      </w:r>
      <w:r w:rsidR="007E4273" w:rsidRPr="00807348">
        <w:rPr>
          <w:rFonts w:ascii="標楷體" w:eastAsia="標楷體" w:hAnsi="標楷體" w:hint="eastAsia"/>
          <w:bCs/>
          <w:color w:val="000000"/>
          <w:sz w:val="20"/>
          <w:szCs w:val="20"/>
        </w:rPr>
        <w:t>9</w:t>
      </w:r>
      <w:r w:rsidR="004862EC" w:rsidRPr="00807348">
        <w:rPr>
          <w:rFonts w:ascii="標楷體" w:eastAsia="標楷體" w:hAnsi="標楷體" w:hint="eastAsia"/>
          <w:bCs/>
          <w:color w:val="000000"/>
          <w:sz w:val="20"/>
          <w:szCs w:val="20"/>
        </w:rPr>
        <w:t>年</w:t>
      </w:r>
      <w:r w:rsidR="007E4273" w:rsidRPr="00807348">
        <w:rPr>
          <w:rFonts w:ascii="標楷體" w:eastAsia="標楷體" w:hAnsi="標楷體" w:hint="eastAsia"/>
          <w:bCs/>
          <w:color w:val="000000"/>
          <w:sz w:val="20"/>
          <w:szCs w:val="20"/>
        </w:rPr>
        <w:t>5</w:t>
      </w:r>
      <w:r w:rsidR="004862EC" w:rsidRPr="00807348">
        <w:rPr>
          <w:rFonts w:ascii="標楷體" w:eastAsia="標楷體" w:hAnsi="標楷體" w:hint="eastAsia"/>
          <w:bCs/>
          <w:color w:val="000000"/>
          <w:sz w:val="20"/>
          <w:szCs w:val="20"/>
        </w:rPr>
        <w:t>月</w:t>
      </w:r>
      <w:r w:rsidR="00272EDB">
        <w:rPr>
          <w:rFonts w:ascii="標楷體" w:eastAsia="標楷體" w:hAnsi="標楷體" w:hint="eastAsia"/>
          <w:bCs/>
          <w:color w:val="000000"/>
          <w:sz w:val="20"/>
          <w:szCs w:val="20"/>
        </w:rPr>
        <w:t>11</w:t>
      </w:r>
      <w:r w:rsidR="004862EC" w:rsidRPr="00807348">
        <w:rPr>
          <w:rFonts w:ascii="標楷體" w:eastAsia="標楷體" w:hAnsi="標楷體" w:hint="eastAsia"/>
          <w:bCs/>
          <w:color w:val="000000"/>
          <w:sz w:val="20"/>
          <w:szCs w:val="20"/>
        </w:rPr>
        <w:t>日</w:t>
      </w:r>
      <w:r w:rsidR="00406A24" w:rsidRPr="00807348">
        <w:rPr>
          <w:rFonts w:ascii="標楷體" w:eastAsia="標楷體" w:hAnsi="標楷體" w:hint="eastAsia"/>
          <w:bCs/>
          <w:color w:val="000000"/>
          <w:sz w:val="20"/>
          <w:szCs w:val="20"/>
        </w:rPr>
        <w:t>修訂</w:t>
      </w:r>
    </w:p>
    <w:p w:rsidR="00F94104" w:rsidRPr="00EC5528" w:rsidRDefault="00875270" w:rsidP="00152506">
      <w:pPr>
        <w:spacing w:line="360" w:lineRule="auto"/>
        <w:rPr>
          <w:rFonts w:ascii="標楷體" w:eastAsia="標楷體" w:hAnsi="標楷體" w:hint="eastAsia"/>
          <w:color w:val="000000"/>
          <w:sz w:val="26"/>
          <w:szCs w:val="26"/>
        </w:rPr>
      </w:pPr>
      <w:r w:rsidRPr="00EC5528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一、依據：</w:t>
      </w:r>
      <w:r w:rsidRPr="00EC5528">
        <w:rPr>
          <w:rFonts w:ascii="標楷體" w:eastAsia="標楷體" w:hAnsi="標楷體" w:hint="eastAsia"/>
          <w:color w:val="000000"/>
          <w:sz w:val="26"/>
          <w:szCs w:val="26"/>
        </w:rPr>
        <w:t>教育部主管各級學校緊急傷病處理準則。</w:t>
      </w:r>
    </w:p>
    <w:p w:rsidR="00F94104" w:rsidRPr="00EC5528" w:rsidRDefault="00875270" w:rsidP="00152506">
      <w:pPr>
        <w:spacing w:line="360" w:lineRule="auto"/>
        <w:rPr>
          <w:rFonts w:ascii="標楷體" w:eastAsia="標楷體" w:hAnsi="標楷體" w:hint="eastAsia"/>
          <w:b/>
          <w:bCs/>
          <w:color w:val="000000"/>
          <w:sz w:val="26"/>
          <w:szCs w:val="26"/>
        </w:rPr>
      </w:pPr>
      <w:r w:rsidRPr="00EC5528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二、目的：</w:t>
      </w:r>
    </w:p>
    <w:p w:rsidR="00F94104" w:rsidRPr="00EC5528" w:rsidRDefault="00EC5528" w:rsidP="00FB0A4D">
      <w:pPr>
        <w:ind w:leftChars="200" w:left="1260" w:hangingChars="300" w:hanging="780"/>
        <w:rPr>
          <w:rFonts w:ascii="標楷體" w:eastAsia="標楷體" w:hAnsi="標楷體" w:hint="eastAsia"/>
          <w:color w:val="000000"/>
          <w:sz w:val="26"/>
          <w:szCs w:val="26"/>
        </w:rPr>
      </w:pPr>
      <w:r w:rsidRPr="00EC5528">
        <w:rPr>
          <w:rFonts w:ascii="標楷體" w:eastAsia="標楷體" w:hAnsi="標楷體" w:hint="eastAsia"/>
          <w:color w:val="000000"/>
          <w:sz w:val="26"/>
          <w:szCs w:val="26"/>
        </w:rPr>
        <w:t>（一）</w:t>
      </w:r>
      <w:r w:rsidR="00875270" w:rsidRPr="00EC5528">
        <w:rPr>
          <w:rFonts w:ascii="標楷體" w:eastAsia="標楷體" w:hAnsi="標楷體" w:hint="eastAsia"/>
          <w:color w:val="000000"/>
          <w:sz w:val="26"/>
          <w:szCs w:val="26"/>
        </w:rPr>
        <w:t>提供全校師生於學校內發生事故與疾病時之緊急救護與照護。</w:t>
      </w:r>
    </w:p>
    <w:p w:rsidR="00F94104" w:rsidRPr="00EC5528" w:rsidRDefault="00EC5528" w:rsidP="00FB0A4D">
      <w:pPr>
        <w:spacing w:beforeLines="50" w:before="180"/>
        <w:ind w:leftChars="200" w:left="1260" w:hangingChars="300" w:hanging="780"/>
        <w:rPr>
          <w:rFonts w:ascii="標楷體" w:eastAsia="標楷體" w:hAnsi="標楷體" w:hint="eastAsia"/>
          <w:color w:val="000000"/>
          <w:sz w:val="26"/>
          <w:szCs w:val="26"/>
        </w:rPr>
      </w:pPr>
      <w:r w:rsidRPr="00EC5528">
        <w:rPr>
          <w:rFonts w:ascii="標楷體" w:eastAsia="標楷體" w:hAnsi="標楷體" w:hint="eastAsia"/>
          <w:color w:val="000000"/>
          <w:sz w:val="26"/>
          <w:szCs w:val="26"/>
        </w:rPr>
        <w:t>（二）</w:t>
      </w:r>
      <w:r w:rsidR="00875270" w:rsidRPr="00EC5528">
        <w:rPr>
          <w:rFonts w:ascii="標楷體" w:eastAsia="標楷體" w:hAnsi="標楷體" w:hint="eastAsia"/>
          <w:color w:val="000000"/>
          <w:sz w:val="26"/>
          <w:szCs w:val="26"/>
        </w:rPr>
        <w:t>協助本校教職員工及學生定期接受基本救命術訓練課程。</w:t>
      </w:r>
    </w:p>
    <w:p w:rsidR="00875270" w:rsidRPr="00EC5528" w:rsidRDefault="00EC5528" w:rsidP="00FB0A4D">
      <w:pPr>
        <w:spacing w:beforeLines="50" w:before="180"/>
        <w:ind w:leftChars="200" w:left="1260" w:hangingChars="300" w:hanging="780"/>
        <w:rPr>
          <w:rFonts w:ascii="標楷體" w:eastAsia="標楷體" w:hAnsi="標楷體" w:hint="eastAsia"/>
          <w:color w:val="000000"/>
          <w:sz w:val="26"/>
          <w:szCs w:val="26"/>
        </w:rPr>
      </w:pPr>
      <w:r w:rsidRPr="00EC5528">
        <w:rPr>
          <w:rFonts w:ascii="標楷體" w:eastAsia="標楷體" w:hAnsi="標楷體" w:hint="eastAsia"/>
          <w:color w:val="000000"/>
          <w:sz w:val="26"/>
          <w:szCs w:val="26"/>
        </w:rPr>
        <w:t>（三</w:t>
      </w:r>
      <w:r w:rsidRPr="00EC5528">
        <w:rPr>
          <w:rFonts w:ascii="標楷體" w:eastAsia="標楷體" w:hAnsi="標楷體"/>
          <w:color w:val="000000"/>
          <w:sz w:val="26"/>
          <w:szCs w:val="26"/>
        </w:rPr>
        <w:t>）</w:t>
      </w:r>
      <w:r w:rsidR="00875270" w:rsidRPr="00807348">
        <w:rPr>
          <w:rFonts w:ascii="標楷體" w:eastAsia="標楷體" w:hAnsi="標楷體" w:hint="eastAsia"/>
          <w:color w:val="000000"/>
          <w:sz w:val="26"/>
          <w:szCs w:val="26"/>
        </w:rPr>
        <w:t>定期舉辦緊急傷病處理之</w:t>
      </w:r>
      <w:r w:rsidR="00D14129" w:rsidRPr="00807348">
        <w:rPr>
          <w:rFonts w:ascii="標楷體" w:eastAsia="標楷體" w:hAnsi="標楷體" w:hint="eastAsia"/>
          <w:color w:val="000000"/>
          <w:sz w:val="26"/>
          <w:szCs w:val="26"/>
        </w:rPr>
        <w:t>宣導，以期將校園緊急傷病事件發生時所造成之傷害情況，降低至最少程度（固定</w:t>
      </w:r>
      <w:r w:rsidR="0060323F" w:rsidRPr="00807348">
        <w:rPr>
          <w:rFonts w:ascii="標楷體" w:eastAsia="標楷體" w:hAnsi="標楷體" w:hint="eastAsia"/>
          <w:sz w:val="26"/>
          <w:szCs w:val="26"/>
        </w:rPr>
        <w:t>於期初校務會議、期中考後的第一次教師晨會時間，由學務主任向全校教師宣導緊</w:t>
      </w:r>
      <w:r w:rsidR="00D14129" w:rsidRPr="00807348">
        <w:rPr>
          <w:rFonts w:ascii="標楷體" w:eastAsia="標楷體" w:hAnsi="標楷體" w:hint="eastAsia"/>
          <w:sz w:val="26"/>
          <w:szCs w:val="26"/>
        </w:rPr>
        <w:t>急</w:t>
      </w:r>
      <w:r w:rsidR="0060323F" w:rsidRPr="00807348">
        <w:rPr>
          <w:rFonts w:ascii="標楷體" w:eastAsia="標楷體" w:hAnsi="標楷體" w:hint="eastAsia"/>
          <w:sz w:val="26"/>
          <w:szCs w:val="26"/>
        </w:rPr>
        <w:t>傷病處理辦法，以利同仁們清楚流程</w:t>
      </w:r>
      <w:r w:rsidR="00D14129" w:rsidRPr="00807348">
        <w:rPr>
          <w:rFonts w:ascii="標楷體" w:eastAsia="標楷體" w:hAnsi="標楷體" w:hint="eastAsia"/>
          <w:sz w:val="26"/>
          <w:szCs w:val="26"/>
        </w:rPr>
        <w:t>）。</w:t>
      </w:r>
    </w:p>
    <w:p w:rsidR="00F94104" w:rsidRPr="00EC5528" w:rsidRDefault="00875270" w:rsidP="00152506">
      <w:pPr>
        <w:spacing w:line="360" w:lineRule="auto"/>
        <w:rPr>
          <w:rFonts w:ascii="標楷體" w:eastAsia="標楷體" w:hAnsi="標楷體" w:hint="eastAsia"/>
          <w:b/>
          <w:bCs/>
          <w:color w:val="000000"/>
          <w:sz w:val="26"/>
          <w:szCs w:val="26"/>
        </w:rPr>
      </w:pPr>
      <w:r w:rsidRPr="00EC5528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三、傷病患處理：</w:t>
      </w:r>
    </w:p>
    <w:p w:rsidR="00F94104" w:rsidRPr="00EC5528" w:rsidRDefault="00875270" w:rsidP="003E1492">
      <w:pPr>
        <w:ind w:leftChars="200" w:left="2547" w:hangingChars="795" w:hanging="2067"/>
        <w:rPr>
          <w:rFonts w:ascii="標楷體" w:eastAsia="標楷體" w:hAnsi="標楷體" w:hint="eastAsia"/>
          <w:color w:val="000000"/>
          <w:sz w:val="26"/>
          <w:szCs w:val="26"/>
        </w:rPr>
      </w:pPr>
      <w:r w:rsidRPr="00EC5528">
        <w:rPr>
          <w:rFonts w:ascii="標楷體" w:eastAsia="標楷體" w:hAnsi="標楷體" w:hint="eastAsia"/>
          <w:color w:val="000000"/>
          <w:sz w:val="26"/>
          <w:szCs w:val="26"/>
        </w:rPr>
        <w:t>（一）一般狀況：指發生普通外傷、扭傷、碰撞傷等事件，經健康中心處理後，毋需護送醫療院所診療的個案，由</w:t>
      </w:r>
      <w:r w:rsidRPr="0060323F">
        <w:rPr>
          <w:rFonts w:ascii="標楷體" w:eastAsia="標楷體" w:hAnsi="標楷體" w:hint="eastAsia"/>
          <w:b/>
          <w:color w:val="000000"/>
          <w:sz w:val="26"/>
          <w:szCs w:val="26"/>
        </w:rPr>
        <w:t>導師</w:t>
      </w:r>
      <w:r w:rsidR="006C3581" w:rsidRPr="008C05CB">
        <w:rPr>
          <w:rFonts w:ascii="標楷體" w:eastAsia="標楷體" w:hAnsi="標楷體" w:hint="eastAsia"/>
          <w:b/>
          <w:sz w:val="26"/>
          <w:szCs w:val="26"/>
        </w:rPr>
        <w:t>及護理師</w:t>
      </w:r>
      <w:r w:rsidRPr="00EC5528">
        <w:rPr>
          <w:rFonts w:ascii="標楷體" w:eastAsia="標楷體" w:hAnsi="標楷體" w:hint="eastAsia"/>
          <w:color w:val="000000"/>
          <w:sz w:val="26"/>
          <w:szCs w:val="26"/>
        </w:rPr>
        <w:t>主動聯絡家長</w:t>
      </w:r>
      <w:r w:rsidR="0060323F" w:rsidRPr="003170ED">
        <w:rPr>
          <w:rFonts w:ascii="標楷體" w:eastAsia="標楷體" w:hAnsi="標楷體" w:hint="eastAsia"/>
          <w:color w:val="000000"/>
          <w:sz w:val="26"/>
          <w:szCs w:val="26"/>
        </w:rPr>
        <w:t>（其中，學生受傷處是頸部以上或重要隱私部位者，應立即</w:t>
      </w:r>
      <w:r w:rsidR="00D14129" w:rsidRPr="003170ED">
        <w:rPr>
          <w:rFonts w:ascii="標楷體" w:eastAsia="標楷體" w:hAnsi="標楷體" w:hint="eastAsia"/>
          <w:color w:val="000000"/>
          <w:sz w:val="26"/>
          <w:szCs w:val="26"/>
        </w:rPr>
        <w:t>聯絡</w:t>
      </w:r>
      <w:r w:rsidR="0060323F" w:rsidRPr="003170ED">
        <w:rPr>
          <w:rFonts w:ascii="標楷體" w:eastAsia="標楷體" w:hAnsi="標楷體" w:hint="eastAsia"/>
          <w:color w:val="000000"/>
          <w:sz w:val="26"/>
          <w:szCs w:val="26"/>
        </w:rPr>
        <w:t>家長，避免雙方認知差異造成誤解</w:t>
      </w:r>
      <w:r w:rsidR="00D14129" w:rsidRPr="003170ED">
        <w:rPr>
          <w:rFonts w:ascii="標楷體" w:eastAsia="標楷體" w:hAnsi="標楷體" w:hint="eastAsia"/>
          <w:color w:val="000000"/>
          <w:sz w:val="26"/>
          <w:szCs w:val="26"/>
        </w:rPr>
        <w:t>；若導師因有課務而無法聯絡，應</w:t>
      </w:r>
      <w:r w:rsidR="00D14129" w:rsidRPr="003170ED">
        <w:rPr>
          <w:rFonts w:ascii="標楷體" w:eastAsia="標楷體" w:hAnsi="標楷體" w:hint="eastAsia"/>
          <w:b/>
          <w:color w:val="000000"/>
          <w:sz w:val="26"/>
          <w:szCs w:val="26"/>
        </w:rPr>
        <w:t>主動聯繫學務處</w:t>
      </w:r>
      <w:r w:rsidR="00D14129" w:rsidRPr="003170ED">
        <w:rPr>
          <w:rFonts w:ascii="標楷體" w:eastAsia="標楷體" w:hAnsi="標楷體" w:hint="eastAsia"/>
          <w:color w:val="000000"/>
          <w:sz w:val="26"/>
          <w:szCs w:val="26"/>
        </w:rPr>
        <w:t>，請求協助</w:t>
      </w:r>
      <w:r w:rsidR="0060323F" w:rsidRPr="003170ED">
        <w:rPr>
          <w:rFonts w:ascii="標楷體" w:eastAsia="標楷體" w:hAnsi="標楷體" w:hint="eastAsia"/>
          <w:color w:val="000000"/>
          <w:sz w:val="26"/>
          <w:szCs w:val="26"/>
        </w:rPr>
        <w:t>）</w:t>
      </w:r>
      <w:r w:rsidRPr="00EC5528">
        <w:rPr>
          <w:rFonts w:ascii="標楷體" w:eastAsia="標楷體" w:hAnsi="標楷體" w:hint="eastAsia"/>
          <w:color w:val="000000"/>
          <w:sz w:val="26"/>
          <w:szCs w:val="26"/>
        </w:rPr>
        <w:t>，建議自行帶回就醫，導師應持續追蹤個案就醫情況。</w:t>
      </w:r>
    </w:p>
    <w:p w:rsidR="00F94104" w:rsidRPr="00EC5528" w:rsidRDefault="00875270" w:rsidP="003E1492">
      <w:pPr>
        <w:spacing w:beforeLines="50" w:before="180"/>
        <w:ind w:leftChars="200" w:left="2518" w:hangingChars="784" w:hanging="2038"/>
        <w:rPr>
          <w:rFonts w:ascii="標楷體" w:eastAsia="標楷體" w:hAnsi="標楷體" w:hint="eastAsia"/>
          <w:color w:val="000000"/>
          <w:sz w:val="26"/>
          <w:szCs w:val="26"/>
        </w:rPr>
      </w:pPr>
      <w:r w:rsidRPr="00EC5528">
        <w:rPr>
          <w:rFonts w:ascii="標楷體" w:eastAsia="標楷體" w:hAnsi="標楷體" w:hint="eastAsia"/>
          <w:color w:val="000000"/>
          <w:sz w:val="26"/>
          <w:szCs w:val="26"/>
        </w:rPr>
        <w:t>（二）特殊狀況：指</w:t>
      </w:r>
      <w:r w:rsidR="0060323F" w:rsidRPr="003170ED">
        <w:rPr>
          <w:rFonts w:ascii="標楷體" w:eastAsia="標楷體" w:hAnsi="標楷體" w:hint="eastAsia"/>
          <w:color w:val="000000"/>
          <w:sz w:val="26"/>
          <w:szCs w:val="26"/>
        </w:rPr>
        <w:t>頸部以上</w:t>
      </w:r>
      <w:r w:rsidR="00D7538D" w:rsidRPr="003170ED">
        <w:rPr>
          <w:rFonts w:ascii="標楷體" w:eastAsia="標楷體" w:hAnsi="標楷體" w:hint="eastAsia"/>
          <w:color w:val="000000"/>
          <w:sz w:val="26"/>
          <w:szCs w:val="26"/>
        </w:rPr>
        <w:t>部位受傷造成出血，有傷口需縫合之可能，以及</w:t>
      </w:r>
      <w:r w:rsidRPr="003170ED">
        <w:rPr>
          <w:rFonts w:ascii="標楷體" w:eastAsia="標楷體" w:hAnsi="標楷體" w:hint="eastAsia"/>
          <w:color w:val="000000"/>
          <w:sz w:val="26"/>
          <w:szCs w:val="26"/>
        </w:rPr>
        <w:t>重大外傷、出血</w:t>
      </w:r>
      <w:r w:rsidR="00D7538D" w:rsidRPr="003170ED">
        <w:rPr>
          <w:rFonts w:ascii="標楷體" w:eastAsia="標楷體" w:hAnsi="標楷體" w:hint="eastAsia"/>
          <w:color w:val="000000"/>
          <w:sz w:val="26"/>
          <w:szCs w:val="26"/>
        </w:rPr>
        <w:t>不止</w:t>
      </w:r>
      <w:r w:rsidRPr="003170ED">
        <w:rPr>
          <w:rFonts w:ascii="標楷體" w:eastAsia="標楷體" w:hAnsi="標楷體" w:hint="eastAsia"/>
          <w:color w:val="000000"/>
          <w:sz w:val="26"/>
          <w:szCs w:val="26"/>
        </w:rPr>
        <w:t>、骨折等事件，</w:t>
      </w:r>
      <w:r w:rsidR="00D7538D" w:rsidRPr="003170ED">
        <w:rPr>
          <w:rFonts w:ascii="標楷體" w:eastAsia="標楷體" w:hAnsi="標楷體" w:hint="eastAsia"/>
          <w:color w:val="000000"/>
          <w:sz w:val="26"/>
          <w:szCs w:val="26"/>
        </w:rPr>
        <w:t>或其他</w:t>
      </w:r>
      <w:r w:rsidR="00D7538D" w:rsidRPr="003E1492">
        <w:rPr>
          <w:rFonts w:ascii="標楷體" w:eastAsia="標楷體" w:hAnsi="標楷體" w:hint="eastAsia"/>
          <w:color w:val="000000"/>
          <w:sz w:val="26"/>
          <w:szCs w:val="26"/>
        </w:rPr>
        <w:t>經</w:t>
      </w:r>
      <w:r w:rsidRPr="00EC5528">
        <w:rPr>
          <w:rFonts w:ascii="標楷體" w:eastAsia="標楷體" w:hAnsi="標楷體" w:hint="eastAsia"/>
          <w:color w:val="000000"/>
          <w:sz w:val="26"/>
          <w:szCs w:val="26"/>
        </w:rPr>
        <w:t>護理師判定需緊急送醫診療者，則啟動本緊急傷病處理系統暨作業流程</w:t>
      </w:r>
      <w:r w:rsidR="003E1492">
        <w:rPr>
          <w:rFonts w:ascii="標楷體" w:eastAsia="標楷體" w:hAnsi="標楷體" w:hint="eastAsia"/>
          <w:color w:val="000000"/>
          <w:sz w:val="26"/>
          <w:szCs w:val="26"/>
        </w:rPr>
        <w:t>（以下簡稱「作業流程」）</w:t>
      </w:r>
      <w:r w:rsidRPr="00EC5528">
        <w:rPr>
          <w:rFonts w:ascii="標楷體" w:eastAsia="標楷體" w:hAnsi="標楷體" w:hint="eastAsia"/>
          <w:color w:val="000000"/>
          <w:sz w:val="26"/>
          <w:szCs w:val="26"/>
        </w:rPr>
        <w:t>處理之。</w:t>
      </w:r>
    </w:p>
    <w:p w:rsidR="00F94104" w:rsidRPr="00EC5528" w:rsidRDefault="00875270" w:rsidP="00FB0A4D">
      <w:pPr>
        <w:spacing w:beforeLines="50" w:before="180" w:line="360" w:lineRule="auto"/>
        <w:rPr>
          <w:rFonts w:ascii="標楷體" w:eastAsia="標楷體" w:hAnsi="標楷體" w:hint="eastAsia"/>
          <w:b/>
          <w:bCs/>
          <w:color w:val="000000"/>
          <w:sz w:val="26"/>
          <w:szCs w:val="26"/>
        </w:rPr>
      </w:pPr>
      <w:r w:rsidRPr="00EC5528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四、緊急通報流程暨作業流程圖：</w:t>
      </w:r>
    </w:p>
    <w:p w:rsidR="00875270" w:rsidRDefault="00053794" w:rsidP="003E1492">
      <w:pPr>
        <w:ind w:leftChars="225" w:left="540" w:firstLineChars="200" w:firstLine="520"/>
        <w:rPr>
          <w:rFonts w:ascii="標楷體" w:eastAsia="標楷體" w:hAnsi="標楷體"/>
          <w:color w:val="000000"/>
          <w:sz w:val="26"/>
          <w:szCs w:val="26"/>
        </w:rPr>
      </w:pPr>
      <w:r w:rsidRPr="00EC5528">
        <w:rPr>
          <w:rFonts w:ascii="標楷體" w:eastAsia="標楷體" w:hAnsi="標楷體" w:hint="eastAsia"/>
          <w:color w:val="000000"/>
          <w:sz w:val="26"/>
          <w:szCs w:val="26"/>
        </w:rPr>
        <w:t>緊急傷病事件需外送醫療院所做</w:t>
      </w:r>
      <w:r w:rsidR="00875270" w:rsidRPr="00EC5528">
        <w:rPr>
          <w:rFonts w:ascii="標楷體" w:eastAsia="標楷體" w:hAnsi="標楷體" w:hint="eastAsia"/>
          <w:color w:val="000000"/>
          <w:sz w:val="26"/>
          <w:szCs w:val="26"/>
        </w:rPr>
        <w:t>處理時，應依下列通報系統暨作業流程圖處理如下</w:t>
      </w:r>
      <w:r w:rsidR="00D14129">
        <w:rPr>
          <w:rFonts w:ascii="標楷體" w:eastAsia="標楷體" w:hAnsi="標楷體" w:hint="eastAsia"/>
          <w:color w:val="000000"/>
          <w:sz w:val="26"/>
          <w:szCs w:val="26"/>
        </w:rPr>
        <w:t>（相關事宜之作法請參閱附件二─學校事故法律責任檢視流程圖）</w:t>
      </w:r>
      <w:r w:rsidR="00875270" w:rsidRPr="00EC5528">
        <w:rPr>
          <w:rFonts w:ascii="標楷體" w:eastAsia="標楷體" w:hAnsi="標楷體" w:hint="eastAsia"/>
          <w:color w:val="000000"/>
          <w:sz w:val="26"/>
          <w:szCs w:val="26"/>
        </w:rPr>
        <w:t>：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4B4ADC" w:rsidRPr="009C66C9" w:rsidTr="00FB0A4D">
        <w:tc>
          <w:tcPr>
            <w:tcW w:w="9694" w:type="dxa"/>
            <w:shd w:val="clear" w:color="auto" w:fill="auto"/>
          </w:tcPr>
          <w:p w:rsidR="004B4ADC" w:rsidRPr="009C66C9" w:rsidRDefault="00C67729" w:rsidP="009C66C9">
            <w:pPr>
              <w:spacing w:line="360" w:lineRule="auto"/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</w:pPr>
            <w:bookmarkStart w:id="0" w:name="_GoBack"/>
            <w:r>
              <w:rPr>
                <w:rFonts w:ascii="標楷體" w:eastAsia="標楷體" w:hAnsi="標楷體"/>
                <w:noProof/>
                <w:color w:val="000000"/>
                <w:sz w:val="26"/>
                <w:szCs w:val="26"/>
              </w:rPr>
              <w:drawing>
                <wp:inline distT="0" distB="0" distL="0" distR="0">
                  <wp:extent cx="6055360" cy="2133600"/>
                  <wp:effectExtent l="0" t="0" r="2540" b="0"/>
                  <wp:docPr id="1" name="圖片 1" descr="流程圖-05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流程圖-05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5360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F94104" w:rsidRPr="00EC5528" w:rsidRDefault="00875270" w:rsidP="00152506">
      <w:pPr>
        <w:spacing w:line="360" w:lineRule="auto"/>
        <w:rPr>
          <w:rFonts w:ascii="標楷體" w:eastAsia="標楷體" w:hAnsi="標楷體" w:hint="eastAsia"/>
          <w:b/>
          <w:bCs/>
          <w:color w:val="000000"/>
          <w:sz w:val="26"/>
          <w:szCs w:val="26"/>
        </w:rPr>
      </w:pPr>
      <w:r w:rsidRPr="00EC5528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lastRenderedPageBreak/>
        <w:t>五、緊急傷病處理系統暨作業處理方式：</w:t>
      </w:r>
    </w:p>
    <w:p w:rsidR="00F94104" w:rsidRPr="00EC5528" w:rsidRDefault="00875270" w:rsidP="00152506">
      <w:pPr>
        <w:spacing w:line="360" w:lineRule="auto"/>
        <w:ind w:leftChars="200" w:left="1260" w:hangingChars="300" w:hanging="780"/>
        <w:rPr>
          <w:rFonts w:ascii="標楷體" w:eastAsia="標楷體" w:hAnsi="標楷體" w:hint="eastAsia"/>
          <w:color w:val="000000"/>
          <w:sz w:val="26"/>
          <w:szCs w:val="26"/>
        </w:rPr>
      </w:pPr>
      <w:r w:rsidRPr="00EC5528">
        <w:rPr>
          <w:rFonts w:ascii="標楷體" w:eastAsia="標楷體" w:hAnsi="標楷體" w:hint="eastAsia"/>
          <w:color w:val="000000"/>
          <w:sz w:val="26"/>
          <w:szCs w:val="26"/>
        </w:rPr>
        <w:t>（一）處理原則：</w:t>
      </w:r>
    </w:p>
    <w:p w:rsidR="00F94104" w:rsidRPr="00EC5528" w:rsidRDefault="00875270" w:rsidP="003E1492">
      <w:pPr>
        <w:ind w:leftChars="550" w:left="1320" w:firstLineChars="200" w:firstLine="520"/>
        <w:rPr>
          <w:rFonts w:ascii="標楷體" w:eastAsia="標楷體" w:hAnsi="標楷體" w:hint="eastAsia"/>
          <w:color w:val="000000"/>
          <w:sz w:val="26"/>
          <w:szCs w:val="26"/>
        </w:rPr>
      </w:pPr>
      <w:r w:rsidRPr="00EC5528">
        <w:rPr>
          <w:rFonts w:ascii="標楷體" w:eastAsia="標楷體" w:hAnsi="標楷體" w:hint="eastAsia"/>
          <w:color w:val="000000"/>
          <w:sz w:val="26"/>
          <w:szCs w:val="26"/>
        </w:rPr>
        <w:t>校園緊急傷病事件發生時，各級單位、</w:t>
      </w:r>
      <w:smartTag w:uri="urn:schemas-microsoft-com:office:smarttags" w:element="PersonName">
        <w:smartTagPr>
          <w:attr w:name="ProductID" w:val="任課"/>
        </w:smartTagPr>
        <w:r w:rsidRPr="00EC5528">
          <w:rPr>
            <w:rFonts w:ascii="標楷體" w:eastAsia="標楷體" w:hAnsi="標楷體" w:hint="eastAsia"/>
            <w:color w:val="000000"/>
            <w:sz w:val="26"/>
            <w:szCs w:val="26"/>
          </w:rPr>
          <w:t>任課</w:t>
        </w:r>
      </w:smartTag>
      <w:r w:rsidRPr="00EC5528">
        <w:rPr>
          <w:rFonts w:ascii="標楷體" w:eastAsia="標楷體" w:hAnsi="標楷體" w:hint="eastAsia"/>
          <w:color w:val="000000"/>
          <w:sz w:val="26"/>
          <w:szCs w:val="26"/>
        </w:rPr>
        <w:t>老師或發現者，應主動通報（含請求支援）及儘速送健康中心由護理師先施予簡易診療，並判定是否啟動</w:t>
      </w:r>
      <w:r w:rsidR="00053794" w:rsidRPr="00EC5528">
        <w:rPr>
          <w:rFonts w:ascii="標楷體" w:eastAsia="標楷體" w:hAnsi="標楷體" w:hint="eastAsia"/>
          <w:color w:val="000000"/>
          <w:sz w:val="26"/>
          <w:szCs w:val="26"/>
        </w:rPr>
        <w:t>作業</w:t>
      </w:r>
      <w:r w:rsidR="00257849">
        <w:rPr>
          <w:rFonts w:ascii="標楷體" w:eastAsia="標楷體" w:hAnsi="標楷體" w:hint="eastAsia"/>
          <w:color w:val="000000"/>
          <w:sz w:val="26"/>
          <w:szCs w:val="26"/>
        </w:rPr>
        <w:t>流程</w:t>
      </w:r>
      <w:r w:rsidR="003E1492" w:rsidRPr="003170ED">
        <w:rPr>
          <w:rFonts w:ascii="標楷體" w:eastAsia="標楷體" w:hAnsi="標楷體" w:hint="eastAsia"/>
          <w:color w:val="000000"/>
          <w:sz w:val="26"/>
          <w:szCs w:val="26"/>
        </w:rPr>
        <w:t>（若符合「特殊狀況」者，直接啟動作業流程）</w:t>
      </w:r>
      <w:r w:rsidR="00053794" w:rsidRPr="00EC5528">
        <w:rPr>
          <w:rFonts w:ascii="標楷體" w:eastAsia="標楷體" w:hAnsi="標楷體" w:hint="eastAsia"/>
          <w:color w:val="000000"/>
          <w:sz w:val="26"/>
          <w:szCs w:val="26"/>
        </w:rPr>
        <w:t>；如須啟動應依照上列流程</w:t>
      </w:r>
      <w:r w:rsidR="003E1492">
        <w:rPr>
          <w:rFonts w:ascii="標楷體" w:eastAsia="標楷體" w:hAnsi="標楷體" w:hint="eastAsia"/>
          <w:color w:val="000000"/>
          <w:sz w:val="26"/>
          <w:szCs w:val="26"/>
        </w:rPr>
        <w:t>圖</w:t>
      </w:r>
      <w:r w:rsidR="00053794" w:rsidRPr="00EC5528">
        <w:rPr>
          <w:rFonts w:ascii="標楷體" w:eastAsia="標楷體" w:hAnsi="標楷體" w:hint="eastAsia"/>
          <w:color w:val="000000"/>
          <w:sz w:val="26"/>
          <w:szCs w:val="26"/>
        </w:rPr>
        <w:t>處理。需</w:t>
      </w:r>
      <w:r w:rsidRPr="00EC5528">
        <w:rPr>
          <w:rFonts w:ascii="標楷體" w:eastAsia="標楷體" w:hAnsi="標楷體" w:hint="eastAsia"/>
          <w:color w:val="000000"/>
          <w:sz w:val="26"/>
          <w:szCs w:val="26"/>
        </w:rPr>
        <w:t>護送至醫療院所進行診療之傷病患，</w:t>
      </w:r>
      <w:r w:rsidR="00053794" w:rsidRPr="00EC5528">
        <w:rPr>
          <w:rFonts w:ascii="標楷體" w:eastAsia="標楷體" w:hAnsi="標楷體" w:hint="eastAsia"/>
          <w:color w:val="000000"/>
          <w:sz w:val="26"/>
          <w:szCs w:val="26"/>
        </w:rPr>
        <w:t>聯絡一一九救護車或呼叫計程車等交通工具支援護送。</w:t>
      </w:r>
    </w:p>
    <w:p w:rsidR="00F94104" w:rsidRPr="00EC5528" w:rsidRDefault="00875270" w:rsidP="00D868F7">
      <w:pPr>
        <w:spacing w:beforeLines="50" w:before="180"/>
        <w:ind w:leftChars="200" w:left="1260" w:hangingChars="300" w:hanging="780"/>
        <w:rPr>
          <w:rFonts w:ascii="標楷體" w:eastAsia="標楷體" w:hAnsi="標楷體" w:hint="eastAsia"/>
          <w:color w:val="000000"/>
          <w:sz w:val="26"/>
          <w:szCs w:val="26"/>
        </w:rPr>
      </w:pPr>
      <w:r w:rsidRPr="00EC5528">
        <w:rPr>
          <w:rFonts w:ascii="標楷體" w:eastAsia="標楷體" w:hAnsi="標楷體" w:hint="eastAsia"/>
          <w:color w:val="000000"/>
          <w:sz w:val="26"/>
          <w:szCs w:val="26"/>
        </w:rPr>
        <w:t>（二）護送方式：</w:t>
      </w:r>
    </w:p>
    <w:p w:rsidR="00F94104" w:rsidRPr="008C05CB" w:rsidRDefault="00875270" w:rsidP="005C2CD2">
      <w:pPr>
        <w:ind w:leftChars="550" w:left="1580" w:hangingChars="100" w:hanging="260"/>
        <w:rPr>
          <w:rFonts w:ascii="標楷體" w:eastAsia="標楷體" w:hAnsi="標楷體" w:hint="eastAsia"/>
          <w:sz w:val="26"/>
          <w:szCs w:val="26"/>
        </w:rPr>
      </w:pPr>
      <w:r w:rsidRPr="00EC5528">
        <w:rPr>
          <w:rFonts w:ascii="標楷體" w:eastAsia="標楷體" w:hAnsi="標楷體"/>
          <w:color w:val="000000"/>
          <w:sz w:val="26"/>
          <w:szCs w:val="26"/>
        </w:rPr>
        <w:t>1.</w:t>
      </w:r>
      <w:r w:rsidRPr="00EC5528">
        <w:rPr>
          <w:rFonts w:ascii="標楷體" w:eastAsia="標楷體" w:hAnsi="標楷體" w:hint="eastAsia"/>
          <w:color w:val="000000"/>
          <w:sz w:val="26"/>
          <w:szCs w:val="26"/>
        </w:rPr>
        <w:t>由導師</w:t>
      </w:r>
      <w:r w:rsidR="006C3581" w:rsidRPr="008C05CB">
        <w:rPr>
          <w:rFonts w:ascii="標楷體" w:eastAsia="標楷體" w:hAnsi="標楷體" w:hint="eastAsia"/>
          <w:sz w:val="26"/>
          <w:szCs w:val="26"/>
        </w:rPr>
        <w:t>及護理師</w:t>
      </w:r>
      <w:r w:rsidRPr="008C05CB">
        <w:rPr>
          <w:rFonts w:ascii="標楷體" w:eastAsia="標楷體" w:hAnsi="標楷體" w:hint="eastAsia"/>
          <w:sz w:val="26"/>
          <w:szCs w:val="26"/>
        </w:rPr>
        <w:t>主動通知傷病患學生家長至學校</w:t>
      </w:r>
      <w:r w:rsidR="005C2CD2" w:rsidRPr="008C05CB">
        <w:rPr>
          <w:rFonts w:ascii="標楷體" w:eastAsia="標楷體" w:hAnsi="標楷體" w:hint="eastAsia"/>
          <w:b/>
          <w:sz w:val="26"/>
          <w:szCs w:val="26"/>
        </w:rPr>
        <w:t>健康中心</w:t>
      </w:r>
      <w:r w:rsidRPr="008C05CB">
        <w:rPr>
          <w:rFonts w:ascii="標楷體" w:eastAsia="標楷體" w:hAnsi="標楷體" w:hint="eastAsia"/>
          <w:sz w:val="26"/>
          <w:szCs w:val="26"/>
        </w:rPr>
        <w:t>或指定之醫療院所會合處理。</w:t>
      </w:r>
    </w:p>
    <w:p w:rsidR="00875270" w:rsidRPr="008C05CB" w:rsidRDefault="00875270" w:rsidP="00152506">
      <w:pPr>
        <w:spacing w:line="360" w:lineRule="auto"/>
        <w:ind w:leftChars="550" w:left="1580" w:hangingChars="100" w:hanging="260"/>
        <w:rPr>
          <w:rFonts w:ascii="標楷體" w:eastAsia="標楷體" w:hAnsi="標楷體" w:hint="eastAsia"/>
          <w:sz w:val="26"/>
          <w:szCs w:val="26"/>
        </w:rPr>
      </w:pPr>
      <w:r w:rsidRPr="008C05CB">
        <w:rPr>
          <w:rFonts w:ascii="標楷體" w:eastAsia="標楷體" w:hAnsi="標楷體" w:hint="eastAsia"/>
          <w:sz w:val="26"/>
          <w:szCs w:val="26"/>
        </w:rPr>
        <w:t>2</w:t>
      </w:r>
      <w:r w:rsidRPr="008C05CB">
        <w:rPr>
          <w:rFonts w:ascii="標楷體" w:eastAsia="標楷體" w:hAnsi="標楷體"/>
          <w:sz w:val="26"/>
          <w:szCs w:val="26"/>
        </w:rPr>
        <w:t>.</w:t>
      </w:r>
      <w:r w:rsidRPr="008C05CB">
        <w:rPr>
          <w:rFonts w:ascii="標楷體" w:eastAsia="標楷體" w:hAnsi="標楷體" w:hint="eastAsia"/>
          <w:sz w:val="26"/>
          <w:szCs w:val="26"/>
        </w:rPr>
        <w:t>護送作業由</w:t>
      </w:r>
      <w:r w:rsidR="00415B76" w:rsidRPr="008C05CB">
        <w:rPr>
          <w:rFonts w:ascii="標楷體" w:eastAsia="標楷體" w:hAnsi="標楷體" w:hint="eastAsia"/>
          <w:sz w:val="26"/>
          <w:szCs w:val="26"/>
        </w:rPr>
        <w:t>護理師</w:t>
      </w:r>
      <w:r w:rsidRPr="008C05CB">
        <w:rPr>
          <w:rFonts w:ascii="標楷體" w:eastAsia="標楷體" w:hAnsi="標楷體" w:hint="eastAsia"/>
          <w:sz w:val="26"/>
          <w:szCs w:val="26"/>
        </w:rPr>
        <w:t>負責</w:t>
      </w:r>
      <w:r w:rsidR="007252C4" w:rsidRPr="008C05CB">
        <w:rPr>
          <w:rFonts w:ascii="標楷體" w:eastAsia="標楷體" w:hAnsi="標楷體" w:hint="eastAsia"/>
          <w:sz w:val="26"/>
          <w:szCs w:val="26"/>
        </w:rPr>
        <w:t>陪同處理</w:t>
      </w:r>
      <w:r w:rsidR="006C3581" w:rsidRPr="008C05CB">
        <w:rPr>
          <w:rFonts w:ascii="標楷體" w:eastAsia="標楷體" w:hAnsi="標楷體" w:hint="eastAsia"/>
          <w:sz w:val="26"/>
          <w:szCs w:val="26"/>
        </w:rPr>
        <w:t>，必要時導師得陪同就醫</w:t>
      </w:r>
      <w:r w:rsidRPr="008C05CB">
        <w:rPr>
          <w:rFonts w:ascii="標楷體" w:eastAsia="標楷體" w:hAnsi="標楷體" w:hint="eastAsia"/>
          <w:sz w:val="26"/>
          <w:szCs w:val="26"/>
        </w:rPr>
        <w:t>。</w:t>
      </w:r>
    </w:p>
    <w:p w:rsidR="00F94104" w:rsidRPr="00EC5528" w:rsidRDefault="00875270" w:rsidP="00D868F7">
      <w:pPr>
        <w:spacing w:beforeLines="50" w:before="180"/>
        <w:ind w:leftChars="200" w:left="1260" w:hangingChars="300" w:hanging="780"/>
        <w:rPr>
          <w:rFonts w:ascii="標楷體" w:eastAsia="標楷體" w:hAnsi="標楷體" w:hint="eastAsia"/>
          <w:color w:val="000000"/>
          <w:sz w:val="26"/>
          <w:szCs w:val="26"/>
        </w:rPr>
      </w:pPr>
      <w:r w:rsidRPr="00EC5528">
        <w:rPr>
          <w:rFonts w:ascii="標楷體" w:eastAsia="標楷體" w:hAnsi="標楷體" w:hint="eastAsia"/>
          <w:color w:val="000000"/>
          <w:sz w:val="26"/>
          <w:szCs w:val="26"/>
        </w:rPr>
        <w:t>（三）護送交通工具：</w:t>
      </w:r>
    </w:p>
    <w:p w:rsidR="00875270" w:rsidRPr="00EC5528" w:rsidRDefault="00875270" w:rsidP="00152506">
      <w:pPr>
        <w:spacing w:line="360" w:lineRule="auto"/>
        <w:ind w:leftChars="550" w:left="1320"/>
        <w:rPr>
          <w:rFonts w:ascii="標楷體" w:eastAsia="標楷體" w:hAnsi="標楷體" w:hint="eastAsia"/>
          <w:color w:val="000000"/>
          <w:sz w:val="26"/>
          <w:szCs w:val="26"/>
        </w:rPr>
      </w:pPr>
      <w:r w:rsidRPr="00EC5528">
        <w:rPr>
          <w:rFonts w:ascii="標楷體" w:eastAsia="標楷體" w:hAnsi="標楷體" w:hint="eastAsia"/>
          <w:color w:val="000000"/>
          <w:sz w:val="26"/>
          <w:szCs w:val="26"/>
        </w:rPr>
        <w:t>聯絡一一九救護車或呼叫計程車等交通工具支援護送。</w:t>
      </w:r>
    </w:p>
    <w:p w:rsidR="00152506" w:rsidRDefault="00875270" w:rsidP="00D868F7">
      <w:pPr>
        <w:spacing w:beforeLines="50" w:before="180"/>
        <w:ind w:leftChars="200" w:left="1260" w:hangingChars="300" w:hanging="780"/>
        <w:rPr>
          <w:rFonts w:ascii="標楷體" w:eastAsia="標楷體" w:hAnsi="標楷體" w:hint="eastAsia"/>
          <w:color w:val="000000"/>
          <w:sz w:val="26"/>
          <w:szCs w:val="26"/>
        </w:rPr>
      </w:pPr>
      <w:r w:rsidRPr="00EC5528">
        <w:rPr>
          <w:rFonts w:ascii="標楷體" w:eastAsia="標楷體" w:hAnsi="標楷體" w:hint="eastAsia"/>
          <w:color w:val="000000"/>
          <w:sz w:val="26"/>
          <w:szCs w:val="26"/>
        </w:rPr>
        <w:t>（四）護送之醫院：</w:t>
      </w:r>
    </w:p>
    <w:p w:rsidR="00F94104" w:rsidRPr="00EC5528" w:rsidRDefault="00875270" w:rsidP="003E1492">
      <w:pPr>
        <w:ind w:leftChars="550" w:left="1320" w:firstLineChars="200" w:firstLine="520"/>
        <w:rPr>
          <w:rFonts w:ascii="標楷體" w:eastAsia="標楷體" w:hAnsi="標楷體" w:hint="eastAsia"/>
          <w:color w:val="000000"/>
          <w:sz w:val="26"/>
          <w:szCs w:val="26"/>
        </w:rPr>
      </w:pPr>
      <w:r w:rsidRPr="00EC5528">
        <w:rPr>
          <w:rFonts w:ascii="標楷體" w:eastAsia="標楷體" w:hAnsi="標楷體" w:hint="eastAsia"/>
          <w:color w:val="000000"/>
          <w:sz w:val="26"/>
          <w:szCs w:val="26"/>
        </w:rPr>
        <w:t>緊急護送時，應優先選擇護送至學校附近合格且有</w:t>
      </w:r>
      <w:r w:rsidR="006A024F">
        <w:rPr>
          <w:rFonts w:ascii="標楷體" w:eastAsia="標楷體" w:hAnsi="標楷體" w:hint="eastAsia"/>
          <w:color w:val="000000"/>
          <w:sz w:val="26"/>
          <w:szCs w:val="26"/>
        </w:rPr>
        <w:t>健保之</w:t>
      </w:r>
      <w:r w:rsidRPr="00EC5528">
        <w:rPr>
          <w:rFonts w:ascii="標楷體" w:eastAsia="標楷體" w:hAnsi="標楷體" w:hint="eastAsia"/>
          <w:color w:val="000000"/>
          <w:sz w:val="26"/>
          <w:szCs w:val="26"/>
        </w:rPr>
        <w:t>醫療院所處理，以利學生平安保險費之申請和作業。</w:t>
      </w:r>
    </w:p>
    <w:p w:rsidR="00F94104" w:rsidRPr="00EC5528" w:rsidRDefault="00875270" w:rsidP="00D868F7">
      <w:pPr>
        <w:spacing w:beforeLines="50" w:before="180"/>
        <w:ind w:leftChars="200" w:left="1260" w:hangingChars="300" w:hanging="780"/>
        <w:rPr>
          <w:rFonts w:ascii="標楷體" w:eastAsia="標楷體" w:hAnsi="標楷體" w:hint="eastAsia"/>
          <w:color w:val="000000"/>
          <w:sz w:val="26"/>
          <w:szCs w:val="26"/>
        </w:rPr>
      </w:pPr>
      <w:r w:rsidRPr="00EC5528">
        <w:rPr>
          <w:rFonts w:ascii="標楷體" w:eastAsia="標楷體" w:hAnsi="標楷體" w:hint="eastAsia"/>
          <w:color w:val="000000"/>
          <w:sz w:val="26"/>
          <w:szCs w:val="26"/>
        </w:rPr>
        <w:t>（五）救護經費：</w:t>
      </w:r>
    </w:p>
    <w:p w:rsidR="00F94104" w:rsidRPr="00EC5528" w:rsidRDefault="00875270" w:rsidP="003E1492">
      <w:pPr>
        <w:ind w:leftChars="550" w:left="3400" w:hangingChars="800" w:hanging="2080"/>
        <w:rPr>
          <w:rFonts w:ascii="標楷體" w:eastAsia="標楷體" w:hAnsi="標楷體" w:hint="eastAsia"/>
          <w:color w:val="000000"/>
          <w:sz w:val="26"/>
          <w:szCs w:val="26"/>
        </w:rPr>
      </w:pPr>
      <w:r w:rsidRPr="00EC5528">
        <w:rPr>
          <w:rFonts w:ascii="標楷體" w:eastAsia="標楷體" w:hAnsi="標楷體"/>
          <w:color w:val="000000"/>
          <w:sz w:val="26"/>
          <w:szCs w:val="26"/>
        </w:rPr>
        <w:t>1.</w:t>
      </w:r>
      <w:r w:rsidRPr="00EC5528">
        <w:rPr>
          <w:rFonts w:ascii="標楷體" w:eastAsia="標楷體" w:hAnsi="標楷體" w:hint="eastAsia"/>
          <w:color w:val="000000"/>
          <w:sz w:val="26"/>
          <w:szCs w:val="26"/>
        </w:rPr>
        <w:t>送醫急用經費：家長因故未能及時至醫院給付急診掛號費或其他相關醫療費用時，得由本校相關經費先行墊支或支付。</w:t>
      </w:r>
    </w:p>
    <w:p w:rsidR="00F94104" w:rsidRPr="00EC5528" w:rsidRDefault="00875270" w:rsidP="00DA61BE">
      <w:pPr>
        <w:spacing w:beforeLines="30" w:before="108"/>
        <w:ind w:leftChars="550" w:left="1580" w:hangingChars="100" w:hanging="260"/>
        <w:rPr>
          <w:rFonts w:ascii="標楷體" w:eastAsia="標楷體" w:hAnsi="標楷體" w:hint="eastAsia"/>
          <w:color w:val="000000"/>
          <w:sz w:val="26"/>
          <w:szCs w:val="26"/>
        </w:rPr>
      </w:pPr>
      <w:r w:rsidRPr="00EC5528">
        <w:rPr>
          <w:rFonts w:ascii="標楷體" w:eastAsia="標楷體" w:hAnsi="標楷體" w:hint="eastAsia"/>
          <w:color w:val="000000"/>
          <w:sz w:val="26"/>
          <w:szCs w:val="26"/>
        </w:rPr>
        <w:t>2.每次護送傷患後，得申請來回車資補助</w:t>
      </w:r>
      <w:r w:rsidR="007252C4" w:rsidRPr="00EC5528">
        <w:rPr>
          <w:rFonts w:ascii="標楷體" w:eastAsia="標楷體" w:hAnsi="標楷體" w:hint="eastAsia"/>
          <w:color w:val="000000"/>
          <w:sz w:val="26"/>
          <w:szCs w:val="26"/>
        </w:rPr>
        <w:t>（以實支實付為原則）</w:t>
      </w:r>
      <w:r w:rsidRPr="00EC5528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F94104" w:rsidRPr="00EC5528" w:rsidRDefault="00875270" w:rsidP="00DA61BE">
      <w:pPr>
        <w:spacing w:beforeLines="30" w:before="108"/>
        <w:ind w:leftChars="550" w:left="1580" w:hangingChars="100" w:hanging="260"/>
        <w:rPr>
          <w:rFonts w:ascii="標楷體" w:eastAsia="標楷體" w:hAnsi="標楷體" w:hint="eastAsia"/>
          <w:color w:val="000000"/>
          <w:sz w:val="26"/>
          <w:szCs w:val="26"/>
        </w:rPr>
      </w:pPr>
      <w:r w:rsidRPr="00EC5528">
        <w:rPr>
          <w:rFonts w:ascii="標楷體" w:eastAsia="標楷體" w:hAnsi="標楷體" w:hint="eastAsia"/>
          <w:color w:val="000000"/>
          <w:sz w:val="26"/>
          <w:szCs w:val="26"/>
        </w:rPr>
        <w:t>3.經費來源：由本校相關經費墊支或支付。</w:t>
      </w:r>
    </w:p>
    <w:p w:rsidR="00F94104" w:rsidRPr="00EC5528" w:rsidRDefault="00875270" w:rsidP="00DA61BE">
      <w:pPr>
        <w:spacing w:beforeLines="30" w:before="108"/>
        <w:ind w:leftChars="550" w:left="3668" w:hangingChars="903" w:hanging="2348"/>
        <w:rPr>
          <w:rFonts w:ascii="標楷體" w:eastAsia="標楷體" w:hAnsi="標楷體" w:hint="eastAsia"/>
          <w:color w:val="000000"/>
          <w:sz w:val="26"/>
          <w:szCs w:val="26"/>
        </w:rPr>
      </w:pPr>
      <w:r w:rsidRPr="00EC5528">
        <w:rPr>
          <w:rFonts w:ascii="標楷體" w:eastAsia="標楷體" w:hAnsi="標楷體"/>
          <w:color w:val="000000"/>
          <w:sz w:val="26"/>
          <w:szCs w:val="26"/>
        </w:rPr>
        <w:t>4.</w:t>
      </w:r>
      <w:r w:rsidRPr="00EC5528">
        <w:rPr>
          <w:rFonts w:ascii="標楷體" w:eastAsia="標楷體" w:hAnsi="標楷體" w:hint="eastAsia"/>
          <w:color w:val="000000"/>
          <w:sz w:val="26"/>
          <w:szCs w:val="26"/>
        </w:rPr>
        <w:t>經費墊支與歸還：由</w:t>
      </w:r>
      <w:r w:rsidR="00092C31" w:rsidRPr="003170ED">
        <w:rPr>
          <w:rFonts w:ascii="標楷體" w:eastAsia="標楷體" w:hAnsi="標楷體" w:hint="eastAsia"/>
          <w:color w:val="000000"/>
          <w:sz w:val="26"/>
          <w:szCs w:val="26"/>
        </w:rPr>
        <w:t>學務</w:t>
      </w:r>
      <w:r w:rsidR="002A62EC" w:rsidRPr="003170ED">
        <w:rPr>
          <w:rFonts w:ascii="標楷體" w:eastAsia="標楷體" w:hAnsi="標楷體" w:hint="eastAsia"/>
          <w:color w:val="000000"/>
          <w:sz w:val="26"/>
          <w:szCs w:val="26"/>
        </w:rPr>
        <w:t>主任</w:t>
      </w:r>
      <w:r w:rsidRPr="00EC5528">
        <w:rPr>
          <w:rFonts w:ascii="標楷體" w:eastAsia="標楷體" w:hAnsi="標楷體" w:hint="eastAsia"/>
          <w:color w:val="000000"/>
          <w:sz w:val="26"/>
          <w:szCs w:val="26"/>
        </w:rPr>
        <w:t>負責辦理，如因特殊原因，其護送醫療院所診療，所支付費用款項無法收回歸還時，得檢據經核</w:t>
      </w:r>
      <w:r w:rsidR="00F86FD3" w:rsidRPr="00EC5528">
        <w:rPr>
          <w:rFonts w:ascii="標楷體" w:eastAsia="標楷體" w:hAnsi="標楷體" w:hint="eastAsia"/>
          <w:color w:val="000000"/>
          <w:sz w:val="26"/>
          <w:szCs w:val="26"/>
        </w:rPr>
        <w:t>可</w:t>
      </w:r>
      <w:r w:rsidRPr="00EC5528">
        <w:rPr>
          <w:rFonts w:ascii="標楷體" w:eastAsia="標楷體" w:hAnsi="標楷體" w:hint="eastAsia"/>
          <w:color w:val="000000"/>
          <w:sz w:val="26"/>
          <w:szCs w:val="26"/>
        </w:rPr>
        <w:t>後，由學校相關經費支付。</w:t>
      </w:r>
    </w:p>
    <w:p w:rsidR="00F94104" w:rsidRPr="00EC5528" w:rsidRDefault="00875270" w:rsidP="00152506">
      <w:pPr>
        <w:spacing w:line="360" w:lineRule="auto"/>
        <w:rPr>
          <w:rFonts w:ascii="標楷體" w:eastAsia="標楷體" w:hAnsi="標楷體" w:hint="eastAsia"/>
          <w:b/>
          <w:bCs/>
          <w:color w:val="000000"/>
          <w:sz w:val="26"/>
          <w:szCs w:val="26"/>
        </w:rPr>
      </w:pPr>
      <w:r w:rsidRPr="00EC5528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六、職務（含課務）代理：</w:t>
      </w:r>
    </w:p>
    <w:p w:rsidR="00F94104" w:rsidRPr="00EC5528" w:rsidRDefault="00875270" w:rsidP="006C3581">
      <w:pPr>
        <w:spacing w:beforeLines="30" w:before="108"/>
        <w:ind w:leftChars="197" w:left="2124" w:hangingChars="635" w:hanging="1651"/>
        <w:rPr>
          <w:rFonts w:ascii="標楷體" w:eastAsia="標楷體" w:hAnsi="標楷體" w:hint="eastAsia"/>
          <w:color w:val="000000"/>
          <w:sz w:val="26"/>
          <w:szCs w:val="26"/>
        </w:rPr>
      </w:pPr>
      <w:r w:rsidRPr="00EC5528">
        <w:rPr>
          <w:rFonts w:ascii="標楷體" w:eastAsia="標楷體" w:hAnsi="標楷體" w:hint="eastAsia"/>
          <w:color w:val="000000"/>
          <w:sz w:val="26"/>
          <w:szCs w:val="26"/>
        </w:rPr>
        <w:t>（一）導師：</w:t>
      </w:r>
      <w:r w:rsidR="006C3581" w:rsidRPr="008C05CB">
        <w:rPr>
          <w:rFonts w:ascii="標楷體" w:eastAsia="標楷體" w:hAnsi="標楷體" w:hint="eastAsia"/>
          <w:sz w:val="26"/>
          <w:szCs w:val="26"/>
        </w:rPr>
        <w:t>若需陪同學生就醫，</w:t>
      </w:r>
      <w:r w:rsidRPr="008C05CB">
        <w:rPr>
          <w:rFonts w:ascii="標楷體" w:eastAsia="標楷體" w:hAnsi="標楷體" w:hint="eastAsia"/>
          <w:sz w:val="26"/>
          <w:szCs w:val="26"/>
        </w:rPr>
        <w:t>由</w:t>
      </w:r>
      <w:r w:rsidR="00092C31" w:rsidRPr="008C05CB">
        <w:rPr>
          <w:rFonts w:ascii="標楷體" w:eastAsia="標楷體" w:hAnsi="標楷體" w:hint="eastAsia"/>
          <w:sz w:val="26"/>
          <w:szCs w:val="26"/>
        </w:rPr>
        <w:t>學務</w:t>
      </w:r>
      <w:r w:rsidR="00DA61BE" w:rsidRPr="008C05CB">
        <w:rPr>
          <w:rFonts w:ascii="標楷體" w:eastAsia="標楷體" w:hAnsi="標楷體" w:hint="eastAsia"/>
          <w:sz w:val="26"/>
          <w:szCs w:val="26"/>
        </w:rPr>
        <w:t>主任</w:t>
      </w:r>
      <w:r w:rsidRPr="008C05CB">
        <w:rPr>
          <w:rFonts w:ascii="標楷體" w:eastAsia="標楷體" w:hAnsi="標楷體" w:hint="eastAsia"/>
          <w:sz w:val="26"/>
          <w:szCs w:val="26"/>
        </w:rPr>
        <w:t>知會教務處派員代理個案學生導師之課務和級務。</w:t>
      </w:r>
    </w:p>
    <w:p w:rsidR="00F94104" w:rsidRPr="00EC5528" w:rsidRDefault="00053794" w:rsidP="00DA61BE">
      <w:pPr>
        <w:spacing w:beforeLines="30" w:before="108"/>
        <w:ind w:leftChars="199" w:left="2306" w:hangingChars="703" w:hanging="1828"/>
        <w:rPr>
          <w:rFonts w:ascii="標楷體" w:eastAsia="標楷體" w:hAnsi="標楷體" w:hint="eastAsia"/>
          <w:color w:val="000000"/>
          <w:sz w:val="26"/>
          <w:szCs w:val="26"/>
        </w:rPr>
      </w:pPr>
      <w:r w:rsidRPr="00EC5528">
        <w:rPr>
          <w:rFonts w:ascii="標楷體" w:eastAsia="標楷體" w:hAnsi="標楷體" w:hint="eastAsia"/>
          <w:color w:val="000000"/>
          <w:sz w:val="26"/>
          <w:szCs w:val="26"/>
        </w:rPr>
        <w:t>（二</w:t>
      </w:r>
      <w:r w:rsidR="007252C4" w:rsidRPr="00EC5528">
        <w:rPr>
          <w:rFonts w:ascii="標楷體" w:eastAsia="標楷體" w:hAnsi="標楷體" w:hint="eastAsia"/>
          <w:color w:val="000000"/>
          <w:sz w:val="26"/>
          <w:szCs w:val="26"/>
        </w:rPr>
        <w:t>）</w:t>
      </w:r>
      <w:r w:rsidR="00DA61BE">
        <w:rPr>
          <w:rFonts w:ascii="標楷體" w:eastAsia="標楷體" w:hAnsi="標楷體" w:hint="eastAsia"/>
          <w:color w:val="000000"/>
          <w:sz w:val="26"/>
          <w:szCs w:val="26"/>
        </w:rPr>
        <w:t>護理師：</w:t>
      </w:r>
      <w:r w:rsidR="007252C4" w:rsidRPr="00EC5528">
        <w:rPr>
          <w:rFonts w:ascii="標楷體" w:eastAsia="標楷體" w:hAnsi="標楷體" w:hint="eastAsia"/>
          <w:color w:val="000000"/>
          <w:sz w:val="26"/>
          <w:szCs w:val="26"/>
        </w:rPr>
        <w:t>由</w:t>
      </w:r>
      <w:r w:rsidR="00DA61BE" w:rsidRPr="003170ED">
        <w:rPr>
          <w:rFonts w:ascii="標楷體" w:eastAsia="標楷體" w:hAnsi="標楷體" w:hint="eastAsia"/>
          <w:color w:val="000000"/>
          <w:sz w:val="26"/>
          <w:szCs w:val="26"/>
        </w:rPr>
        <w:t>學務主任</w:t>
      </w:r>
      <w:r w:rsidR="007252C4" w:rsidRPr="003170ED">
        <w:rPr>
          <w:rFonts w:ascii="標楷體" w:eastAsia="標楷體" w:hAnsi="標楷體" w:hint="eastAsia"/>
          <w:color w:val="000000"/>
          <w:sz w:val="26"/>
          <w:szCs w:val="26"/>
        </w:rPr>
        <w:t>指派</w:t>
      </w:r>
      <w:r w:rsidR="00E909E4" w:rsidRPr="003170ED">
        <w:rPr>
          <w:rFonts w:ascii="標楷體" w:eastAsia="標楷體" w:hAnsi="標楷體" w:hint="eastAsia"/>
          <w:color w:val="000000"/>
          <w:sz w:val="26"/>
          <w:szCs w:val="26"/>
        </w:rPr>
        <w:t>專人</w:t>
      </w:r>
      <w:r w:rsidR="00DA61BE" w:rsidRPr="003170ED">
        <w:rPr>
          <w:rFonts w:ascii="標楷體" w:eastAsia="標楷體" w:hAnsi="標楷體" w:hint="eastAsia"/>
          <w:color w:val="000000"/>
          <w:sz w:val="26"/>
          <w:szCs w:val="26"/>
        </w:rPr>
        <w:t>（體衛組長或其他可協助之人員）</w:t>
      </w:r>
      <w:r w:rsidR="007252C4" w:rsidRPr="003170ED">
        <w:rPr>
          <w:rFonts w:ascii="標楷體" w:eastAsia="標楷體" w:hAnsi="標楷體" w:hint="eastAsia"/>
          <w:color w:val="000000"/>
          <w:sz w:val="26"/>
          <w:szCs w:val="26"/>
        </w:rPr>
        <w:t>至</w:t>
      </w:r>
      <w:r w:rsidR="00875270" w:rsidRPr="003170ED">
        <w:rPr>
          <w:rFonts w:ascii="標楷體" w:eastAsia="標楷體" w:hAnsi="標楷體" w:hint="eastAsia"/>
          <w:color w:val="000000"/>
          <w:sz w:val="26"/>
          <w:szCs w:val="26"/>
        </w:rPr>
        <w:t>健康中心</w:t>
      </w:r>
      <w:r w:rsidR="00E909E4" w:rsidRPr="003170ED">
        <w:rPr>
          <w:rFonts w:ascii="標楷體" w:eastAsia="標楷體" w:hAnsi="標楷體" w:hint="eastAsia"/>
          <w:color w:val="000000"/>
          <w:sz w:val="26"/>
          <w:szCs w:val="26"/>
        </w:rPr>
        <w:t>代理護理師之工作</w:t>
      </w:r>
      <w:r w:rsidR="00DA61BE" w:rsidRPr="003170ED">
        <w:rPr>
          <w:rFonts w:ascii="標楷體" w:eastAsia="標楷體" w:hAnsi="標楷體" w:hint="eastAsia"/>
          <w:color w:val="000000"/>
          <w:sz w:val="26"/>
          <w:szCs w:val="26"/>
        </w:rPr>
        <w:t>，</w:t>
      </w:r>
      <w:r w:rsidR="00875270" w:rsidRPr="00EC5528">
        <w:rPr>
          <w:rFonts w:ascii="標楷體" w:eastAsia="標楷體" w:hAnsi="標楷體" w:hint="eastAsia"/>
          <w:color w:val="000000"/>
          <w:sz w:val="26"/>
          <w:szCs w:val="26"/>
        </w:rPr>
        <w:t>並聯繫相關事宜。</w:t>
      </w:r>
    </w:p>
    <w:p w:rsidR="00F94104" w:rsidRPr="00DA61BE" w:rsidRDefault="00875270" w:rsidP="00152506">
      <w:pPr>
        <w:spacing w:line="360" w:lineRule="auto"/>
        <w:rPr>
          <w:rFonts w:ascii="標楷體" w:eastAsia="標楷體" w:hAnsi="標楷體" w:hint="eastAsia"/>
          <w:b/>
          <w:bCs/>
          <w:color w:val="FF0000"/>
          <w:sz w:val="26"/>
          <w:szCs w:val="26"/>
        </w:rPr>
      </w:pPr>
      <w:r w:rsidRPr="00EC5528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七、緊急處理小組：</w:t>
      </w:r>
      <w:r w:rsidR="00E909E4" w:rsidRPr="00DA61BE">
        <w:rPr>
          <w:rFonts w:ascii="標楷體" w:eastAsia="標楷體" w:hAnsi="標楷體" w:hint="eastAsia"/>
          <w:b/>
          <w:bCs/>
          <w:color w:val="FF0000"/>
          <w:sz w:val="26"/>
          <w:szCs w:val="26"/>
        </w:rPr>
        <w:t xml:space="preserve"> </w:t>
      </w:r>
    </w:p>
    <w:p w:rsidR="00F94104" w:rsidRPr="00EC5528" w:rsidRDefault="00875270" w:rsidP="008F3547">
      <w:pPr>
        <w:spacing w:beforeLines="30" w:before="108"/>
        <w:ind w:leftChars="200" w:left="2560" w:hangingChars="800" w:hanging="2080"/>
        <w:rPr>
          <w:rFonts w:ascii="標楷體" w:eastAsia="標楷體" w:hAnsi="標楷體" w:hint="eastAsia"/>
          <w:color w:val="000000"/>
          <w:sz w:val="26"/>
          <w:szCs w:val="26"/>
        </w:rPr>
      </w:pPr>
      <w:r w:rsidRPr="00EC5528">
        <w:rPr>
          <w:rFonts w:ascii="標楷體" w:eastAsia="標楷體" w:hAnsi="標楷體" w:hint="eastAsia"/>
          <w:color w:val="000000"/>
          <w:sz w:val="26"/>
          <w:szCs w:val="26"/>
        </w:rPr>
        <w:t>（</w:t>
      </w:r>
      <w:r w:rsidR="006C3581">
        <w:rPr>
          <w:rFonts w:ascii="標楷體" w:eastAsia="標楷體" w:hAnsi="標楷體" w:hint="eastAsia"/>
          <w:color w:val="000000"/>
          <w:sz w:val="26"/>
          <w:szCs w:val="26"/>
        </w:rPr>
        <w:t>一</w:t>
      </w:r>
      <w:r w:rsidRPr="00EC5528">
        <w:rPr>
          <w:rFonts w:ascii="標楷體" w:eastAsia="標楷體" w:hAnsi="標楷體" w:hint="eastAsia"/>
          <w:color w:val="000000"/>
          <w:sz w:val="26"/>
          <w:szCs w:val="26"/>
        </w:rPr>
        <w:t>）小組成員：</w:t>
      </w:r>
      <w:r w:rsidRPr="00F13995">
        <w:rPr>
          <w:rFonts w:ascii="標楷體" w:eastAsia="標楷體" w:hAnsi="標楷體" w:hint="eastAsia"/>
          <w:b/>
          <w:color w:val="000000"/>
          <w:sz w:val="26"/>
          <w:szCs w:val="26"/>
        </w:rPr>
        <w:t>由校長（兼召集人）</w:t>
      </w:r>
      <w:r w:rsidRPr="00EC5528">
        <w:rPr>
          <w:rFonts w:ascii="標楷體" w:eastAsia="標楷體" w:hAnsi="標楷體" w:hint="eastAsia"/>
          <w:color w:val="000000"/>
          <w:sz w:val="26"/>
          <w:szCs w:val="26"/>
        </w:rPr>
        <w:t>、教務主任、</w:t>
      </w:r>
      <w:r w:rsidR="00092C31">
        <w:rPr>
          <w:rFonts w:ascii="標楷體" w:eastAsia="標楷體" w:hAnsi="標楷體" w:hint="eastAsia"/>
          <w:color w:val="000000"/>
          <w:sz w:val="26"/>
          <w:szCs w:val="26"/>
        </w:rPr>
        <w:t>學務</w:t>
      </w:r>
      <w:r w:rsidRPr="00EC5528">
        <w:rPr>
          <w:rFonts w:ascii="標楷體" w:eastAsia="標楷體" w:hAnsi="標楷體" w:hint="eastAsia"/>
          <w:color w:val="000000"/>
          <w:sz w:val="26"/>
          <w:szCs w:val="26"/>
        </w:rPr>
        <w:t>主任、總務主任、輔導主任、</w:t>
      </w:r>
      <w:r w:rsidR="00DA61BE">
        <w:rPr>
          <w:rFonts w:ascii="標楷體" w:eastAsia="標楷體" w:hAnsi="標楷體" w:hint="eastAsia"/>
          <w:color w:val="000000"/>
          <w:sz w:val="26"/>
          <w:szCs w:val="26"/>
        </w:rPr>
        <w:t>體衛</w:t>
      </w:r>
      <w:r w:rsidRPr="00EC5528">
        <w:rPr>
          <w:rFonts w:ascii="標楷體" w:eastAsia="標楷體" w:hAnsi="標楷體" w:hint="eastAsia"/>
          <w:color w:val="000000"/>
          <w:sz w:val="26"/>
          <w:szCs w:val="26"/>
        </w:rPr>
        <w:t>組長、護理師等相關人員組成。</w:t>
      </w:r>
    </w:p>
    <w:p w:rsidR="00F94104" w:rsidRPr="00EC5528" w:rsidRDefault="00875270" w:rsidP="00152506">
      <w:pPr>
        <w:spacing w:line="360" w:lineRule="auto"/>
        <w:ind w:leftChars="200" w:left="1260" w:hangingChars="300" w:hanging="780"/>
        <w:rPr>
          <w:rFonts w:ascii="標楷體" w:eastAsia="標楷體" w:hAnsi="標楷體" w:hint="eastAsia"/>
          <w:color w:val="000000"/>
          <w:sz w:val="26"/>
          <w:szCs w:val="26"/>
        </w:rPr>
      </w:pPr>
      <w:r w:rsidRPr="00EC5528">
        <w:rPr>
          <w:rFonts w:ascii="標楷體" w:eastAsia="標楷體" w:hAnsi="標楷體" w:hint="eastAsia"/>
          <w:color w:val="000000"/>
          <w:sz w:val="26"/>
          <w:szCs w:val="26"/>
        </w:rPr>
        <w:t>（</w:t>
      </w:r>
      <w:r w:rsidR="006C3581">
        <w:rPr>
          <w:rFonts w:ascii="標楷體" w:eastAsia="標楷體" w:hAnsi="標楷體" w:hint="eastAsia"/>
          <w:color w:val="000000"/>
          <w:sz w:val="26"/>
          <w:szCs w:val="26"/>
        </w:rPr>
        <w:t>二</w:t>
      </w:r>
      <w:r w:rsidRPr="00EC5528">
        <w:rPr>
          <w:rFonts w:ascii="標楷體" w:eastAsia="標楷體" w:hAnsi="標楷體" w:hint="eastAsia"/>
          <w:color w:val="000000"/>
          <w:sz w:val="26"/>
          <w:szCs w:val="26"/>
        </w:rPr>
        <w:t>）行政分工：</w:t>
      </w:r>
    </w:p>
    <w:p w:rsidR="00F94104" w:rsidRPr="00EC5528" w:rsidRDefault="00875270" w:rsidP="00221D67">
      <w:pPr>
        <w:spacing w:beforeLines="50" w:before="180"/>
        <w:ind w:leftChars="550" w:left="2576" w:hangingChars="483" w:hanging="1256"/>
        <w:rPr>
          <w:rFonts w:ascii="標楷體" w:eastAsia="標楷體" w:hAnsi="標楷體" w:hint="eastAsia"/>
          <w:color w:val="000000"/>
          <w:sz w:val="26"/>
          <w:szCs w:val="26"/>
        </w:rPr>
      </w:pPr>
      <w:r w:rsidRPr="00EC5528">
        <w:rPr>
          <w:rFonts w:ascii="標楷體" w:eastAsia="標楷體" w:hAnsi="標楷體" w:hint="eastAsia"/>
          <w:color w:val="000000"/>
          <w:sz w:val="26"/>
          <w:szCs w:val="26"/>
        </w:rPr>
        <w:t>1.教務處：</w:t>
      </w:r>
      <w:r w:rsidR="00E909E4" w:rsidRPr="003170ED">
        <w:rPr>
          <w:rFonts w:ascii="標楷體" w:eastAsia="標楷體" w:hAnsi="標楷體" w:hint="eastAsia"/>
          <w:color w:val="000000"/>
          <w:sz w:val="26"/>
          <w:szCs w:val="26"/>
        </w:rPr>
        <w:t>教務主任</w:t>
      </w:r>
      <w:r w:rsidRPr="003170ED">
        <w:rPr>
          <w:rFonts w:ascii="標楷體" w:eastAsia="標楷體" w:hAnsi="標楷體" w:hint="eastAsia"/>
          <w:color w:val="000000"/>
          <w:sz w:val="26"/>
          <w:szCs w:val="26"/>
        </w:rPr>
        <w:t>協調、安排</w:t>
      </w:r>
      <w:r w:rsidR="00E909E4" w:rsidRPr="003170ED">
        <w:rPr>
          <w:rFonts w:ascii="標楷體" w:eastAsia="標楷體" w:hAnsi="標楷體" w:hint="eastAsia"/>
          <w:color w:val="000000"/>
          <w:sz w:val="26"/>
          <w:szCs w:val="26"/>
        </w:rPr>
        <w:t>校內教師</w:t>
      </w:r>
      <w:r w:rsidR="00DA5CC2" w:rsidRPr="003170ED">
        <w:rPr>
          <w:rFonts w:ascii="標楷體" w:eastAsia="標楷體" w:hAnsi="標楷體" w:hint="eastAsia"/>
          <w:color w:val="000000"/>
          <w:sz w:val="26"/>
          <w:szCs w:val="26"/>
        </w:rPr>
        <w:t>（以兼任行政之科任教師為優先）</w:t>
      </w:r>
      <w:r w:rsidR="00E909E4" w:rsidRPr="003170ED">
        <w:rPr>
          <w:rFonts w:ascii="標楷體" w:eastAsia="標楷體" w:hAnsi="標楷體" w:hint="eastAsia"/>
          <w:color w:val="000000"/>
          <w:sz w:val="26"/>
          <w:szCs w:val="26"/>
        </w:rPr>
        <w:t>擔任個案導師</w:t>
      </w:r>
      <w:r w:rsidRPr="003170ED">
        <w:rPr>
          <w:rFonts w:ascii="標楷體" w:eastAsia="標楷體" w:hAnsi="標楷體" w:hint="eastAsia"/>
          <w:color w:val="000000"/>
          <w:sz w:val="26"/>
          <w:szCs w:val="26"/>
        </w:rPr>
        <w:t>課務</w:t>
      </w:r>
      <w:r w:rsidR="00E909E4" w:rsidRPr="003170ED">
        <w:rPr>
          <w:rFonts w:ascii="標楷體" w:eastAsia="標楷體" w:hAnsi="標楷體" w:hint="eastAsia"/>
          <w:color w:val="000000"/>
          <w:sz w:val="26"/>
          <w:szCs w:val="26"/>
        </w:rPr>
        <w:t>與級務</w:t>
      </w:r>
      <w:r w:rsidRPr="003170ED">
        <w:rPr>
          <w:rFonts w:ascii="標楷體" w:eastAsia="標楷體" w:hAnsi="標楷體" w:hint="eastAsia"/>
          <w:color w:val="000000"/>
          <w:sz w:val="26"/>
          <w:szCs w:val="26"/>
        </w:rPr>
        <w:t>代理人。</w:t>
      </w:r>
    </w:p>
    <w:p w:rsidR="00152506" w:rsidRDefault="00875270" w:rsidP="00FA1BEE">
      <w:pPr>
        <w:spacing w:beforeLines="50" w:before="180"/>
        <w:ind w:leftChars="550" w:left="1580" w:hangingChars="100" w:hanging="260"/>
        <w:rPr>
          <w:rFonts w:ascii="標楷體" w:eastAsia="標楷體" w:hAnsi="標楷體" w:hint="eastAsia"/>
          <w:color w:val="000000"/>
          <w:sz w:val="26"/>
          <w:szCs w:val="26"/>
        </w:rPr>
      </w:pPr>
      <w:r w:rsidRPr="00EC5528">
        <w:rPr>
          <w:rFonts w:ascii="標楷體" w:eastAsia="標楷體" w:hAnsi="標楷體"/>
          <w:color w:val="000000"/>
          <w:sz w:val="26"/>
          <w:szCs w:val="26"/>
        </w:rPr>
        <w:t>2.</w:t>
      </w:r>
      <w:r w:rsidR="00092C31">
        <w:rPr>
          <w:rFonts w:ascii="標楷體" w:eastAsia="標楷體" w:hAnsi="標楷體" w:hint="eastAsia"/>
          <w:color w:val="000000"/>
          <w:sz w:val="26"/>
          <w:szCs w:val="26"/>
        </w:rPr>
        <w:t>學務</w:t>
      </w:r>
      <w:r w:rsidRPr="00EC5528">
        <w:rPr>
          <w:rFonts w:ascii="標楷體" w:eastAsia="標楷體" w:hAnsi="標楷體" w:hint="eastAsia"/>
          <w:color w:val="000000"/>
          <w:sz w:val="26"/>
          <w:szCs w:val="26"/>
        </w:rPr>
        <w:t>處：</w:t>
      </w:r>
    </w:p>
    <w:p w:rsidR="00257849" w:rsidRPr="003170ED" w:rsidRDefault="00875270" w:rsidP="00257849">
      <w:pPr>
        <w:spacing w:beforeLines="50" w:before="180"/>
        <w:ind w:leftChars="650" w:left="2252" w:hangingChars="266" w:hanging="692"/>
        <w:rPr>
          <w:rFonts w:ascii="標楷體" w:eastAsia="標楷體" w:hAnsi="標楷體"/>
          <w:color w:val="000000"/>
          <w:sz w:val="26"/>
          <w:szCs w:val="26"/>
        </w:rPr>
      </w:pPr>
      <w:r w:rsidRPr="00EC5528">
        <w:rPr>
          <w:rFonts w:ascii="標楷體" w:eastAsia="標楷體" w:hAnsi="標楷體" w:hint="eastAsia"/>
          <w:color w:val="000000"/>
          <w:sz w:val="26"/>
          <w:szCs w:val="26"/>
        </w:rPr>
        <w:t>（1）</w:t>
      </w:r>
      <w:r w:rsidR="00E909E4" w:rsidRPr="00EC5528">
        <w:rPr>
          <w:rFonts w:ascii="標楷體" w:eastAsia="標楷體" w:hAnsi="標楷體" w:hint="eastAsia"/>
          <w:color w:val="000000"/>
          <w:sz w:val="26"/>
          <w:szCs w:val="26"/>
        </w:rPr>
        <w:t>由</w:t>
      </w:r>
      <w:r w:rsidR="00E909E4" w:rsidRPr="003170ED">
        <w:rPr>
          <w:rFonts w:ascii="標楷體" w:eastAsia="標楷體" w:hAnsi="標楷體" w:hint="eastAsia"/>
          <w:color w:val="000000"/>
          <w:sz w:val="26"/>
          <w:szCs w:val="26"/>
        </w:rPr>
        <w:t>學務主任</w:t>
      </w:r>
    </w:p>
    <w:p w:rsidR="00F94104" w:rsidRPr="003170ED" w:rsidRDefault="00257849" w:rsidP="00257849">
      <w:pPr>
        <w:spacing w:beforeLines="30" w:before="108"/>
        <w:ind w:leftChars="950" w:left="2548" w:hangingChars="103" w:hanging="268"/>
        <w:rPr>
          <w:rFonts w:ascii="標楷體" w:eastAsia="標楷體" w:hAnsi="標楷體"/>
          <w:color w:val="000000"/>
          <w:sz w:val="26"/>
          <w:szCs w:val="26"/>
        </w:rPr>
      </w:pPr>
      <w:r w:rsidRPr="003170ED">
        <w:rPr>
          <w:rFonts w:ascii="標楷體" w:eastAsia="標楷體" w:hAnsi="標楷體"/>
          <w:color w:val="000000"/>
          <w:sz w:val="26"/>
          <w:szCs w:val="26"/>
        </w:rPr>
        <w:fldChar w:fldCharType="begin"/>
      </w:r>
      <w:r w:rsidRPr="003170ED">
        <w:rPr>
          <w:rFonts w:ascii="標楷體" w:eastAsia="標楷體" w:hAnsi="標楷體"/>
          <w:color w:val="000000"/>
          <w:sz w:val="26"/>
          <w:szCs w:val="26"/>
        </w:rPr>
        <w:instrText xml:space="preserve"> </w:instrText>
      </w:r>
      <w:r w:rsidRPr="003170ED">
        <w:rPr>
          <w:rFonts w:ascii="標楷體" w:eastAsia="標楷體" w:hAnsi="標楷體" w:hint="eastAsia"/>
          <w:color w:val="000000"/>
          <w:sz w:val="26"/>
          <w:szCs w:val="26"/>
        </w:rPr>
        <w:instrText>eq \o\ac(○,</w:instrText>
      </w:r>
      <w:r w:rsidRPr="003170ED">
        <w:rPr>
          <w:rFonts w:ascii="標楷體" w:eastAsia="標楷體" w:hAnsi="標楷體" w:hint="eastAsia"/>
          <w:color w:val="000000"/>
          <w:position w:val="3"/>
          <w:sz w:val="18"/>
          <w:szCs w:val="26"/>
        </w:rPr>
        <w:instrText>1</w:instrText>
      </w:r>
      <w:r w:rsidRPr="003170ED">
        <w:rPr>
          <w:rFonts w:ascii="標楷體" w:eastAsia="標楷體" w:hAnsi="標楷體" w:hint="eastAsia"/>
          <w:color w:val="000000"/>
          <w:sz w:val="26"/>
          <w:szCs w:val="26"/>
        </w:rPr>
        <w:instrText>)</w:instrText>
      </w:r>
      <w:r w:rsidRPr="003170ED">
        <w:rPr>
          <w:rFonts w:ascii="標楷體" w:eastAsia="標楷體" w:hAnsi="標楷體"/>
          <w:color w:val="000000"/>
          <w:sz w:val="26"/>
          <w:szCs w:val="26"/>
        </w:rPr>
        <w:fldChar w:fldCharType="end"/>
      </w:r>
      <w:r w:rsidR="00E909E4" w:rsidRPr="003170ED">
        <w:rPr>
          <w:rFonts w:ascii="標楷體" w:eastAsia="標楷體" w:hAnsi="標楷體" w:hint="eastAsia"/>
          <w:color w:val="000000"/>
          <w:sz w:val="26"/>
          <w:szCs w:val="26"/>
        </w:rPr>
        <w:t>指派專人（體衛組長或其他可協助之人員）至健康中心代理護理師之工作，並聯繫相關事宜。</w:t>
      </w:r>
    </w:p>
    <w:p w:rsidR="002A62EC" w:rsidRPr="003170ED" w:rsidRDefault="002A62EC" w:rsidP="00257849">
      <w:pPr>
        <w:spacing w:beforeLines="30" w:before="108"/>
        <w:ind w:leftChars="950" w:left="2548" w:hangingChars="103" w:hanging="268"/>
        <w:rPr>
          <w:rFonts w:ascii="標楷體" w:eastAsia="標楷體" w:hAnsi="標楷體" w:hint="eastAsia"/>
          <w:color w:val="000000"/>
          <w:sz w:val="26"/>
          <w:szCs w:val="26"/>
        </w:rPr>
      </w:pPr>
      <w:r w:rsidRPr="003170ED">
        <w:rPr>
          <w:rFonts w:ascii="標楷體" w:eastAsia="標楷體" w:hAnsi="標楷體"/>
          <w:color w:val="000000"/>
          <w:sz w:val="26"/>
          <w:szCs w:val="26"/>
        </w:rPr>
        <w:fldChar w:fldCharType="begin"/>
      </w:r>
      <w:r w:rsidRPr="003170ED">
        <w:rPr>
          <w:rFonts w:ascii="標楷體" w:eastAsia="標楷體" w:hAnsi="標楷體"/>
          <w:color w:val="000000"/>
          <w:sz w:val="26"/>
          <w:szCs w:val="26"/>
        </w:rPr>
        <w:instrText xml:space="preserve"> </w:instrText>
      </w:r>
      <w:r w:rsidRPr="003170ED">
        <w:rPr>
          <w:rFonts w:ascii="標楷體" w:eastAsia="標楷體" w:hAnsi="標楷體" w:hint="eastAsia"/>
          <w:color w:val="000000"/>
          <w:sz w:val="26"/>
          <w:szCs w:val="26"/>
        </w:rPr>
        <w:instrText>eq \o\ac(○,</w:instrText>
      </w:r>
      <w:r w:rsidRPr="003170ED">
        <w:rPr>
          <w:rFonts w:ascii="標楷體" w:eastAsia="標楷體" w:hAnsi="標楷體" w:hint="eastAsia"/>
          <w:color w:val="000000"/>
          <w:position w:val="3"/>
          <w:sz w:val="18"/>
          <w:szCs w:val="26"/>
        </w:rPr>
        <w:instrText>2</w:instrText>
      </w:r>
      <w:r w:rsidRPr="003170ED">
        <w:rPr>
          <w:rFonts w:ascii="標楷體" w:eastAsia="標楷體" w:hAnsi="標楷體" w:hint="eastAsia"/>
          <w:color w:val="000000"/>
          <w:sz w:val="26"/>
          <w:szCs w:val="26"/>
        </w:rPr>
        <w:instrText>)</w:instrText>
      </w:r>
      <w:r w:rsidRPr="003170ED">
        <w:rPr>
          <w:rFonts w:ascii="標楷體" w:eastAsia="標楷體" w:hAnsi="標楷體"/>
          <w:color w:val="000000"/>
          <w:sz w:val="26"/>
          <w:szCs w:val="26"/>
        </w:rPr>
        <w:fldChar w:fldCharType="end"/>
      </w:r>
      <w:r w:rsidRPr="003170ED">
        <w:rPr>
          <w:rFonts w:ascii="標楷體" w:eastAsia="標楷體" w:hAnsi="標楷體" w:hint="eastAsia"/>
          <w:color w:val="000000"/>
          <w:sz w:val="26"/>
          <w:szCs w:val="26"/>
        </w:rPr>
        <w:t>負責墊支及申請救護相關經費。</w:t>
      </w:r>
    </w:p>
    <w:p w:rsidR="00257849" w:rsidRPr="003170ED" w:rsidRDefault="002A62EC" w:rsidP="009067D1">
      <w:pPr>
        <w:spacing w:beforeLines="30" w:before="108"/>
        <w:ind w:leftChars="950" w:left="2548" w:hangingChars="103" w:hanging="268"/>
        <w:rPr>
          <w:rFonts w:ascii="標楷體" w:eastAsia="標楷體" w:hAnsi="標楷體" w:hint="eastAsia"/>
          <w:color w:val="000000"/>
          <w:sz w:val="26"/>
          <w:szCs w:val="26"/>
        </w:rPr>
      </w:pPr>
      <w:r w:rsidRPr="003170ED">
        <w:rPr>
          <w:rFonts w:ascii="標楷體" w:eastAsia="標楷體" w:hAnsi="標楷體"/>
          <w:color w:val="000000"/>
          <w:sz w:val="26"/>
          <w:szCs w:val="26"/>
        </w:rPr>
        <w:fldChar w:fldCharType="begin"/>
      </w:r>
      <w:r w:rsidRPr="003170ED">
        <w:rPr>
          <w:rFonts w:ascii="標楷體" w:eastAsia="標楷體" w:hAnsi="標楷體"/>
          <w:color w:val="000000"/>
          <w:sz w:val="26"/>
          <w:szCs w:val="26"/>
        </w:rPr>
        <w:instrText xml:space="preserve"> </w:instrText>
      </w:r>
      <w:r w:rsidRPr="003170ED">
        <w:rPr>
          <w:rFonts w:ascii="標楷體" w:eastAsia="標楷體" w:hAnsi="標楷體" w:hint="eastAsia"/>
          <w:color w:val="000000"/>
          <w:sz w:val="26"/>
          <w:szCs w:val="26"/>
        </w:rPr>
        <w:instrText>eq \o\ac(○,</w:instrText>
      </w:r>
      <w:r w:rsidRPr="003170ED">
        <w:rPr>
          <w:rFonts w:ascii="標楷體" w:eastAsia="標楷體" w:hAnsi="標楷體" w:hint="eastAsia"/>
          <w:color w:val="000000"/>
          <w:position w:val="3"/>
          <w:sz w:val="18"/>
          <w:szCs w:val="26"/>
        </w:rPr>
        <w:instrText>3</w:instrText>
      </w:r>
      <w:r w:rsidRPr="003170ED">
        <w:rPr>
          <w:rFonts w:ascii="標楷體" w:eastAsia="標楷體" w:hAnsi="標楷體" w:hint="eastAsia"/>
          <w:color w:val="000000"/>
          <w:sz w:val="26"/>
          <w:szCs w:val="26"/>
        </w:rPr>
        <w:instrText>)</w:instrText>
      </w:r>
      <w:r w:rsidRPr="003170ED">
        <w:rPr>
          <w:rFonts w:ascii="標楷體" w:eastAsia="標楷體" w:hAnsi="標楷體"/>
          <w:color w:val="000000"/>
          <w:sz w:val="26"/>
          <w:szCs w:val="26"/>
        </w:rPr>
        <w:fldChar w:fldCharType="end"/>
      </w:r>
      <w:r w:rsidR="004E0843" w:rsidRPr="003170ED">
        <w:rPr>
          <w:rFonts w:ascii="標楷體" w:eastAsia="標楷體" w:hAnsi="標楷體" w:hint="eastAsia"/>
          <w:color w:val="000000"/>
          <w:sz w:val="26"/>
          <w:szCs w:val="26"/>
        </w:rPr>
        <w:t>彙整各處室（導師、護理師、生訓組長、總務處人員與輔導室人員）資訊後，</w:t>
      </w:r>
      <w:r w:rsidR="009067D1" w:rsidRPr="003170ED">
        <w:rPr>
          <w:rFonts w:ascii="標楷體" w:eastAsia="標楷體" w:hAnsi="標楷體" w:hint="eastAsia"/>
          <w:color w:val="000000"/>
          <w:sz w:val="26"/>
          <w:szCs w:val="26"/>
        </w:rPr>
        <w:t>整理成簡要資料</w:t>
      </w:r>
      <w:r w:rsidR="00C83943" w:rsidRPr="003170ED">
        <w:rPr>
          <w:rFonts w:ascii="標楷體" w:eastAsia="標楷體" w:hAnsi="標楷體" w:hint="eastAsia"/>
          <w:color w:val="000000"/>
          <w:sz w:val="26"/>
          <w:szCs w:val="26"/>
        </w:rPr>
        <w:t>（必要時得由生訓組長協助處理）</w:t>
      </w:r>
      <w:r w:rsidR="009067D1" w:rsidRPr="003170ED">
        <w:rPr>
          <w:rFonts w:ascii="標楷體" w:eastAsia="標楷體" w:hAnsi="標楷體" w:hint="eastAsia"/>
          <w:color w:val="000000"/>
          <w:sz w:val="26"/>
          <w:szCs w:val="26"/>
        </w:rPr>
        <w:t>，提供給導師與家長，以利雙方資訊透明，減少爭議</w:t>
      </w:r>
      <w:r w:rsidR="00257849" w:rsidRPr="003170ED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F94104" w:rsidRPr="003170ED" w:rsidRDefault="00875270" w:rsidP="006C3581">
      <w:pPr>
        <w:spacing w:beforeLines="50" w:before="180"/>
        <w:ind w:leftChars="650" w:left="2127" w:hangingChars="218" w:hanging="567"/>
        <w:rPr>
          <w:rFonts w:ascii="標楷體" w:eastAsia="標楷體" w:hAnsi="標楷體" w:hint="eastAsia"/>
          <w:color w:val="000000"/>
          <w:sz w:val="26"/>
          <w:szCs w:val="26"/>
        </w:rPr>
      </w:pPr>
      <w:r w:rsidRPr="003170ED">
        <w:rPr>
          <w:rFonts w:ascii="標楷體" w:eastAsia="標楷體" w:hAnsi="標楷體" w:hint="eastAsia"/>
          <w:color w:val="000000"/>
          <w:sz w:val="26"/>
          <w:szCs w:val="26"/>
        </w:rPr>
        <w:t>（</w:t>
      </w:r>
      <w:r w:rsidR="00053794" w:rsidRPr="003170ED">
        <w:rPr>
          <w:rFonts w:ascii="標楷體" w:eastAsia="標楷體" w:hAnsi="標楷體" w:hint="eastAsia"/>
          <w:color w:val="000000"/>
          <w:sz w:val="26"/>
          <w:szCs w:val="26"/>
        </w:rPr>
        <w:t>2</w:t>
      </w:r>
      <w:r w:rsidRPr="003170ED">
        <w:rPr>
          <w:rFonts w:ascii="標楷體" w:eastAsia="標楷體" w:hAnsi="標楷體" w:hint="eastAsia"/>
          <w:color w:val="000000"/>
          <w:sz w:val="26"/>
          <w:szCs w:val="26"/>
        </w:rPr>
        <w:t>）</w:t>
      </w:r>
      <w:r w:rsidR="00E909E4" w:rsidRPr="003170ED">
        <w:rPr>
          <w:rFonts w:ascii="標楷體" w:eastAsia="標楷體" w:hAnsi="標楷體" w:hint="eastAsia"/>
          <w:color w:val="000000"/>
          <w:sz w:val="26"/>
          <w:szCs w:val="26"/>
        </w:rPr>
        <w:t>體衛組長負責</w:t>
      </w:r>
      <w:r w:rsidR="006C3581" w:rsidRPr="008C05CB">
        <w:rPr>
          <w:rFonts w:ascii="標楷體" w:eastAsia="標楷體" w:hAnsi="標楷體" w:hint="eastAsia"/>
          <w:sz w:val="26"/>
          <w:szCs w:val="26"/>
        </w:rPr>
        <w:t>協調</w:t>
      </w:r>
      <w:r w:rsidR="002A62EC" w:rsidRPr="008C05CB">
        <w:rPr>
          <w:rFonts w:ascii="標楷體" w:eastAsia="標楷體" w:hAnsi="標楷體" w:hint="eastAsia"/>
          <w:sz w:val="26"/>
          <w:szCs w:val="26"/>
        </w:rPr>
        <w:t>健康中心代理護理師之工作</w:t>
      </w:r>
      <w:r w:rsidR="006C3581" w:rsidRPr="008C05CB">
        <w:rPr>
          <w:rFonts w:ascii="標楷體" w:eastAsia="標楷體" w:hAnsi="標楷體" w:hint="eastAsia"/>
          <w:sz w:val="26"/>
          <w:szCs w:val="26"/>
        </w:rPr>
        <w:t>人員</w:t>
      </w:r>
      <w:r w:rsidR="002A62EC" w:rsidRPr="003170ED">
        <w:rPr>
          <w:rFonts w:ascii="標楷體" w:eastAsia="標楷體" w:hAnsi="標楷體" w:hint="eastAsia"/>
          <w:color w:val="000000"/>
          <w:sz w:val="26"/>
          <w:szCs w:val="26"/>
        </w:rPr>
        <w:t>，並聯繫相關事宜。</w:t>
      </w:r>
    </w:p>
    <w:p w:rsidR="00257849" w:rsidRPr="003170ED" w:rsidRDefault="00875270" w:rsidP="00257849">
      <w:pPr>
        <w:spacing w:beforeLines="50" w:before="180"/>
        <w:ind w:leftChars="650" w:left="1820" w:hangingChars="100" w:hanging="260"/>
        <w:rPr>
          <w:rFonts w:ascii="標楷體" w:eastAsia="標楷體" w:hAnsi="標楷體"/>
          <w:color w:val="000000"/>
          <w:sz w:val="26"/>
          <w:szCs w:val="26"/>
        </w:rPr>
      </w:pPr>
      <w:r w:rsidRPr="003170ED">
        <w:rPr>
          <w:rFonts w:ascii="標楷體" w:eastAsia="標楷體" w:hAnsi="標楷體" w:hint="eastAsia"/>
          <w:color w:val="000000"/>
          <w:sz w:val="26"/>
          <w:szCs w:val="26"/>
        </w:rPr>
        <w:t>（</w:t>
      </w:r>
      <w:r w:rsidR="00053794" w:rsidRPr="003170ED">
        <w:rPr>
          <w:rFonts w:ascii="標楷體" w:eastAsia="標楷體" w:hAnsi="標楷體" w:hint="eastAsia"/>
          <w:color w:val="000000"/>
          <w:sz w:val="26"/>
          <w:szCs w:val="26"/>
        </w:rPr>
        <w:t>3</w:t>
      </w:r>
      <w:r w:rsidRPr="003170ED">
        <w:rPr>
          <w:rFonts w:ascii="標楷體" w:eastAsia="標楷體" w:hAnsi="標楷體" w:hint="eastAsia"/>
          <w:color w:val="000000"/>
          <w:sz w:val="26"/>
          <w:szCs w:val="26"/>
        </w:rPr>
        <w:t>）</w:t>
      </w:r>
      <w:r w:rsidR="00E909E4" w:rsidRPr="003170ED">
        <w:rPr>
          <w:rFonts w:ascii="標楷體" w:eastAsia="標楷體" w:hAnsi="標楷體" w:hint="eastAsia"/>
          <w:color w:val="000000"/>
          <w:sz w:val="26"/>
          <w:szCs w:val="26"/>
        </w:rPr>
        <w:t>護理師</w:t>
      </w:r>
      <w:r w:rsidR="00257849" w:rsidRPr="003170ED">
        <w:rPr>
          <w:rFonts w:ascii="標楷體" w:eastAsia="標楷體" w:hAnsi="標楷體" w:hint="eastAsia"/>
          <w:color w:val="000000"/>
          <w:sz w:val="26"/>
          <w:szCs w:val="26"/>
        </w:rPr>
        <w:t>：</w:t>
      </w:r>
    </w:p>
    <w:p w:rsidR="00F94104" w:rsidRPr="003170ED" w:rsidRDefault="00257849" w:rsidP="00257849">
      <w:pPr>
        <w:spacing w:beforeLines="30" w:before="108"/>
        <w:ind w:leftChars="857" w:left="2268" w:hangingChars="81" w:hanging="211"/>
        <w:rPr>
          <w:rFonts w:ascii="標楷體" w:eastAsia="標楷體" w:hAnsi="標楷體"/>
          <w:color w:val="000000"/>
          <w:sz w:val="26"/>
          <w:szCs w:val="26"/>
        </w:rPr>
      </w:pPr>
      <w:r w:rsidRPr="003170ED">
        <w:rPr>
          <w:rFonts w:ascii="標楷體" w:eastAsia="標楷體" w:hAnsi="標楷體"/>
          <w:color w:val="000000"/>
          <w:sz w:val="26"/>
          <w:szCs w:val="26"/>
        </w:rPr>
        <w:fldChar w:fldCharType="begin"/>
      </w:r>
      <w:r w:rsidRPr="003170ED">
        <w:rPr>
          <w:rFonts w:ascii="標楷體" w:eastAsia="標楷體" w:hAnsi="標楷體"/>
          <w:color w:val="000000"/>
          <w:sz w:val="26"/>
          <w:szCs w:val="26"/>
        </w:rPr>
        <w:instrText xml:space="preserve"> </w:instrText>
      </w:r>
      <w:r w:rsidRPr="003170ED">
        <w:rPr>
          <w:rFonts w:ascii="標楷體" w:eastAsia="標楷體" w:hAnsi="標楷體" w:hint="eastAsia"/>
          <w:color w:val="000000"/>
          <w:sz w:val="26"/>
          <w:szCs w:val="26"/>
        </w:rPr>
        <w:instrText>eq \o\ac(○,</w:instrText>
      </w:r>
      <w:r w:rsidRPr="003170ED">
        <w:rPr>
          <w:rFonts w:ascii="標楷體" w:eastAsia="標楷體" w:hAnsi="標楷體" w:hint="eastAsia"/>
          <w:color w:val="000000"/>
          <w:position w:val="3"/>
          <w:sz w:val="18"/>
          <w:szCs w:val="26"/>
        </w:rPr>
        <w:instrText>1</w:instrText>
      </w:r>
      <w:r w:rsidRPr="003170ED">
        <w:rPr>
          <w:rFonts w:ascii="標楷體" w:eastAsia="標楷體" w:hAnsi="標楷體" w:hint="eastAsia"/>
          <w:color w:val="000000"/>
          <w:sz w:val="26"/>
          <w:szCs w:val="26"/>
        </w:rPr>
        <w:instrText>)</w:instrText>
      </w:r>
      <w:r w:rsidRPr="003170ED">
        <w:rPr>
          <w:rFonts w:ascii="標楷體" w:eastAsia="標楷體" w:hAnsi="標楷體"/>
          <w:color w:val="000000"/>
          <w:sz w:val="26"/>
          <w:szCs w:val="26"/>
        </w:rPr>
        <w:fldChar w:fldCharType="end"/>
      </w:r>
      <w:r w:rsidRPr="003170ED">
        <w:rPr>
          <w:rFonts w:ascii="標楷體" w:eastAsia="標楷體" w:hAnsi="標楷體" w:hint="eastAsia"/>
          <w:color w:val="000000"/>
          <w:sz w:val="26"/>
          <w:szCs w:val="26"/>
        </w:rPr>
        <w:t>依傷病狀況，決定是否啟動作業流程（若符合「特殊狀況」者，直接啟動作業流程）。</w:t>
      </w:r>
      <w:r w:rsidR="004E0843" w:rsidRPr="003170ED">
        <w:rPr>
          <w:rFonts w:ascii="標楷體" w:eastAsia="標楷體" w:hAnsi="標楷體" w:hint="eastAsia"/>
          <w:color w:val="000000"/>
          <w:sz w:val="26"/>
          <w:szCs w:val="26"/>
        </w:rPr>
        <w:t>如需送醫療院所，則與家長協調後送事宜。</w:t>
      </w:r>
    </w:p>
    <w:p w:rsidR="00257849" w:rsidRPr="003170ED" w:rsidRDefault="00257849" w:rsidP="00257849">
      <w:pPr>
        <w:spacing w:beforeLines="30" w:before="108"/>
        <w:ind w:leftChars="758" w:left="1819" w:firstLineChars="91" w:firstLine="237"/>
        <w:rPr>
          <w:rFonts w:ascii="標楷體" w:eastAsia="標楷體" w:hAnsi="標楷體"/>
          <w:color w:val="000000"/>
          <w:sz w:val="26"/>
          <w:szCs w:val="26"/>
        </w:rPr>
      </w:pPr>
      <w:r w:rsidRPr="003170ED">
        <w:rPr>
          <w:rFonts w:ascii="標楷體" w:eastAsia="標楷體" w:hAnsi="標楷體"/>
          <w:color w:val="000000"/>
          <w:sz w:val="26"/>
          <w:szCs w:val="26"/>
        </w:rPr>
        <w:fldChar w:fldCharType="begin"/>
      </w:r>
      <w:r w:rsidRPr="003170ED">
        <w:rPr>
          <w:rFonts w:ascii="標楷體" w:eastAsia="標楷體" w:hAnsi="標楷體"/>
          <w:color w:val="000000"/>
          <w:sz w:val="26"/>
          <w:szCs w:val="26"/>
        </w:rPr>
        <w:instrText xml:space="preserve"> </w:instrText>
      </w:r>
      <w:r w:rsidRPr="003170ED">
        <w:rPr>
          <w:rFonts w:ascii="標楷體" w:eastAsia="標楷體" w:hAnsi="標楷體" w:hint="eastAsia"/>
          <w:color w:val="000000"/>
          <w:sz w:val="26"/>
          <w:szCs w:val="26"/>
        </w:rPr>
        <w:instrText>eq \o\ac(○,</w:instrText>
      </w:r>
      <w:r w:rsidRPr="003170ED">
        <w:rPr>
          <w:rFonts w:ascii="標楷體" w:eastAsia="標楷體" w:hAnsi="標楷體" w:hint="eastAsia"/>
          <w:color w:val="000000"/>
          <w:position w:val="3"/>
          <w:sz w:val="18"/>
          <w:szCs w:val="26"/>
        </w:rPr>
        <w:instrText>2</w:instrText>
      </w:r>
      <w:r w:rsidRPr="003170ED">
        <w:rPr>
          <w:rFonts w:ascii="標楷體" w:eastAsia="標楷體" w:hAnsi="標楷體" w:hint="eastAsia"/>
          <w:color w:val="000000"/>
          <w:sz w:val="26"/>
          <w:szCs w:val="26"/>
        </w:rPr>
        <w:instrText>)</w:instrText>
      </w:r>
      <w:r w:rsidRPr="003170ED">
        <w:rPr>
          <w:rFonts w:ascii="標楷體" w:eastAsia="標楷體" w:hAnsi="標楷體"/>
          <w:color w:val="000000"/>
          <w:sz w:val="26"/>
          <w:szCs w:val="26"/>
        </w:rPr>
        <w:fldChar w:fldCharType="end"/>
      </w:r>
      <w:r w:rsidRPr="003170ED">
        <w:rPr>
          <w:rFonts w:ascii="標楷體" w:eastAsia="標楷體" w:hAnsi="標楷體" w:hint="eastAsia"/>
          <w:color w:val="000000"/>
          <w:sz w:val="26"/>
          <w:szCs w:val="26"/>
        </w:rPr>
        <w:t>掌握急救原則，並維護其生命現象，做必要之救護處理。</w:t>
      </w:r>
    </w:p>
    <w:p w:rsidR="00257849" w:rsidRPr="003170ED" w:rsidRDefault="00257849" w:rsidP="00257849">
      <w:pPr>
        <w:spacing w:beforeLines="30" w:before="108"/>
        <w:ind w:leftChars="758" w:left="1819" w:firstLineChars="86" w:firstLine="224"/>
        <w:rPr>
          <w:rFonts w:ascii="標楷體" w:eastAsia="標楷體" w:hAnsi="標楷體" w:hint="eastAsia"/>
          <w:color w:val="000000"/>
          <w:sz w:val="26"/>
          <w:szCs w:val="26"/>
        </w:rPr>
      </w:pPr>
      <w:r w:rsidRPr="003170ED">
        <w:rPr>
          <w:rFonts w:ascii="標楷體" w:eastAsia="標楷體" w:hAnsi="標楷體"/>
          <w:color w:val="000000"/>
          <w:sz w:val="26"/>
          <w:szCs w:val="26"/>
        </w:rPr>
        <w:fldChar w:fldCharType="begin"/>
      </w:r>
      <w:r w:rsidRPr="003170ED">
        <w:rPr>
          <w:rFonts w:ascii="標楷體" w:eastAsia="標楷體" w:hAnsi="標楷體"/>
          <w:color w:val="000000"/>
          <w:sz w:val="26"/>
          <w:szCs w:val="26"/>
        </w:rPr>
        <w:instrText xml:space="preserve"> </w:instrText>
      </w:r>
      <w:r w:rsidRPr="003170ED">
        <w:rPr>
          <w:rFonts w:ascii="標楷體" w:eastAsia="標楷體" w:hAnsi="標楷體" w:hint="eastAsia"/>
          <w:color w:val="000000"/>
          <w:sz w:val="26"/>
          <w:szCs w:val="26"/>
        </w:rPr>
        <w:instrText>eq \o\ac(○,</w:instrText>
      </w:r>
      <w:r w:rsidRPr="003170ED">
        <w:rPr>
          <w:rFonts w:ascii="標楷體" w:eastAsia="標楷體" w:hAnsi="標楷體" w:hint="eastAsia"/>
          <w:color w:val="000000"/>
          <w:position w:val="3"/>
          <w:sz w:val="18"/>
          <w:szCs w:val="26"/>
        </w:rPr>
        <w:instrText>3</w:instrText>
      </w:r>
      <w:r w:rsidRPr="003170ED">
        <w:rPr>
          <w:rFonts w:ascii="標楷體" w:eastAsia="標楷體" w:hAnsi="標楷體" w:hint="eastAsia"/>
          <w:color w:val="000000"/>
          <w:sz w:val="26"/>
          <w:szCs w:val="26"/>
        </w:rPr>
        <w:instrText>)</w:instrText>
      </w:r>
      <w:r w:rsidRPr="003170ED">
        <w:rPr>
          <w:rFonts w:ascii="標楷體" w:eastAsia="標楷體" w:hAnsi="標楷體"/>
          <w:color w:val="000000"/>
          <w:sz w:val="26"/>
          <w:szCs w:val="26"/>
        </w:rPr>
        <w:fldChar w:fldCharType="end"/>
      </w:r>
      <w:r w:rsidRPr="003170ED">
        <w:rPr>
          <w:rFonts w:ascii="標楷體" w:eastAsia="標楷體" w:hAnsi="標楷體" w:hint="eastAsia"/>
          <w:color w:val="000000"/>
          <w:sz w:val="26"/>
          <w:szCs w:val="26"/>
        </w:rPr>
        <w:t>代為辦理學生平安保險申請相關事宜。</w:t>
      </w:r>
    </w:p>
    <w:p w:rsidR="005E3E6A" w:rsidRPr="003170ED" w:rsidRDefault="00875270" w:rsidP="004E0843">
      <w:pPr>
        <w:spacing w:beforeLines="50" w:before="180"/>
        <w:ind w:leftChars="650" w:left="2140" w:hangingChars="223" w:hanging="580"/>
        <w:rPr>
          <w:rFonts w:ascii="標楷體" w:eastAsia="標楷體" w:hAnsi="標楷體"/>
          <w:color w:val="000000"/>
          <w:sz w:val="26"/>
          <w:szCs w:val="26"/>
        </w:rPr>
      </w:pPr>
      <w:r w:rsidRPr="003170ED">
        <w:rPr>
          <w:rFonts w:ascii="標楷體" w:eastAsia="標楷體" w:hAnsi="標楷體" w:hint="eastAsia"/>
          <w:color w:val="000000"/>
          <w:sz w:val="26"/>
          <w:szCs w:val="26"/>
        </w:rPr>
        <w:t>（</w:t>
      </w:r>
      <w:r w:rsidR="00053794" w:rsidRPr="003170ED">
        <w:rPr>
          <w:rFonts w:ascii="標楷體" w:eastAsia="標楷體" w:hAnsi="標楷體" w:hint="eastAsia"/>
          <w:color w:val="000000"/>
          <w:sz w:val="26"/>
          <w:szCs w:val="26"/>
        </w:rPr>
        <w:t>4</w:t>
      </w:r>
      <w:r w:rsidRPr="003170ED">
        <w:rPr>
          <w:rFonts w:ascii="標楷體" w:eastAsia="標楷體" w:hAnsi="標楷體" w:hint="eastAsia"/>
          <w:color w:val="000000"/>
          <w:sz w:val="26"/>
          <w:szCs w:val="26"/>
        </w:rPr>
        <w:t>）</w:t>
      </w:r>
      <w:r w:rsidR="00E909E4" w:rsidRPr="003170ED">
        <w:rPr>
          <w:rFonts w:ascii="標楷體" w:eastAsia="標楷體" w:hAnsi="標楷體" w:hint="eastAsia"/>
          <w:color w:val="000000"/>
          <w:sz w:val="26"/>
          <w:szCs w:val="26"/>
        </w:rPr>
        <w:t>生訓組長</w:t>
      </w:r>
      <w:r w:rsidR="005E3E6A" w:rsidRPr="003170ED">
        <w:rPr>
          <w:rFonts w:ascii="標楷體" w:eastAsia="標楷體" w:hAnsi="標楷體" w:hint="eastAsia"/>
          <w:color w:val="000000"/>
          <w:sz w:val="26"/>
          <w:szCs w:val="26"/>
        </w:rPr>
        <w:t>：</w:t>
      </w:r>
    </w:p>
    <w:p w:rsidR="00F94104" w:rsidRPr="003170ED" w:rsidRDefault="005E3E6A" w:rsidP="005E3E6A">
      <w:pPr>
        <w:spacing w:beforeLines="50" w:before="180"/>
        <w:ind w:leftChars="869" w:left="2336" w:hangingChars="96" w:hanging="250"/>
        <w:rPr>
          <w:rFonts w:ascii="標楷體" w:eastAsia="標楷體" w:hAnsi="標楷體"/>
          <w:color w:val="000000"/>
          <w:sz w:val="26"/>
          <w:szCs w:val="26"/>
        </w:rPr>
      </w:pPr>
      <w:r w:rsidRPr="003170ED">
        <w:rPr>
          <w:rFonts w:ascii="標楷體" w:eastAsia="標楷體" w:hAnsi="標楷體"/>
          <w:color w:val="000000"/>
          <w:sz w:val="26"/>
          <w:szCs w:val="26"/>
        </w:rPr>
        <w:fldChar w:fldCharType="begin"/>
      </w:r>
      <w:r w:rsidRPr="003170ED">
        <w:rPr>
          <w:rFonts w:ascii="標楷體" w:eastAsia="標楷體" w:hAnsi="標楷體"/>
          <w:color w:val="000000"/>
          <w:sz w:val="26"/>
          <w:szCs w:val="26"/>
        </w:rPr>
        <w:instrText xml:space="preserve"> </w:instrText>
      </w:r>
      <w:r w:rsidRPr="003170ED">
        <w:rPr>
          <w:rFonts w:ascii="標楷體" w:eastAsia="標楷體" w:hAnsi="標楷體" w:hint="eastAsia"/>
          <w:color w:val="000000"/>
          <w:sz w:val="26"/>
          <w:szCs w:val="26"/>
        </w:rPr>
        <w:instrText>eq \o\ac(○,</w:instrText>
      </w:r>
      <w:r w:rsidRPr="003170ED">
        <w:rPr>
          <w:rFonts w:ascii="標楷體" w:eastAsia="標楷體" w:hAnsi="標楷體" w:hint="eastAsia"/>
          <w:color w:val="000000"/>
          <w:position w:val="3"/>
          <w:sz w:val="18"/>
          <w:szCs w:val="26"/>
        </w:rPr>
        <w:instrText>1</w:instrText>
      </w:r>
      <w:r w:rsidRPr="003170ED">
        <w:rPr>
          <w:rFonts w:ascii="標楷體" w:eastAsia="標楷體" w:hAnsi="標楷體" w:hint="eastAsia"/>
          <w:color w:val="000000"/>
          <w:sz w:val="26"/>
          <w:szCs w:val="26"/>
        </w:rPr>
        <w:instrText>)</w:instrText>
      </w:r>
      <w:r w:rsidRPr="003170ED">
        <w:rPr>
          <w:rFonts w:ascii="標楷體" w:eastAsia="標楷體" w:hAnsi="標楷體"/>
          <w:color w:val="000000"/>
          <w:sz w:val="26"/>
          <w:szCs w:val="26"/>
        </w:rPr>
        <w:fldChar w:fldCharType="end"/>
      </w:r>
      <w:r w:rsidR="004E0843" w:rsidRPr="003170ED">
        <w:rPr>
          <w:rFonts w:ascii="標楷體" w:eastAsia="標楷體" w:hAnsi="標楷體" w:hint="eastAsia"/>
          <w:color w:val="000000"/>
          <w:sz w:val="26"/>
          <w:szCs w:val="26"/>
        </w:rPr>
        <w:t>負責調查學生受傷事件的原因，並</w:t>
      </w:r>
      <w:r w:rsidR="00875270" w:rsidRPr="003170ED">
        <w:rPr>
          <w:rFonts w:ascii="標楷體" w:eastAsia="標楷體" w:hAnsi="標楷體" w:hint="eastAsia"/>
          <w:color w:val="000000"/>
          <w:sz w:val="26"/>
          <w:szCs w:val="26"/>
        </w:rPr>
        <w:t>依事件等級向上級單位通報</w:t>
      </w:r>
      <w:r w:rsidR="004E0843" w:rsidRPr="003170ED">
        <w:rPr>
          <w:rFonts w:ascii="標楷體" w:eastAsia="標楷體" w:hAnsi="標楷體" w:hint="eastAsia"/>
          <w:color w:val="000000"/>
          <w:sz w:val="26"/>
          <w:szCs w:val="26"/>
        </w:rPr>
        <w:t>（校內通報或校安通報）</w:t>
      </w:r>
      <w:r w:rsidR="00875270" w:rsidRPr="003170ED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5E3E6A" w:rsidRPr="003170ED" w:rsidRDefault="002A62EC" w:rsidP="008256E9">
      <w:pPr>
        <w:spacing w:beforeLines="30" w:before="108"/>
        <w:ind w:leftChars="869" w:left="2336" w:hangingChars="96" w:hanging="250"/>
        <w:rPr>
          <w:rFonts w:ascii="標楷體" w:eastAsia="標楷體" w:hAnsi="標楷體" w:hint="eastAsia"/>
          <w:color w:val="000000"/>
          <w:sz w:val="26"/>
          <w:szCs w:val="26"/>
        </w:rPr>
      </w:pPr>
      <w:r w:rsidRPr="003170ED">
        <w:rPr>
          <w:rFonts w:ascii="標楷體" w:eastAsia="標楷體" w:hAnsi="標楷體"/>
          <w:color w:val="000000"/>
          <w:sz w:val="26"/>
          <w:szCs w:val="26"/>
        </w:rPr>
        <w:fldChar w:fldCharType="begin"/>
      </w:r>
      <w:r w:rsidRPr="003170ED">
        <w:rPr>
          <w:rFonts w:ascii="標楷體" w:eastAsia="標楷體" w:hAnsi="標楷體"/>
          <w:color w:val="000000"/>
          <w:sz w:val="26"/>
          <w:szCs w:val="26"/>
        </w:rPr>
        <w:instrText xml:space="preserve"> </w:instrText>
      </w:r>
      <w:r w:rsidRPr="003170ED">
        <w:rPr>
          <w:rFonts w:ascii="標楷體" w:eastAsia="標楷體" w:hAnsi="標楷體" w:hint="eastAsia"/>
          <w:color w:val="000000"/>
          <w:sz w:val="26"/>
          <w:szCs w:val="26"/>
        </w:rPr>
        <w:instrText>eq \o\ac(○,</w:instrText>
      </w:r>
      <w:r w:rsidRPr="003170ED">
        <w:rPr>
          <w:rFonts w:ascii="標楷體" w:eastAsia="標楷體" w:hAnsi="標楷體" w:hint="eastAsia"/>
          <w:color w:val="000000"/>
          <w:position w:val="3"/>
          <w:sz w:val="18"/>
          <w:szCs w:val="26"/>
        </w:rPr>
        <w:instrText>2</w:instrText>
      </w:r>
      <w:r w:rsidRPr="003170ED">
        <w:rPr>
          <w:rFonts w:ascii="標楷體" w:eastAsia="標楷體" w:hAnsi="標楷體" w:hint="eastAsia"/>
          <w:color w:val="000000"/>
          <w:sz w:val="26"/>
          <w:szCs w:val="26"/>
        </w:rPr>
        <w:instrText>)</w:instrText>
      </w:r>
      <w:r w:rsidRPr="003170ED">
        <w:rPr>
          <w:rFonts w:ascii="標楷體" w:eastAsia="標楷體" w:hAnsi="標楷體"/>
          <w:color w:val="000000"/>
          <w:sz w:val="26"/>
          <w:szCs w:val="26"/>
        </w:rPr>
        <w:fldChar w:fldCharType="end"/>
      </w:r>
      <w:r w:rsidR="00FA1BEE" w:rsidRPr="003170ED">
        <w:rPr>
          <w:rFonts w:ascii="標楷體" w:eastAsia="標楷體" w:hAnsi="標楷體" w:hint="eastAsia"/>
          <w:color w:val="000000"/>
          <w:sz w:val="26"/>
          <w:szCs w:val="26"/>
        </w:rPr>
        <w:t>負責於學生受傷後，加強校園安全宣導，並與總務處檢視校園環境安全，必要時提出需求改善校園環境。</w:t>
      </w:r>
    </w:p>
    <w:p w:rsidR="006C3581" w:rsidRPr="003170ED" w:rsidRDefault="00257849" w:rsidP="00FA1BEE">
      <w:pPr>
        <w:spacing w:beforeLines="50" w:before="180"/>
        <w:ind w:leftChars="550" w:left="1580" w:hangingChars="100" w:hanging="260"/>
        <w:rPr>
          <w:rFonts w:ascii="標楷體" w:eastAsia="標楷體" w:hAnsi="標楷體"/>
          <w:color w:val="000000"/>
          <w:sz w:val="26"/>
          <w:szCs w:val="26"/>
        </w:rPr>
      </w:pPr>
      <w:r w:rsidRPr="003170ED">
        <w:rPr>
          <w:rFonts w:ascii="標楷體" w:eastAsia="標楷體" w:hAnsi="標楷體" w:hint="eastAsia"/>
          <w:color w:val="000000"/>
          <w:sz w:val="26"/>
          <w:szCs w:val="26"/>
        </w:rPr>
        <w:t>3</w:t>
      </w:r>
      <w:r w:rsidR="00875270" w:rsidRPr="003170ED">
        <w:rPr>
          <w:rFonts w:ascii="標楷體" w:eastAsia="標楷體" w:hAnsi="標楷體" w:hint="eastAsia"/>
          <w:color w:val="000000"/>
          <w:sz w:val="26"/>
          <w:szCs w:val="26"/>
        </w:rPr>
        <w:t>.總務處：</w:t>
      </w:r>
    </w:p>
    <w:p w:rsidR="00F94104" w:rsidRPr="003170ED" w:rsidRDefault="006C3581" w:rsidP="003170ED">
      <w:pPr>
        <w:ind w:leftChars="550" w:left="1580" w:hangingChars="100" w:hanging="260"/>
        <w:rPr>
          <w:rFonts w:ascii="標楷體" w:eastAsia="標楷體" w:hAnsi="標楷體"/>
          <w:color w:val="000000"/>
          <w:sz w:val="26"/>
          <w:szCs w:val="26"/>
        </w:rPr>
      </w:pPr>
      <w:r w:rsidRPr="003170ED">
        <w:rPr>
          <w:rFonts w:ascii="標楷體" w:eastAsia="標楷體" w:hAnsi="標楷體" w:hint="eastAsia"/>
          <w:color w:val="000000"/>
          <w:sz w:val="26"/>
          <w:szCs w:val="26"/>
        </w:rPr>
        <w:t xml:space="preserve">  （1）</w:t>
      </w:r>
      <w:r w:rsidR="00875270" w:rsidRPr="003170ED">
        <w:rPr>
          <w:rFonts w:ascii="標楷體" w:eastAsia="標楷體" w:hAnsi="標楷體" w:hint="eastAsia"/>
          <w:color w:val="000000"/>
          <w:sz w:val="26"/>
          <w:szCs w:val="26"/>
        </w:rPr>
        <w:t>調撥職工支援健康中心</w:t>
      </w:r>
      <w:r w:rsidR="004E0843" w:rsidRPr="003170ED">
        <w:rPr>
          <w:rFonts w:ascii="標楷體" w:eastAsia="標楷體" w:hAnsi="標楷體" w:hint="eastAsia"/>
          <w:color w:val="000000"/>
          <w:sz w:val="26"/>
          <w:szCs w:val="26"/>
        </w:rPr>
        <w:t>或其他學務處請求支援事項</w:t>
      </w:r>
      <w:r w:rsidR="00875270" w:rsidRPr="003170ED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6C3581" w:rsidRPr="008C05CB" w:rsidRDefault="006C3581" w:rsidP="003170ED">
      <w:pPr>
        <w:ind w:leftChars="550" w:left="1580" w:hangingChars="100" w:hanging="260"/>
        <w:rPr>
          <w:rFonts w:ascii="標楷體" w:eastAsia="標楷體" w:hAnsi="標楷體" w:hint="eastAsia"/>
          <w:sz w:val="26"/>
          <w:szCs w:val="26"/>
        </w:rPr>
      </w:pPr>
      <w:r w:rsidRPr="003170ED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Pr="003170ED">
        <w:rPr>
          <w:rFonts w:ascii="標楷體" w:eastAsia="標楷體" w:hAnsi="標楷體" w:hint="eastAsia"/>
          <w:color w:val="FF0000"/>
          <w:sz w:val="26"/>
          <w:szCs w:val="26"/>
        </w:rPr>
        <w:t xml:space="preserve"> </w:t>
      </w:r>
      <w:r w:rsidRPr="008C05CB">
        <w:rPr>
          <w:rFonts w:ascii="標楷體" w:eastAsia="標楷體" w:hAnsi="標楷體" w:hint="eastAsia"/>
          <w:sz w:val="26"/>
          <w:szCs w:val="26"/>
        </w:rPr>
        <w:t>（2）若符合校園公共意外責任險承保範圍，處理申請理賠事宜。</w:t>
      </w:r>
    </w:p>
    <w:p w:rsidR="00F94104" w:rsidRPr="003170ED" w:rsidRDefault="00257849" w:rsidP="00FA1BEE">
      <w:pPr>
        <w:spacing w:beforeLines="50" w:before="180"/>
        <w:ind w:leftChars="550" w:left="1580" w:hangingChars="100" w:hanging="260"/>
        <w:rPr>
          <w:rFonts w:ascii="標楷體" w:eastAsia="標楷體" w:hAnsi="標楷體" w:hint="eastAsia"/>
          <w:color w:val="000000"/>
          <w:sz w:val="26"/>
          <w:szCs w:val="26"/>
        </w:rPr>
      </w:pPr>
      <w:r w:rsidRPr="003170ED">
        <w:rPr>
          <w:rFonts w:ascii="標楷體" w:eastAsia="標楷體" w:hAnsi="標楷體" w:hint="eastAsia"/>
          <w:color w:val="000000"/>
          <w:sz w:val="26"/>
          <w:szCs w:val="26"/>
        </w:rPr>
        <w:t>4</w:t>
      </w:r>
      <w:r w:rsidR="00875270" w:rsidRPr="003170ED">
        <w:rPr>
          <w:rFonts w:ascii="標楷體" w:eastAsia="標楷體" w:hAnsi="標楷體"/>
          <w:color w:val="000000"/>
          <w:sz w:val="26"/>
          <w:szCs w:val="26"/>
        </w:rPr>
        <w:t>.</w:t>
      </w:r>
      <w:r w:rsidR="00875270" w:rsidRPr="003170ED">
        <w:rPr>
          <w:rFonts w:ascii="標楷體" w:eastAsia="標楷體" w:hAnsi="標楷體" w:hint="eastAsia"/>
          <w:color w:val="000000"/>
          <w:sz w:val="26"/>
          <w:szCs w:val="26"/>
        </w:rPr>
        <w:t>輔導</w:t>
      </w:r>
      <w:r w:rsidR="00152506" w:rsidRPr="003170ED">
        <w:rPr>
          <w:rFonts w:ascii="標楷體" w:eastAsia="標楷體" w:hAnsi="標楷體" w:hint="eastAsia"/>
          <w:color w:val="000000"/>
          <w:sz w:val="26"/>
          <w:szCs w:val="26"/>
        </w:rPr>
        <w:t>室</w:t>
      </w:r>
      <w:r w:rsidR="00875270" w:rsidRPr="003170ED">
        <w:rPr>
          <w:rFonts w:ascii="標楷體" w:eastAsia="標楷體" w:hAnsi="標楷體" w:hint="eastAsia"/>
          <w:color w:val="000000"/>
          <w:sz w:val="26"/>
          <w:szCs w:val="26"/>
        </w:rPr>
        <w:t>：協助處理親師</w:t>
      </w:r>
      <w:r w:rsidR="00152506" w:rsidRPr="003170ED">
        <w:rPr>
          <w:rFonts w:ascii="標楷體" w:eastAsia="標楷體" w:hAnsi="標楷體" w:hint="eastAsia"/>
          <w:color w:val="000000"/>
          <w:sz w:val="26"/>
          <w:szCs w:val="26"/>
        </w:rPr>
        <w:t>溝通及學生輔導</w:t>
      </w:r>
      <w:r w:rsidR="004E0843" w:rsidRPr="003170ED">
        <w:rPr>
          <w:rFonts w:ascii="標楷體" w:eastAsia="標楷體" w:hAnsi="標楷體" w:hint="eastAsia"/>
          <w:color w:val="000000"/>
          <w:sz w:val="26"/>
          <w:szCs w:val="26"/>
        </w:rPr>
        <w:t>等相關事宜</w:t>
      </w:r>
      <w:r w:rsidR="00875270" w:rsidRPr="003170ED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875270" w:rsidRDefault="00875270" w:rsidP="005B2237">
      <w:pPr>
        <w:spacing w:beforeLines="50" w:before="180" w:line="360" w:lineRule="auto"/>
        <w:rPr>
          <w:rFonts w:ascii="標楷體" w:eastAsia="標楷體" w:hAnsi="標楷體"/>
          <w:b/>
          <w:bCs/>
          <w:color w:val="000000"/>
          <w:sz w:val="26"/>
          <w:szCs w:val="26"/>
        </w:rPr>
      </w:pPr>
      <w:r w:rsidRPr="003170ED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八、本</w:t>
      </w:r>
      <w:r w:rsidR="00FD33BE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辦法</w:t>
      </w:r>
      <w:r w:rsidRPr="003170ED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經校長</w:t>
      </w:r>
      <w:r w:rsidR="00152506" w:rsidRPr="003170ED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核准</w:t>
      </w:r>
      <w:r w:rsidRPr="003170ED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後實施，修正時亦同。</w:t>
      </w:r>
    </w:p>
    <w:p w:rsidR="005B2237" w:rsidRPr="003170ED" w:rsidRDefault="005B2237" w:rsidP="005B2237">
      <w:pPr>
        <w:spacing w:beforeLines="50" w:before="180" w:line="360" w:lineRule="auto"/>
        <w:rPr>
          <w:rFonts w:ascii="標楷體" w:eastAsia="標楷體" w:hAnsi="標楷體" w:hint="eastAsia"/>
          <w:color w:val="000000"/>
          <w:sz w:val="26"/>
          <w:szCs w:val="26"/>
        </w:rPr>
      </w:pPr>
    </w:p>
    <w:p w:rsidR="001031AC" w:rsidRPr="003170ED" w:rsidRDefault="005B2237" w:rsidP="005B2237">
      <w:pPr>
        <w:spacing w:line="360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="00152506" w:rsidRPr="003170ED">
        <w:rPr>
          <w:rFonts w:ascii="標楷體" w:eastAsia="標楷體" w:hAnsi="標楷體" w:hint="eastAsia"/>
          <w:sz w:val="26"/>
          <w:szCs w:val="26"/>
        </w:rPr>
        <w:t xml:space="preserve">護理師            </w:t>
      </w:r>
      <w:r w:rsidR="001031AC" w:rsidRPr="003170ED">
        <w:rPr>
          <w:rFonts w:ascii="標楷體" w:eastAsia="標楷體" w:hAnsi="標楷體" w:hint="eastAsia"/>
          <w:sz w:val="26"/>
          <w:szCs w:val="26"/>
        </w:rPr>
        <w:t xml:space="preserve">    </w:t>
      </w:r>
      <w:r>
        <w:rPr>
          <w:rFonts w:ascii="標楷體" w:eastAsia="標楷體" w:hAnsi="標楷體" w:hint="eastAsia"/>
          <w:sz w:val="26"/>
          <w:szCs w:val="26"/>
        </w:rPr>
        <w:t xml:space="preserve">  教</w:t>
      </w:r>
      <w:r w:rsidR="001031AC" w:rsidRPr="003170ED">
        <w:rPr>
          <w:rFonts w:ascii="標楷體" w:eastAsia="標楷體" w:hAnsi="標楷體" w:hint="eastAsia"/>
          <w:sz w:val="26"/>
          <w:szCs w:val="26"/>
        </w:rPr>
        <w:t xml:space="preserve">務主任            </w:t>
      </w:r>
      <w:r w:rsidR="00221D67" w:rsidRPr="003170ED">
        <w:rPr>
          <w:rFonts w:ascii="標楷體" w:eastAsia="標楷體" w:hAnsi="標楷體" w:hint="eastAsia"/>
          <w:sz w:val="26"/>
          <w:szCs w:val="26"/>
        </w:rPr>
        <w:t xml:space="preserve">  </w:t>
      </w:r>
      <w:r w:rsidR="001031AC" w:rsidRPr="003170ED">
        <w:rPr>
          <w:rFonts w:ascii="標楷體" w:eastAsia="標楷體" w:hAnsi="標楷體" w:hint="eastAsia"/>
          <w:sz w:val="26"/>
          <w:szCs w:val="26"/>
        </w:rPr>
        <w:t xml:space="preserve">     </w:t>
      </w:r>
      <w:r w:rsidR="00221D67" w:rsidRPr="003170ED">
        <w:rPr>
          <w:rFonts w:ascii="標楷體" w:eastAsia="標楷體" w:hAnsi="標楷體" w:hint="eastAsia"/>
          <w:sz w:val="26"/>
          <w:szCs w:val="26"/>
        </w:rPr>
        <w:t xml:space="preserve"> </w:t>
      </w:r>
      <w:r w:rsidR="001031AC" w:rsidRPr="003170ED">
        <w:rPr>
          <w:rFonts w:ascii="標楷體" w:eastAsia="標楷體" w:hAnsi="標楷體" w:hint="eastAsia"/>
          <w:sz w:val="26"/>
          <w:szCs w:val="26"/>
        </w:rPr>
        <w:t>校  長</w:t>
      </w:r>
    </w:p>
    <w:p w:rsidR="00875270" w:rsidRPr="003170ED" w:rsidRDefault="005B2237" w:rsidP="005B2237">
      <w:pPr>
        <w:spacing w:line="360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="001031AC" w:rsidRPr="003170ED">
        <w:rPr>
          <w:rFonts w:ascii="標楷體" w:eastAsia="標楷體" w:hAnsi="標楷體" w:hint="eastAsia"/>
          <w:sz w:val="26"/>
          <w:szCs w:val="26"/>
        </w:rPr>
        <w:t>體衛</w:t>
      </w:r>
      <w:r w:rsidR="00152506" w:rsidRPr="003170ED">
        <w:rPr>
          <w:rFonts w:ascii="標楷體" w:eastAsia="標楷體" w:hAnsi="標楷體" w:hint="eastAsia"/>
          <w:sz w:val="26"/>
          <w:szCs w:val="26"/>
        </w:rPr>
        <w:t xml:space="preserve">組長            </w:t>
      </w:r>
      <w:r w:rsidR="001031AC" w:rsidRPr="003170ED">
        <w:rPr>
          <w:rFonts w:ascii="標楷體" w:eastAsia="標楷體" w:hAnsi="標楷體" w:hint="eastAsia"/>
          <w:sz w:val="26"/>
          <w:szCs w:val="26"/>
        </w:rPr>
        <w:t xml:space="preserve">  </w:t>
      </w:r>
      <w:r>
        <w:rPr>
          <w:rFonts w:ascii="標楷體" w:eastAsia="標楷體" w:hAnsi="標楷體" w:hint="eastAsia"/>
          <w:sz w:val="26"/>
          <w:szCs w:val="26"/>
        </w:rPr>
        <w:t xml:space="preserve">  學</w:t>
      </w:r>
      <w:r w:rsidR="001031AC" w:rsidRPr="003170ED">
        <w:rPr>
          <w:rFonts w:ascii="標楷體" w:eastAsia="標楷體" w:hAnsi="標楷體" w:hint="eastAsia"/>
          <w:sz w:val="26"/>
          <w:szCs w:val="26"/>
        </w:rPr>
        <w:t>務主任</w:t>
      </w:r>
    </w:p>
    <w:p w:rsidR="001031AC" w:rsidRPr="003170ED" w:rsidRDefault="005B2237" w:rsidP="005B2237">
      <w:pPr>
        <w:spacing w:line="360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="00C83943" w:rsidRPr="003170ED">
        <w:rPr>
          <w:rFonts w:ascii="標楷體" w:eastAsia="標楷體" w:hAnsi="標楷體" w:hint="eastAsia"/>
          <w:sz w:val="26"/>
          <w:szCs w:val="26"/>
        </w:rPr>
        <w:t>生訓組長</w:t>
      </w:r>
      <w:r w:rsidR="001031AC" w:rsidRPr="003170ED">
        <w:rPr>
          <w:rFonts w:ascii="標楷體" w:eastAsia="標楷體" w:hAnsi="標楷體" w:hint="eastAsia"/>
          <w:sz w:val="26"/>
          <w:szCs w:val="26"/>
        </w:rPr>
        <w:t xml:space="preserve">              </w:t>
      </w: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="00221D67" w:rsidRPr="003170ED">
        <w:rPr>
          <w:rFonts w:ascii="標楷體" w:eastAsia="標楷體" w:hAnsi="標楷體" w:hint="eastAsia"/>
          <w:sz w:val="26"/>
          <w:szCs w:val="26"/>
        </w:rPr>
        <w:t>總務</w:t>
      </w:r>
      <w:r w:rsidR="001031AC" w:rsidRPr="003170ED">
        <w:rPr>
          <w:rFonts w:ascii="標楷體" w:eastAsia="標楷體" w:hAnsi="標楷體" w:hint="eastAsia"/>
          <w:sz w:val="26"/>
          <w:szCs w:val="26"/>
        </w:rPr>
        <w:t>主任</w:t>
      </w:r>
    </w:p>
    <w:p w:rsidR="00221D67" w:rsidRDefault="00221D67" w:rsidP="005B2237">
      <w:pPr>
        <w:spacing w:line="360" w:lineRule="auto"/>
        <w:rPr>
          <w:rFonts w:ascii="標楷體" w:eastAsia="標楷體" w:hAnsi="標楷體"/>
          <w:sz w:val="26"/>
          <w:szCs w:val="26"/>
        </w:rPr>
      </w:pPr>
      <w:r w:rsidRPr="003170ED">
        <w:rPr>
          <w:rFonts w:ascii="標楷體" w:eastAsia="標楷體" w:hAnsi="標楷體" w:hint="eastAsia"/>
          <w:sz w:val="26"/>
          <w:szCs w:val="26"/>
        </w:rPr>
        <w:t xml:space="preserve">                      </w:t>
      </w:r>
      <w:r w:rsidR="005B2237">
        <w:rPr>
          <w:rFonts w:ascii="標楷體" w:eastAsia="標楷體" w:hAnsi="標楷體" w:hint="eastAsia"/>
          <w:sz w:val="26"/>
          <w:szCs w:val="26"/>
        </w:rPr>
        <w:t xml:space="preserve">   </w:t>
      </w:r>
      <w:r w:rsidRPr="003170ED">
        <w:rPr>
          <w:rFonts w:ascii="標楷體" w:eastAsia="標楷體" w:hAnsi="標楷體" w:hint="eastAsia"/>
          <w:sz w:val="26"/>
          <w:szCs w:val="26"/>
        </w:rPr>
        <w:t>輔導主任</w:t>
      </w:r>
    </w:p>
    <w:p w:rsidR="005B2237" w:rsidRDefault="005B2237" w:rsidP="005B2237">
      <w:pPr>
        <w:spacing w:line="360" w:lineRule="auto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          </w:t>
      </w:r>
      <w:r w:rsidRPr="003170ED">
        <w:rPr>
          <w:rFonts w:ascii="標楷體" w:eastAsia="標楷體" w:hAnsi="標楷體" w:hint="eastAsia"/>
          <w:sz w:val="26"/>
          <w:szCs w:val="26"/>
        </w:rPr>
        <w:t>人事主任</w:t>
      </w:r>
    </w:p>
    <w:p w:rsidR="005B2237" w:rsidRPr="003170ED" w:rsidRDefault="005B2237" w:rsidP="005B2237">
      <w:pPr>
        <w:spacing w:line="360" w:lineRule="auto"/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          </w:t>
      </w:r>
      <w:r w:rsidRPr="003170ED">
        <w:rPr>
          <w:rFonts w:ascii="標楷體" w:eastAsia="標楷體" w:hAnsi="標楷體" w:hint="eastAsia"/>
          <w:sz w:val="26"/>
          <w:szCs w:val="26"/>
        </w:rPr>
        <w:t>會計主任</w:t>
      </w:r>
    </w:p>
    <w:p w:rsidR="00553749" w:rsidRPr="00152506" w:rsidRDefault="00553749" w:rsidP="005B2237">
      <w:pPr>
        <w:spacing w:line="360" w:lineRule="auto"/>
        <w:rPr>
          <w:rFonts w:ascii="標楷體" w:eastAsia="標楷體" w:hAnsi="標楷體" w:hint="eastAsia"/>
          <w:sz w:val="26"/>
          <w:szCs w:val="26"/>
        </w:rPr>
      </w:pPr>
      <w:r w:rsidRPr="003170ED">
        <w:rPr>
          <w:rFonts w:ascii="標楷體" w:eastAsia="標楷體" w:hAnsi="標楷體" w:hint="eastAsia"/>
          <w:sz w:val="26"/>
          <w:szCs w:val="26"/>
        </w:rPr>
        <w:t xml:space="preserve">                      </w:t>
      </w:r>
      <w:r w:rsidR="005B2237">
        <w:rPr>
          <w:rFonts w:ascii="標楷體" w:eastAsia="標楷體" w:hAnsi="標楷體" w:hint="eastAsia"/>
          <w:sz w:val="26"/>
          <w:szCs w:val="26"/>
        </w:rPr>
        <w:t xml:space="preserve">   </w:t>
      </w:r>
      <w:r w:rsidRPr="003170ED">
        <w:rPr>
          <w:rFonts w:ascii="標楷體" w:eastAsia="標楷體" w:hAnsi="標楷體" w:hint="eastAsia"/>
          <w:sz w:val="26"/>
          <w:szCs w:val="26"/>
        </w:rPr>
        <w:t>幼兒園主任</w:t>
      </w:r>
    </w:p>
    <w:sectPr w:rsidR="00553749" w:rsidRPr="00152506" w:rsidSect="008C05CB">
      <w:footerReference w:type="default" r:id="rId7"/>
      <w:pgSz w:w="11906" w:h="16838" w:code="9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101" w:rsidRDefault="005C2101" w:rsidP="00F94104">
      <w:r>
        <w:separator/>
      </w:r>
    </w:p>
  </w:endnote>
  <w:endnote w:type="continuationSeparator" w:id="0">
    <w:p w:rsidR="005C2101" w:rsidRDefault="005C2101" w:rsidP="00F9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506" w:rsidRDefault="00152506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C2101" w:rsidRPr="005C2101">
      <w:rPr>
        <w:noProof/>
        <w:lang w:val="zh-TW"/>
      </w:rPr>
      <w:t>1</w:t>
    </w:r>
    <w:r>
      <w:fldChar w:fldCharType="end"/>
    </w:r>
  </w:p>
  <w:p w:rsidR="00152506" w:rsidRDefault="0015250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101" w:rsidRDefault="005C2101" w:rsidP="00F94104">
      <w:r>
        <w:separator/>
      </w:r>
    </w:p>
  </w:footnote>
  <w:footnote w:type="continuationSeparator" w:id="0">
    <w:p w:rsidR="005C2101" w:rsidRDefault="005C2101" w:rsidP="00F941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270"/>
    <w:rsid w:val="00047B1A"/>
    <w:rsid w:val="00053794"/>
    <w:rsid w:val="00086404"/>
    <w:rsid w:val="00092C31"/>
    <w:rsid w:val="001031AC"/>
    <w:rsid w:val="00152506"/>
    <w:rsid w:val="00175F77"/>
    <w:rsid w:val="00181A23"/>
    <w:rsid w:val="001A1A3D"/>
    <w:rsid w:val="00221D67"/>
    <w:rsid w:val="00257849"/>
    <w:rsid w:val="00257B04"/>
    <w:rsid w:val="00272EDB"/>
    <w:rsid w:val="002A45C9"/>
    <w:rsid w:val="002A62EC"/>
    <w:rsid w:val="002F0F32"/>
    <w:rsid w:val="0030431C"/>
    <w:rsid w:val="003070B0"/>
    <w:rsid w:val="003170ED"/>
    <w:rsid w:val="00325066"/>
    <w:rsid w:val="00342B43"/>
    <w:rsid w:val="003C7FE2"/>
    <w:rsid w:val="003E1492"/>
    <w:rsid w:val="00406A24"/>
    <w:rsid w:val="00415B76"/>
    <w:rsid w:val="004163A8"/>
    <w:rsid w:val="004537B0"/>
    <w:rsid w:val="004862EC"/>
    <w:rsid w:val="004B4ADC"/>
    <w:rsid w:val="004C4503"/>
    <w:rsid w:val="004E0843"/>
    <w:rsid w:val="0054506E"/>
    <w:rsid w:val="00553749"/>
    <w:rsid w:val="00596BBE"/>
    <w:rsid w:val="005A38D5"/>
    <w:rsid w:val="005B2237"/>
    <w:rsid w:val="005C2101"/>
    <w:rsid w:val="005C2CD2"/>
    <w:rsid w:val="005C4EC0"/>
    <w:rsid w:val="005E3E6A"/>
    <w:rsid w:val="0060323F"/>
    <w:rsid w:val="006A024F"/>
    <w:rsid w:val="006C3581"/>
    <w:rsid w:val="007252C4"/>
    <w:rsid w:val="007C1CEB"/>
    <w:rsid w:val="007D2E96"/>
    <w:rsid w:val="007E4273"/>
    <w:rsid w:val="00807348"/>
    <w:rsid w:val="00817A16"/>
    <w:rsid w:val="008256E9"/>
    <w:rsid w:val="00875270"/>
    <w:rsid w:val="008C05CB"/>
    <w:rsid w:val="008F3547"/>
    <w:rsid w:val="009067D1"/>
    <w:rsid w:val="009B4C0F"/>
    <w:rsid w:val="009C66C9"/>
    <w:rsid w:val="00A05DA7"/>
    <w:rsid w:val="00AD7518"/>
    <w:rsid w:val="00AE2C5F"/>
    <w:rsid w:val="00B05B2D"/>
    <w:rsid w:val="00BB3BD1"/>
    <w:rsid w:val="00C25275"/>
    <w:rsid w:val="00C361E8"/>
    <w:rsid w:val="00C40D5E"/>
    <w:rsid w:val="00C62413"/>
    <w:rsid w:val="00C67729"/>
    <w:rsid w:val="00C83943"/>
    <w:rsid w:val="00CA1EDC"/>
    <w:rsid w:val="00D14129"/>
    <w:rsid w:val="00D56BAF"/>
    <w:rsid w:val="00D622E7"/>
    <w:rsid w:val="00D734A2"/>
    <w:rsid w:val="00D7538D"/>
    <w:rsid w:val="00D868F7"/>
    <w:rsid w:val="00DA5CC2"/>
    <w:rsid w:val="00DA61BE"/>
    <w:rsid w:val="00DE3618"/>
    <w:rsid w:val="00E909E4"/>
    <w:rsid w:val="00EC532B"/>
    <w:rsid w:val="00EC5528"/>
    <w:rsid w:val="00F13995"/>
    <w:rsid w:val="00F86FD3"/>
    <w:rsid w:val="00F94104"/>
    <w:rsid w:val="00FA1BEE"/>
    <w:rsid w:val="00FB0A4D"/>
    <w:rsid w:val="00FD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0B3ED92-E613-449C-9081-F74593BDB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rsid w:val="00875270"/>
    <w:pPr>
      <w:widowControl/>
      <w:jc w:val="center"/>
    </w:pPr>
    <w:rPr>
      <w:rFonts w:ascii="標楷體" w:eastAsia="標楷體" w:hAnsi="標楷體"/>
      <w:kern w:val="0"/>
      <w:sz w:val="26"/>
      <w:szCs w:val="28"/>
    </w:rPr>
  </w:style>
  <w:style w:type="paragraph" w:styleId="a3">
    <w:name w:val="header"/>
    <w:basedOn w:val="a"/>
    <w:link w:val="a4"/>
    <w:rsid w:val="00F941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F94104"/>
    <w:rPr>
      <w:kern w:val="2"/>
    </w:rPr>
  </w:style>
  <w:style w:type="paragraph" w:styleId="a5">
    <w:name w:val="footer"/>
    <w:basedOn w:val="a"/>
    <w:link w:val="a6"/>
    <w:uiPriority w:val="99"/>
    <w:rsid w:val="00F941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F94104"/>
    <w:rPr>
      <w:kern w:val="2"/>
    </w:rPr>
  </w:style>
  <w:style w:type="table" w:styleId="a7">
    <w:name w:val="Table Grid"/>
    <w:basedOn w:val="a1"/>
    <w:rsid w:val="004B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1900</Characters>
  <Application>Microsoft Office Word</Application>
  <DocSecurity>0</DocSecurity>
  <Lines>15</Lines>
  <Paragraphs>4</Paragraphs>
  <ScaleCrop>false</ScaleCrop>
  <Company>school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臺中市西屯區大仁國民小學校園緊急傷病處理系統暨作業規定</dc:title>
  <dc:subject/>
  <dc:creator>dres</dc:creator>
  <cp:keywords/>
  <cp:lastModifiedBy>Admin</cp:lastModifiedBy>
  <cp:revision>4</cp:revision>
  <cp:lastPrinted>2019-03-22T06:33:00Z</cp:lastPrinted>
  <dcterms:created xsi:type="dcterms:W3CDTF">2021-04-29T00:51:00Z</dcterms:created>
  <dcterms:modified xsi:type="dcterms:W3CDTF">2021-04-29T00:51:00Z</dcterms:modified>
</cp:coreProperties>
</file>