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8805" w14:textId="77777777" w:rsidR="00447701" w:rsidRDefault="00447701" w:rsidP="00265530">
      <w:pPr>
        <w:spacing w:line="380" w:lineRule="exact"/>
        <w:jc w:val="center"/>
        <w:rPr>
          <w:rFonts w:ascii="標楷體" w:eastAsia="標楷體" w:hAnsi="標楷體"/>
          <w:b/>
          <w:sz w:val="33"/>
          <w:szCs w:val="33"/>
        </w:rPr>
      </w:pPr>
      <w:r>
        <w:rPr>
          <w:rFonts w:ascii="標楷體" w:eastAsia="標楷體" w:hAnsi="標楷體" w:hint="eastAsia"/>
          <w:b/>
          <w:sz w:val="33"/>
          <w:szCs w:val="33"/>
        </w:rPr>
        <w:t>臺中市南區信義國民小學附設</w:t>
      </w:r>
      <w:r w:rsidR="00A54707" w:rsidRPr="00265530">
        <w:rPr>
          <w:rFonts w:ascii="標楷體" w:eastAsia="標楷體" w:hAnsi="標楷體"/>
          <w:b/>
          <w:sz w:val="33"/>
          <w:szCs w:val="33"/>
        </w:rPr>
        <w:t>幼兒園</w:t>
      </w:r>
    </w:p>
    <w:p w14:paraId="3DE1BA7A" w14:textId="7F6820BF" w:rsidR="00AE0423" w:rsidRPr="00265530" w:rsidRDefault="00A54707" w:rsidP="00265530">
      <w:pPr>
        <w:spacing w:line="380" w:lineRule="exact"/>
        <w:jc w:val="center"/>
        <w:rPr>
          <w:rFonts w:ascii="標楷體" w:eastAsia="標楷體" w:hAnsi="標楷體"/>
          <w:sz w:val="28"/>
          <w:szCs w:val="24"/>
        </w:rPr>
      </w:pPr>
      <w:r w:rsidRPr="004D38EC">
        <w:rPr>
          <w:rFonts w:ascii="標楷體" w:eastAsia="標楷體" w:hAnsi="標楷體"/>
          <w:b/>
          <w:sz w:val="33"/>
          <w:szCs w:val="33"/>
        </w:rPr>
        <w:t>「台中有鈣讚」乳品兌領政策通知單</w:t>
      </w:r>
    </w:p>
    <w:p w14:paraId="17BBABC5" w14:textId="77777777" w:rsidR="00A54707" w:rsidRPr="00870E42" w:rsidRDefault="00A54707" w:rsidP="00870E42">
      <w:pPr>
        <w:spacing w:line="276" w:lineRule="auto"/>
        <w:rPr>
          <w:rFonts w:ascii="標楷體" w:eastAsia="標楷體" w:hAnsi="標楷體"/>
          <w:sz w:val="28"/>
          <w:szCs w:val="24"/>
        </w:rPr>
      </w:pPr>
      <w:r w:rsidRPr="00870E42">
        <w:rPr>
          <w:rFonts w:ascii="標楷體" w:eastAsia="標楷體" w:hAnsi="標楷體"/>
          <w:sz w:val="28"/>
          <w:szCs w:val="24"/>
        </w:rPr>
        <w:t>親愛的家長您好：</w:t>
      </w:r>
    </w:p>
    <w:p w14:paraId="15B9690E" w14:textId="77777777" w:rsidR="00A54707" w:rsidRPr="00870E42" w:rsidRDefault="00A72156" w:rsidP="00643972">
      <w:pPr>
        <w:rPr>
          <w:rFonts w:ascii="標楷體" w:eastAsia="標楷體" w:hAnsi="標楷體"/>
          <w:sz w:val="28"/>
          <w:szCs w:val="24"/>
        </w:rPr>
      </w:pPr>
      <w:r w:rsidRPr="00870E42">
        <w:rPr>
          <w:rFonts w:ascii="標楷體" w:eastAsia="標楷體" w:hAnsi="標楷體"/>
          <w:sz w:val="28"/>
        </w:rPr>
        <w:t xml:space="preserve">為照顧幼兒健康、補充成長所需營養，臺中市政府自 </w:t>
      </w:r>
      <w:r w:rsidRPr="00870E42">
        <w:rPr>
          <w:rStyle w:val="a7"/>
          <w:rFonts w:ascii="標楷體" w:eastAsia="標楷體" w:hAnsi="標楷體"/>
          <w:sz w:val="28"/>
        </w:rPr>
        <w:t>114 學年度第 2 學期起（115 年 2 月 23 日）</w:t>
      </w:r>
      <w:r w:rsidRPr="00870E42">
        <w:rPr>
          <w:rFonts w:ascii="標楷體" w:eastAsia="標楷體" w:hAnsi="標楷體"/>
          <w:sz w:val="28"/>
        </w:rPr>
        <w:t xml:space="preserve"> 推動</w:t>
      </w:r>
      <w:r w:rsidRPr="00870E42">
        <w:rPr>
          <w:rStyle w:val="a7"/>
          <w:rFonts w:ascii="標楷體" w:eastAsia="標楷體" w:hAnsi="標楷體"/>
          <w:sz w:val="28"/>
        </w:rPr>
        <w:t>「寶貝咱ㄟ囝仔－台中有鈣讚計畫」</w:t>
      </w:r>
      <w:r w:rsidRPr="00870E42">
        <w:rPr>
          <w:rFonts w:ascii="標楷體" w:eastAsia="標楷體" w:hAnsi="標楷體"/>
          <w:sz w:val="28"/>
        </w:rPr>
        <w:t>，提供本市就讀公私立幼兒園之幼生，每週可兌換乳品 1 瓶。</w:t>
      </w:r>
    </w:p>
    <w:p w14:paraId="04FFF251" w14:textId="77777777" w:rsidR="00A54707" w:rsidRPr="00870E42" w:rsidRDefault="00A54707" w:rsidP="00643972">
      <w:pPr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  <w:r w:rsidRPr="00870E42">
        <w:rPr>
          <w:rFonts w:ascii="標楷體" w:eastAsia="標楷體" w:hAnsi="標楷體" w:hint="eastAsia"/>
          <w:b/>
          <w:sz w:val="28"/>
          <w:szCs w:val="24"/>
          <w:shd w:val="pct15" w:color="auto" w:fill="FFFFFF"/>
        </w:rPr>
        <w:t>※</w:t>
      </w:r>
      <w:r w:rsidRPr="00870E42">
        <w:rPr>
          <w:rFonts w:ascii="標楷體" w:eastAsia="標楷體" w:hAnsi="標楷體"/>
          <w:b/>
          <w:sz w:val="28"/>
          <w:szCs w:val="24"/>
          <w:shd w:val="pct15" w:color="auto" w:fill="FFFFFF"/>
        </w:rPr>
        <w:t>相關重點說明如下，敬請家長留意並配合：</w:t>
      </w:r>
    </w:p>
    <w:p w14:paraId="69FFB1B0" w14:textId="77777777" w:rsidR="006D4DA9" w:rsidRPr="00265530" w:rsidRDefault="00A54707" w:rsidP="00870E42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 w:val="28"/>
          <w:szCs w:val="24"/>
          <w:u w:val="single"/>
        </w:rPr>
      </w:pPr>
      <w:r w:rsidRPr="00265530">
        <w:rPr>
          <w:rFonts w:ascii="標楷體" w:eastAsia="標楷體" w:hAnsi="標楷體"/>
          <w:b/>
          <w:sz w:val="28"/>
          <w:szCs w:val="24"/>
          <w:u w:val="single"/>
        </w:rPr>
        <w:t>補助對象</w:t>
      </w:r>
    </w:p>
    <w:p w14:paraId="1150A9D9" w14:textId="77777777" w:rsidR="00A54707" w:rsidRPr="00870E42" w:rsidRDefault="00A54707" w:rsidP="00870E42">
      <w:pPr>
        <w:pStyle w:val="a9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就讀臺中市立案公私立幼兒園之幼生。</w:t>
      </w:r>
    </w:p>
    <w:p w14:paraId="5E909570" w14:textId="77777777" w:rsidR="00A54707" w:rsidRPr="00870E42" w:rsidRDefault="00A54707" w:rsidP="00870E42">
      <w:pPr>
        <w:pStyle w:val="a9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暫緩入學但仍就讀幼兒園者，持有「有鈣讚數位卡證」亦可兌領。</w:t>
      </w:r>
    </w:p>
    <w:p w14:paraId="6BC1DEF3" w14:textId="77777777" w:rsidR="00A54707" w:rsidRPr="00870E42" w:rsidRDefault="00A54707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（三）非就讀幼兒園（如托嬰中心）或就讀外縣市幼兒園者，不符補助資格。</w:t>
      </w:r>
    </w:p>
    <w:p w14:paraId="0792F463" w14:textId="77777777" w:rsidR="00A54707" w:rsidRPr="00870E42" w:rsidRDefault="00A54707" w:rsidP="00870E42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 w:val="28"/>
          <w:szCs w:val="24"/>
        </w:rPr>
      </w:pPr>
      <w:r w:rsidRPr="00870E42">
        <w:rPr>
          <w:rFonts w:ascii="標楷體" w:eastAsia="標楷體" w:hAnsi="標楷體"/>
          <w:b/>
          <w:sz w:val="28"/>
          <w:szCs w:val="24"/>
        </w:rPr>
        <w:t>兌領方式與時間</w:t>
      </w:r>
    </w:p>
    <w:p w14:paraId="2BB620DB" w14:textId="77777777" w:rsidR="006D4DA9" w:rsidRPr="00870E42" w:rsidRDefault="00A54707" w:rsidP="00870E42">
      <w:pPr>
        <w:pStyle w:val="a9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兌領頻率：學期中每週1瓶（不含寒暑假）。</w:t>
      </w:r>
    </w:p>
    <w:p w14:paraId="05172F74" w14:textId="77777777" w:rsidR="006D4DA9" w:rsidRPr="00870E42" w:rsidRDefault="006D4DA9" w:rsidP="00870E42">
      <w:pPr>
        <w:spacing w:line="276" w:lineRule="auto"/>
        <w:rPr>
          <w:rFonts w:ascii="標楷體" w:eastAsia="標楷體" w:hAnsi="標楷體"/>
        </w:rPr>
      </w:pPr>
      <w:r w:rsidRPr="00870E42">
        <w:rPr>
          <w:rFonts w:ascii="標楷體" w:eastAsia="標楷體" w:hAnsi="標楷體" w:hint="eastAsia"/>
        </w:rPr>
        <w:t xml:space="preserve">      </w:t>
      </w:r>
      <w:r w:rsidR="00A72156" w:rsidRPr="00870E42">
        <w:rPr>
          <w:rFonts w:ascii="MS Gothic" w:eastAsia="MS Gothic" w:hAnsi="MS Gothic" w:cs="MS Gothic" w:hint="eastAsia"/>
        </w:rPr>
        <w:t>▪</w:t>
      </w:r>
      <w:r w:rsidR="00A72156" w:rsidRPr="00870E42">
        <w:rPr>
          <w:rFonts w:ascii="標楷體" w:eastAsia="標楷體" w:hAnsi="標楷體"/>
        </w:rPr>
        <w:t>115/2/23－</w:t>
      </w:r>
      <w:r w:rsidR="00870E42">
        <w:rPr>
          <w:rFonts w:ascii="標楷體" w:eastAsia="標楷體" w:hAnsi="標楷體" w:hint="eastAsia"/>
        </w:rPr>
        <w:t>115/</w:t>
      </w:r>
      <w:r w:rsidR="00A72156" w:rsidRPr="00870E42">
        <w:rPr>
          <w:rFonts w:ascii="標楷體" w:eastAsia="標楷體" w:hAnsi="標楷體"/>
        </w:rPr>
        <w:t>7/5</w:t>
      </w:r>
    </w:p>
    <w:p w14:paraId="658429F7" w14:textId="77777777" w:rsidR="00A54707" w:rsidRPr="00870E42" w:rsidRDefault="006D4DA9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 w:hint="eastAsia"/>
        </w:rPr>
        <w:t xml:space="preserve">      </w:t>
      </w:r>
      <w:r w:rsidR="00A72156" w:rsidRPr="00870E42">
        <w:rPr>
          <w:rFonts w:ascii="MS Gothic" w:eastAsia="MS Gothic" w:hAnsi="MS Gothic" w:cs="MS Gothic" w:hint="eastAsia"/>
        </w:rPr>
        <w:t>▪</w:t>
      </w:r>
      <w:r w:rsidR="00A72156" w:rsidRPr="00870E42">
        <w:rPr>
          <w:rFonts w:ascii="標楷體" w:eastAsia="標楷體" w:hAnsi="標楷體"/>
        </w:rPr>
        <w:t>115/8/31－116/1/24</w:t>
      </w:r>
    </w:p>
    <w:p w14:paraId="1A4AC4BF" w14:textId="008FB6C7" w:rsidR="00A54707" w:rsidRPr="00870E42" w:rsidRDefault="00A54707" w:rsidP="00870E42">
      <w:pPr>
        <w:pStyle w:val="a9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兌領時間：</w:t>
      </w:r>
      <w:r w:rsidR="006D4DA9" w:rsidRPr="00870E42">
        <w:rPr>
          <w:rFonts w:ascii="標楷體" w:eastAsia="標楷體" w:hAnsi="標楷體"/>
        </w:rPr>
        <w:t>自</w:t>
      </w:r>
      <w:r w:rsidR="006D4DA9" w:rsidRPr="00870E42">
        <w:rPr>
          <w:rStyle w:val="a7"/>
          <w:rFonts w:ascii="標楷體" w:eastAsia="標楷體" w:hAnsi="標楷體"/>
        </w:rPr>
        <w:t>115年</w:t>
      </w:r>
      <w:r w:rsidR="00A72156" w:rsidRPr="00870E42">
        <w:rPr>
          <w:rFonts w:ascii="標楷體" w:eastAsia="標楷體" w:hAnsi="標楷體"/>
          <w:b/>
          <w:szCs w:val="24"/>
        </w:rPr>
        <w:t>2</w:t>
      </w:r>
      <w:r w:rsidR="00265530">
        <w:rPr>
          <w:rFonts w:ascii="標楷體" w:eastAsia="標楷體" w:hAnsi="標楷體" w:hint="eastAsia"/>
          <w:b/>
          <w:szCs w:val="24"/>
        </w:rPr>
        <w:t>月</w:t>
      </w:r>
      <w:r w:rsidR="00A72156" w:rsidRPr="00870E42">
        <w:rPr>
          <w:rFonts w:ascii="標楷體" w:eastAsia="標楷體" w:hAnsi="標楷體"/>
          <w:b/>
          <w:szCs w:val="24"/>
        </w:rPr>
        <w:t>23</w:t>
      </w:r>
      <w:r w:rsidR="00265530">
        <w:rPr>
          <w:rFonts w:ascii="標楷體" w:eastAsia="標楷體" w:hAnsi="標楷體" w:hint="eastAsia"/>
          <w:b/>
          <w:szCs w:val="24"/>
        </w:rPr>
        <w:t>日</w:t>
      </w:r>
      <w:r w:rsidR="00A72156" w:rsidRPr="00870E42">
        <w:rPr>
          <w:rFonts w:ascii="標楷體" w:eastAsia="標楷體" w:hAnsi="標楷體"/>
          <w:szCs w:val="24"/>
        </w:rPr>
        <w:t xml:space="preserve"> 起</w:t>
      </w:r>
      <w:r w:rsidR="006D4DA9" w:rsidRPr="00870E42">
        <w:rPr>
          <w:rFonts w:ascii="標楷體" w:eastAsia="標楷體" w:hAnsi="標楷體"/>
          <w:szCs w:val="24"/>
        </w:rPr>
        <w:t>開始兌換</w:t>
      </w:r>
      <w:r w:rsidR="006D4DA9" w:rsidRPr="00870E42">
        <w:rPr>
          <w:rFonts w:ascii="標楷體" w:eastAsia="標楷體" w:hAnsi="標楷體" w:hint="eastAsia"/>
          <w:szCs w:val="24"/>
        </w:rPr>
        <w:t>，</w:t>
      </w:r>
      <w:r w:rsidRPr="00870E42">
        <w:rPr>
          <w:rFonts w:ascii="標楷體" w:eastAsia="標楷體" w:hAnsi="標楷體"/>
          <w:szCs w:val="24"/>
        </w:rPr>
        <w:t>每週一0:00起至週日23:59止</w:t>
      </w:r>
      <w:r w:rsidR="006D4DA9" w:rsidRPr="00870E42">
        <w:rPr>
          <w:rFonts w:ascii="標楷體" w:eastAsia="標楷體" w:hAnsi="標楷體"/>
          <w:szCs w:val="24"/>
        </w:rPr>
        <w:t>（</w:t>
      </w:r>
      <w:r w:rsidR="00265530">
        <w:rPr>
          <w:rFonts w:ascii="標楷體" w:eastAsia="標楷體" w:hAnsi="標楷體" w:hint="eastAsia"/>
          <w:szCs w:val="24"/>
        </w:rPr>
        <w:t>計</w:t>
      </w:r>
      <w:r w:rsidR="006D4DA9" w:rsidRPr="00870E42">
        <w:rPr>
          <w:rFonts w:ascii="標楷體" w:eastAsia="標楷體" w:hAnsi="標楷體"/>
          <w:szCs w:val="24"/>
        </w:rPr>
        <w:t xml:space="preserve"> 40 週）</w:t>
      </w:r>
      <w:r w:rsidRPr="00870E42">
        <w:rPr>
          <w:rFonts w:ascii="標楷體" w:eastAsia="標楷體" w:hAnsi="標楷體"/>
          <w:szCs w:val="24"/>
        </w:rPr>
        <w:t>。</w:t>
      </w:r>
    </w:p>
    <w:p w14:paraId="416A88F6" w14:textId="77777777" w:rsidR="00A54707" w:rsidRPr="00870E42" w:rsidRDefault="006D4DA9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 w:hint="eastAsia"/>
          <w:szCs w:val="24"/>
        </w:rPr>
        <w:t xml:space="preserve">      </w:t>
      </w:r>
      <w:r w:rsidR="00A54707" w:rsidRPr="00870E42">
        <w:rPr>
          <w:rFonts w:ascii="標楷體" w:eastAsia="標楷體" w:hAnsi="標楷體"/>
          <w:szCs w:val="24"/>
        </w:rPr>
        <w:t>※當週未兌換者，</w:t>
      </w:r>
      <w:r w:rsidR="00A54707" w:rsidRPr="008330C1">
        <w:rPr>
          <w:rFonts w:ascii="標楷體" w:eastAsia="標楷體" w:hAnsi="標楷體"/>
          <w:b/>
          <w:color w:val="FF0000"/>
          <w:szCs w:val="24"/>
        </w:rPr>
        <w:t>不得累積或補領至下週</w:t>
      </w:r>
      <w:r w:rsidR="00A54707" w:rsidRPr="00870E42">
        <w:rPr>
          <w:rFonts w:ascii="標楷體" w:eastAsia="標楷體" w:hAnsi="標楷體"/>
          <w:szCs w:val="24"/>
        </w:rPr>
        <w:t>。</w:t>
      </w:r>
    </w:p>
    <w:p w14:paraId="2F151A56" w14:textId="77777777" w:rsidR="00A54707" w:rsidRPr="00265530" w:rsidRDefault="00A54707" w:rsidP="00870E42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Cs w:val="24"/>
          <w:u w:val="single"/>
        </w:rPr>
      </w:pPr>
      <w:r w:rsidRPr="00265530">
        <w:rPr>
          <w:rFonts w:ascii="標楷體" w:eastAsia="標楷體" w:hAnsi="標楷體"/>
          <w:b/>
          <w:sz w:val="28"/>
          <w:szCs w:val="24"/>
          <w:u w:val="single"/>
        </w:rPr>
        <w:t>兌領地點</w:t>
      </w:r>
    </w:p>
    <w:p w14:paraId="57A02E55" w14:textId="77777777" w:rsidR="00A54707" w:rsidRPr="00870E42" w:rsidRDefault="00A54707" w:rsidP="00870E42">
      <w:pPr>
        <w:pStyle w:val="a9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持教育局配發之</w:t>
      </w:r>
      <w:r w:rsidRPr="00870E42">
        <w:rPr>
          <w:rFonts w:ascii="標楷體" w:eastAsia="標楷體" w:hAnsi="標楷體"/>
          <w:b/>
          <w:szCs w:val="24"/>
        </w:rPr>
        <w:t>「有鈣讚數位卡證」</w:t>
      </w:r>
      <w:r w:rsidRPr="00870E42">
        <w:rPr>
          <w:rFonts w:ascii="標楷體" w:eastAsia="標楷體" w:hAnsi="標楷體"/>
          <w:szCs w:val="24"/>
        </w:rPr>
        <w:t>，可至下列合作通路全臺門市兌換</w:t>
      </w:r>
      <w:r w:rsidR="006D4DA9" w:rsidRPr="00870E42">
        <w:rPr>
          <w:rFonts w:ascii="標楷體" w:eastAsia="標楷體" w:hAnsi="標楷體"/>
          <w:szCs w:val="24"/>
        </w:rPr>
        <w:t>（不限臺中市）</w:t>
      </w:r>
      <w:r w:rsidRPr="00870E42">
        <w:rPr>
          <w:rFonts w:ascii="標楷體" w:eastAsia="標楷體" w:hAnsi="標楷體"/>
          <w:szCs w:val="24"/>
        </w:rPr>
        <w:t>：</w:t>
      </w:r>
    </w:p>
    <w:p w14:paraId="371E4B98" w14:textId="77777777" w:rsidR="00A54707" w:rsidRPr="00870E42" w:rsidRDefault="006D4DA9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 w:cs="MS Gothic" w:hint="eastAsia"/>
        </w:rPr>
        <w:t xml:space="preserve">       </w:t>
      </w:r>
      <w:r w:rsidRPr="00870E42">
        <w:rPr>
          <w:rFonts w:ascii="標楷體" w:eastAsia="標楷體" w:hAnsi="標楷體" w:cs="微軟正黑體" w:hint="eastAsia"/>
        </w:rPr>
        <w:t>※</w:t>
      </w:r>
      <w:r w:rsidRPr="00870E42">
        <w:rPr>
          <w:rFonts w:ascii="標楷體" w:eastAsia="標楷體" w:hAnsi="標楷體"/>
        </w:rPr>
        <w:t xml:space="preserve"> </w:t>
      </w:r>
      <w:r w:rsidR="00A54707" w:rsidRPr="00870E42">
        <w:rPr>
          <w:rFonts w:ascii="標楷體" w:eastAsia="標楷體" w:hAnsi="標楷體"/>
          <w:szCs w:val="24"/>
        </w:rPr>
        <w:t>7-ELEVEN、OK、全家、全聯福利中心、美廉社、萊爾富、楓康超市。</w:t>
      </w:r>
    </w:p>
    <w:p w14:paraId="2046E275" w14:textId="77777777" w:rsidR="006D4DA9" w:rsidRPr="00870E42" w:rsidRDefault="003630B2" w:rsidP="00870E42">
      <w:pPr>
        <w:pStyle w:val="a9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b/>
          <w:szCs w:val="24"/>
        </w:rPr>
      </w:pPr>
      <w:r w:rsidRPr="000A186A">
        <w:rPr>
          <w:rFonts w:ascii="標楷體" w:eastAsia="標楷體" w:hAnsi="標楷體"/>
          <w:b/>
          <w:noProof/>
          <w:sz w:val="28"/>
          <w:szCs w:val="24"/>
        </w:rPr>
        <w:drawing>
          <wp:anchor distT="0" distB="0" distL="114300" distR="114300" simplePos="0" relativeHeight="251664384" behindDoc="1" locked="0" layoutInCell="1" allowOverlap="1" wp14:anchorId="174F1B62" wp14:editId="50DA4A21">
            <wp:simplePos x="0" y="0"/>
            <wp:positionH relativeFrom="column">
              <wp:posOffset>3893820</wp:posOffset>
            </wp:positionH>
            <wp:positionV relativeFrom="paragraph">
              <wp:posOffset>53340</wp:posOffset>
            </wp:positionV>
            <wp:extent cx="3040380" cy="3074308"/>
            <wp:effectExtent l="0" t="0" r="762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074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07" w:rsidRPr="00870E42">
        <w:rPr>
          <w:rFonts w:ascii="標楷體" w:eastAsia="標楷體" w:hAnsi="標楷體"/>
          <w:b/>
          <w:szCs w:val="24"/>
        </w:rPr>
        <w:t>兌換時請主動告知店員</w:t>
      </w:r>
      <w:r w:rsidR="006D4DA9" w:rsidRPr="00870E42">
        <w:rPr>
          <w:rFonts w:ascii="標楷體" w:eastAsia="標楷體" w:hAnsi="標楷體" w:hint="eastAsia"/>
          <w:b/>
          <w:szCs w:val="24"/>
        </w:rPr>
        <w:t>：</w:t>
      </w:r>
    </w:p>
    <w:p w14:paraId="5A6A6CFB" w14:textId="77777777" w:rsidR="00A54707" w:rsidRPr="00870E42" w:rsidRDefault="006D4DA9" w:rsidP="00870E42">
      <w:pPr>
        <w:spacing w:line="276" w:lineRule="auto"/>
        <w:rPr>
          <w:rFonts w:ascii="標楷體" w:eastAsia="標楷體" w:hAnsi="標楷體"/>
          <w:sz w:val="27"/>
          <w:szCs w:val="27"/>
        </w:rPr>
      </w:pPr>
      <w:r w:rsidRPr="00870E42">
        <w:rPr>
          <w:rFonts w:ascii="標楷體" w:eastAsia="標楷體" w:hAnsi="標楷體" w:cs="MS Gothic" w:hint="eastAsia"/>
        </w:rPr>
        <w:t xml:space="preserve">       </w:t>
      </w:r>
      <w:r w:rsidRPr="00870E42">
        <w:rPr>
          <w:rFonts w:ascii="標楷體" w:eastAsia="標楷體" w:hAnsi="標楷體" w:cs="微軟正黑體" w:hint="eastAsia"/>
          <w:sz w:val="27"/>
          <w:szCs w:val="27"/>
        </w:rPr>
        <w:t>※</w:t>
      </w:r>
      <w:r w:rsidR="00A54707" w:rsidRPr="00870E42">
        <w:rPr>
          <w:rFonts w:ascii="標楷體" w:eastAsia="標楷體" w:hAnsi="標楷體"/>
          <w:b/>
          <w:sz w:val="27"/>
          <w:szCs w:val="27"/>
        </w:rPr>
        <w:t>「</w:t>
      </w:r>
      <w:r w:rsidRPr="00870E42">
        <w:rPr>
          <w:rFonts w:ascii="標楷體" w:eastAsia="標楷體" w:hAnsi="標楷體"/>
          <w:b/>
          <w:sz w:val="27"/>
          <w:szCs w:val="27"/>
        </w:rPr>
        <w:t>我要兌換</w:t>
      </w:r>
      <w:r w:rsidR="00A54707" w:rsidRPr="00870E42">
        <w:rPr>
          <w:rFonts w:ascii="標楷體" w:eastAsia="標楷體" w:hAnsi="標楷體"/>
          <w:b/>
          <w:sz w:val="27"/>
          <w:szCs w:val="27"/>
        </w:rPr>
        <w:t>台中有鈣讚」</w:t>
      </w:r>
      <w:r w:rsidR="00A54707" w:rsidRPr="00870E42">
        <w:rPr>
          <w:rFonts w:ascii="標楷體" w:eastAsia="標楷體" w:hAnsi="標楷體"/>
          <w:sz w:val="27"/>
          <w:szCs w:val="27"/>
        </w:rPr>
        <w:t>，並靠卡兌換。</w:t>
      </w:r>
    </w:p>
    <w:p w14:paraId="3FE3C827" w14:textId="77777777" w:rsidR="000A186A" w:rsidRPr="00870E42" w:rsidRDefault="006D4DA9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 w:hint="eastAsia"/>
          <w:szCs w:val="24"/>
        </w:rPr>
        <w:t xml:space="preserve">       </w:t>
      </w:r>
      <w:r w:rsidRPr="00870E42">
        <w:rPr>
          <w:rFonts w:ascii="標楷體" w:eastAsia="標楷體" w:hAnsi="標楷體" w:cs="微軟正黑體" w:hint="eastAsia"/>
        </w:rPr>
        <w:t>※</w:t>
      </w:r>
      <w:r w:rsidR="00A54707" w:rsidRPr="00870E42">
        <w:rPr>
          <w:rFonts w:ascii="標楷體" w:eastAsia="標楷體" w:hAnsi="標楷體"/>
          <w:szCs w:val="24"/>
        </w:rPr>
        <w:t>可由家長或親屬代為兌領，幼生本人無須到場。</w:t>
      </w:r>
    </w:p>
    <w:p w14:paraId="20825A62" w14:textId="77777777" w:rsidR="006D4DA9" w:rsidRPr="00265530" w:rsidRDefault="00A54707" w:rsidP="000A186A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 w:val="28"/>
          <w:szCs w:val="24"/>
          <w:u w:val="single"/>
        </w:rPr>
      </w:pPr>
      <w:r w:rsidRPr="00265530">
        <w:rPr>
          <w:rFonts w:ascii="標楷體" w:eastAsia="標楷體" w:hAnsi="標楷體"/>
          <w:b/>
          <w:sz w:val="28"/>
          <w:szCs w:val="24"/>
          <w:u w:val="single"/>
        </w:rPr>
        <w:t>可兌換品項</w:t>
      </w:r>
    </w:p>
    <w:p w14:paraId="428C7920" w14:textId="77777777" w:rsidR="00265530" w:rsidRDefault="006D4DA9" w:rsidP="00870E42">
      <w:pPr>
        <w:spacing w:line="276" w:lineRule="auto"/>
        <w:rPr>
          <w:rFonts w:ascii="標楷體" w:eastAsia="標楷體" w:hAnsi="標楷體"/>
          <w:sz w:val="27"/>
          <w:szCs w:val="27"/>
        </w:rPr>
      </w:pPr>
      <w:r w:rsidRPr="00870E42">
        <w:rPr>
          <w:rFonts w:ascii="標楷體" w:eastAsia="標楷體" w:hAnsi="標楷體" w:cs="MS Gothic" w:hint="eastAsia"/>
          <w:sz w:val="27"/>
          <w:szCs w:val="27"/>
        </w:rPr>
        <w:t xml:space="preserve">     </w:t>
      </w:r>
      <w:r w:rsidRPr="00870E42">
        <w:rPr>
          <w:rFonts w:ascii="標楷體" w:eastAsia="標楷體" w:hAnsi="標楷體"/>
          <w:szCs w:val="24"/>
        </w:rPr>
        <w:t>※</w:t>
      </w:r>
      <w:r w:rsidR="00A54707" w:rsidRPr="00870E42">
        <w:rPr>
          <w:rFonts w:ascii="標楷體" w:eastAsia="標楷體" w:hAnsi="標楷體"/>
          <w:sz w:val="27"/>
          <w:szCs w:val="27"/>
        </w:rPr>
        <w:t>原味鮮奶或無糖豆漿</w:t>
      </w:r>
    </w:p>
    <w:p w14:paraId="43D22FC0" w14:textId="0FAFF137" w:rsidR="00A54707" w:rsidRPr="00870E42" w:rsidRDefault="00265530" w:rsidP="00870E42">
      <w:pPr>
        <w:spacing w:line="276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A54707" w:rsidRPr="00870E42">
        <w:rPr>
          <w:rFonts w:ascii="標楷體" w:eastAsia="標楷體" w:hAnsi="標楷體"/>
          <w:sz w:val="27"/>
          <w:szCs w:val="27"/>
        </w:rPr>
        <w:t>（擇一</w:t>
      </w:r>
      <w:r w:rsidRPr="00870E42">
        <w:rPr>
          <w:rFonts w:ascii="標楷體" w:eastAsia="標楷體" w:hAnsi="標楷體"/>
          <w:sz w:val="27"/>
          <w:szCs w:val="27"/>
        </w:rPr>
        <w:t>，</w:t>
      </w:r>
      <w:r>
        <w:rPr>
          <w:rFonts w:ascii="標楷體" w:eastAsia="標楷體" w:hAnsi="標楷體" w:hint="eastAsia"/>
          <w:sz w:val="27"/>
          <w:szCs w:val="27"/>
        </w:rPr>
        <w:t>依各通路可兌換品項進行選擇</w:t>
      </w:r>
      <w:r w:rsidR="00A54707" w:rsidRPr="00870E42">
        <w:rPr>
          <w:rFonts w:ascii="標楷體" w:eastAsia="標楷體" w:hAnsi="標楷體"/>
          <w:sz w:val="27"/>
          <w:szCs w:val="27"/>
        </w:rPr>
        <w:t>）。</w:t>
      </w:r>
    </w:p>
    <w:p w14:paraId="717EC3E5" w14:textId="77777777" w:rsidR="00A54707" w:rsidRPr="00870E42" w:rsidRDefault="006D4DA9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 w:hint="eastAsia"/>
          <w:szCs w:val="24"/>
        </w:rPr>
        <w:t xml:space="preserve">      </w:t>
      </w:r>
      <w:r w:rsidR="00A54707" w:rsidRPr="00870E42">
        <w:rPr>
          <w:rFonts w:ascii="標楷體" w:eastAsia="標楷體" w:hAnsi="標楷體"/>
          <w:szCs w:val="24"/>
        </w:rPr>
        <w:t>※</w:t>
      </w:r>
      <w:r w:rsidR="00A54707" w:rsidRPr="00870E42">
        <w:rPr>
          <w:rFonts w:ascii="標楷體" w:eastAsia="標楷體" w:hAnsi="標楷體"/>
          <w:b/>
          <w:szCs w:val="24"/>
        </w:rPr>
        <w:t>不提供</w:t>
      </w:r>
      <w:r w:rsidR="00A54707" w:rsidRPr="00870E42">
        <w:rPr>
          <w:rFonts w:ascii="標楷體" w:eastAsia="標楷體" w:hAnsi="標楷體"/>
          <w:szCs w:val="24"/>
        </w:rPr>
        <w:t>保久乳、調味乳、優酪乳。</w:t>
      </w:r>
    </w:p>
    <w:p w14:paraId="272E1EA8" w14:textId="77777777" w:rsidR="00A54707" w:rsidRPr="00870E42" w:rsidRDefault="006D4DA9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 w:hint="eastAsia"/>
          <w:szCs w:val="24"/>
        </w:rPr>
        <w:t xml:space="preserve">      </w:t>
      </w:r>
      <w:r w:rsidR="00A54707" w:rsidRPr="00870E42">
        <w:rPr>
          <w:rFonts w:ascii="標楷體" w:eastAsia="標楷體" w:hAnsi="標楷體"/>
          <w:szCs w:val="24"/>
        </w:rPr>
        <w:t>※</w:t>
      </w:r>
      <w:r w:rsidR="00A54707" w:rsidRPr="00870E42">
        <w:rPr>
          <w:rFonts w:ascii="標楷體" w:eastAsia="標楷體" w:hAnsi="標楷體"/>
          <w:b/>
          <w:szCs w:val="24"/>
        </w:rPr>
        <w:t>不可補差價</w:t>
      </w:r>
      <w:r w:rsidR="00A54707" w:rsidRPr="00870E42">
        <w:rPr>
          <w:rFonts w:ascii="標楷體" w:eastAsia="標楷體" w:hAnsi="標楷體"/>
          <w:szCs w:val="24"/>
        </w:rPr>
        <w:t>兌換其他品牌或容量。</w:t>
      </w:r>
    </w:p>
    <w:p w14:paraId="2F5ACD40" w14:textId="77777777" w:rsidR="000A186A" w:rsidRDefault="006D4DA9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 w:hint="eastAsia"/>
          <w:szCs w:val="24"/>
        </w:rPr>
        <w:t xml:space="preserve">      </w:t>
      </w:r>
      <w:r w:rsidR="00D53D31" w:rsidRPr="00870E42">
        <w:rPr>
          <w:rFonts w:ascii="標楷體" w:eastAsia="標楷體" w:hAnsi="標楷體" w:hint="eastAsia"/>
          <w:szCs w:val="24"/>
        </w:rPr>
        <w:t>※</w:t>
      </w:r>
      <w:r w:rsidR="00D53D31" w:rsidRPr="00870E42">
        <w:rPr>
          <w:rFonts w:ascii="標楷體" w:eastAsia="標楷體" w:hAnsi="標楷體"/>
          <w:szCs w:val="24"/>
        </w:rPr>
        <w:t xml:space="preserve"> 每張</w:t>
      </w:r>
      <w:r w:rsidR="00D53D31" w:rsidRPr="008330C1">
        <w:rPr>
          <w:rFonts w:ascii="標楷體" w:eastAsia="標楷體" w:hAnsi="標楷體"/>
          <w:b/>
          <w:color w:val="FF0000"/>
          <w:szCs w:val="24"/>
        </w:rPr>
        <w:t xml:space="preserve">卡證限兌換 </w:t>
      </w:r>
      <w:r w:rsidR="00D53D31" w:rsidRPr="008330C1">
        <w:rPr>
          <w:rFonts w:ascii="標楷體" w:eastAsia="標楷體" w:hAnsi="標楷體"/>
          <w:b/>
          <w:bCs/>
          <w:color w:val="FF0000"/>
          <w:szCs w:val="24"/>
        </w:rPr>
        <w:t>1 瓶</w:t>
      </w:r>
      <w:r w:rsidR="00D53D31" w:rsidRPr="00870E42">
        <w:rPr>
          <w:rFonts w:ascii="標楷體" w:eastAsia="標楷體" w:hAnsi="標楷體"/>
          <w:b/>
          <w:bCs/>
          <w:szCs w:val="24"/>
        </w:rPr>
        <w:t>個人號</w:t>
      </w:r>
      <w:r w:rsidR="00D53D31" w:rsidRPr="00870E42">
        <w:rPr>
          <w:rFonts w:ascii="標楷體" w:eastAsia="標楷體" w:hAnsi="標楷體"/>
          <w:szCs w:val="24"/>
        </w:rPr>
        <w:t>，</w:t>
      </w:r>
    </w:p>
    <w:p w14:paraId="4980EF42" w14:textId="77777777" w:rsidR="00870E42" w:rsidRDefault="00D53D31" w:rsidP="000A186A">
      <w:pPr>
        <w:spacing w:line="276" w:lineRule="auto"/>
        <w:ind w:firstLineChars="300" w:firstLine="72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不得合併多張卡證兌換家庭號。</w:t>
      </w:r>
    </w:p>
    <w:p w14:paraId="12EFFBE9" w14:textId="77777777" w:rsidR="00265530" w:rsidRPr="00870E42" w:rsidRDefault="00265530" w:rsidP="000A186A">
      <w:pPr>
        <w:spacing w:line="276" w:lineRule="auto"/>
        <w:ind w:firstLineChars="300" w:firstLine="720"/>
        <w:rPr>
          <w:rFonts w:ascii="標楷體" w:eastAsia="標楷體" w:hAnsi="標楷體"/>
          <w:szCs w:val="24"/>
        </w:rPr>
      </w:pPr>
    </w:p>
    <w:p w14:paraId="72679D1A" w14:textId="77777777" w:rsidR="00A54707" w:rsidRPr="00265530" w:rsidRDefault="00643972" w:rsidP="00870E42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 w:val="28"/>
          <w:szCs w:val="24"/>
          <w:u w:val="single"/>
        </w:rPr>
      </w:pPr>
      <w:r w:rsidRPr="00265530">
        <w:rPr>
          <w:rFonts w:ascii="標楷體" w:eastAsia="標楷體" w:hAnsi="標楷體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C6BE9" wp14:editId="4544A3C9">
                <wp:simplePos x="0" y="0"/>
                <wp:positionH relativeFrom="column">
                  <wp:posOffset>5059680</wp:posOffset>
                </wp:positionH>
                <wp:positionV relativeFrom="paragraph">
                  <wp:posOffset>331470</wp:posOffset>
                </wp:positionV>
                <wp:extent cx="1386840" cy="1257300"/>
                <wp:effectExtent l="0" t="0" r="2286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53002" w14:textId="77777777" w:rsidR="00413C9F" w:rsidRDefault="00413C9F" w:rsidP="00413C9F">
                            <w:pPr>
                              <w:jc w:val="center"/>
                              <w:rPr>
                                <w:rFonts w:ascii="華康娃娃體" w:eastAsia="華康娃娃體" w:hAnsi="標楷體"/>
                                <w:color w:val="FF0000"/>
                                <w:sz w:val="20"/>
                              </w:rPr>
                            </w:pPr>
                            <w:r w:rsidRPr="00413C9F">
                              <w:rPr>
                                <w:rFonts w:ascii="華康娃娃體" w:eastAsia="華康娃娃體" w:hAnsi="標楷體" w:hint="eastAsia"/>
                                <w:color w:val="FF0000"/>
                                <w:sz w:val="20"/>
                              </w:rPr>
                              <w:t>查詢兌換紀錄</w:t>
                            </w:r>
                            <w:r w:rsidRPr="00413C9F">
                              <w:rPr>
                                <w:rFonts w:ascii="華康娃娃體" w:eastAsia="華康娃娃體" w:hAnsi="標楷體"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 w14:paraId="78EF9404" w14:textId="77777777" w:rsidR="00413C9F" w:rsidRPr="00413C9F" w:rsidRDefault="00413C9F" w:rsidP="00413C9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413C9F">
                              <w:rPr>
                                <w:rFonts w:ascii="華康娃娃體" w:eastAsia="華康娃娃體" w:hAnsi="標楷體" w:hint="eastAsia"/>
                                <w:color w:val="FF0000"/>
                                <w:sz w:val="20"/>
                              </w:rPr>
                              <w:t>悠遊卡多元兌換平台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332AE848" wp14:editId="101DD452">
                                  <wp:extent cx="540000" cy="540000"/>
                                  <wp:effectExtent l="0" t="0" r="0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rcode-generator (1)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C6BE9" id="矩形 3" o:spid="_x0000_s1026" style="position:absolute;left:0;text-align:left;margin-left:398.4pt;margin-top:26.1pt;width:109.2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" filled="f" strokecolor="black [3213]" strokeweight="1pt">
                <v:textbox>
                  <w:txbxContent>
                    <w:p w14:paraId="44653002" w14:textId="77777777" w:rsidR="00413C9F" w:rsidRDefault="00413C9F" w:rsidP="00413C9F">
                      <w:pPr>
                        <w:jc w:val="center"/>
                        <w:rPr>
                          <w:rFonts w:ascii="華康娃娃體" w:eastAsia="華康娃娃體" w:hAnsi="標楷體"/>
                          <w:color w:val="FF0000"/>
                          <w:sz w:val="20"/>
                        </w:rPr>
                      </w:pPr>
                      <w:r w:rsidRPr="00413C9F">
                        <w:rPr>
                          <w:rFonts w:ascii="華康娃娃體" w:eastAsia="華康娃娃體" w:hAnsi="標楷體" w:hint="eastAsia"/>
                          <w:color w:val="FF0000"/>
                          <w:sz w:val="20"/>
                        </w:rPr>
                        <w:t>查詢兌換紀錄</w:t>
                      </w:r>
                      <w:r w:rsidRPr="00413C9F">
                        <w:rPr>
                          <w:rFonts w:ascii="華康娃娃體" w:eastAsia="華康娃娃體" w:hAnsi="標楷體"/>
                          <w:color w:val="FF0000"/>
                          <w:sz w:val="20"/>
                        </w:rPr>
                        <w:t xml:space="preserve"> </w:t>
                      </w:r>
                    </w:p>
                    <w:p w14:paraId="78EF9404" w14:textId="77777777" w:rsidR="00413C9F" w:rsidRPr="00413C9F" w:rsidRDefault="00413C9F" w:rsidP="00413C9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413C9F">
                        <w:rPr>
                          <w:rFonts w:ascii="華康娃娃體" w:eastAsia="華康娃娃體" w:hAnsi="標楷體" w:hint="eastAsia"/>
                          <w:color w:val="FF0000"/>
                          <w:sz w:val="20"/>
                        </w:rPr>
                        <w:t>悠遊卡多元兌換平台</w:t>
                      </w:r>
                      <w:r>
                        <w:rPr>
                          <w:rFonts w:ascii="標楷體" w:eastAsia="標楷體" w:hAnsi="標楷體"/>
                          <w:noProof/>
                          <w:color w:val="000000" w:themeColor="text1"/>
                          <w:sz w:val="20"/>
                        </w:rPr>
                        <w:drawing>
                          <wp:inline distT="0" distB="0" distL="0" distR="0" wp14:anchorId="332AE848" wp14:editId="101DD452">
                            <wp:extent cx="540000" cy="540000"/>
                            <wp:effectExtent l="0" t="0" r="0" b="0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rcode-generator (1)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0000" cy="5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0E42" w:rsidRPr="00265530">
        <w:rPr>
          <w:rFonts w:ascii="標楷體" w:eastAsia="標楷體" w:hAnsi="標楷體" w:hint="eastAsia"/>
          <w:b/>
          <w:sz w:val="28"/>
          <w:szCs w:val="24"/>
          <w:u w:val="single"/>
        </w:rPr>
        <w:t>卡證發放與重要提醒</w:t>
      </w:r>
    </w:p>
    <w:p w14:paraId="0C02DE64" w14:textId="77777777" w:rsidR="00A72156" w:rsidRPr="00870E42" w:rsidRDefault="001F224E" w:rsidP="00870E42">
      <w:pPr>
        <w:pStyle w:val="a9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2/10 卡片寄達學校後，由園方統一發放</w:t>
      </w:r>
      <w:r w:rsidR="004D38EC">
        <w:rPr>
          <w:rFonts w:ascii="標楷體" w:eastAsia="標楷體" w:hAnsi="標楷體" w:hint="eastAsia"/>
          <w:szCs w:val="24"/>
        </w:rPr>
        <w:t>。</w:t>
      </w:r>
    </w:p>
    <w:p w14:paraId="651A6430" w14:textId="77777777" w:rsidR="00870E42" w:rsidRPr="00870E42" w:rsidRDefault="00A54707" w:rsidP="00870E42">
      <w:pPr>
        <w:pStyle w:val="a9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兌領後請留意有效期限，並於離開冷藏後30分鐘內飲用完畢。</w:t>
      </w:r>
    </w:p>
    <w:p w14:paraId="3CBFFF8E" w14:textId="77777777" w:rsidR="00870E42" w:rsidRPr="00870E42" w:rsidRDefault="00A54707" w:rsidP="00870E42">
      <w:pPr>
        <w:pStyle w:val="a9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每張卡證限兌換1瓶，不可合併多張卡證兌換家庭號。</w:t>
      </w:r>
    </w:p>
    <w:p w14:paraId="2CBBC4BA" w14:textId="77777777" w:rsidR="00A54707" w:rsidRPr="00870E42" w:rsidRDefault="00A54707" w:rsidP="00870E42">
      <w:pPr>
        <w:pStyle w:val="a9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兌換後不得退換，當週兌換資格亦不補發。</w:t>
      </w:r>
    </w:p>
    <w:p w14:paraId="3A76DAC1" w14:textId="77777777" w:rsidR="00870E42" w:rsidRPr="00870E42" w:rsidRDefault="00870E42" w:rsidP="00870E42">
      <w:pPr>
        <w:pStyle w:val="a9"/>
        <w:spacing w:line="276" w:lineRule="auto"/>
        <w:ind w:leftChars="0" w:left="720"/>
        <w:rPr>
          <w:rFonts w:ascii="標楷體" w:eastAsia="標楷體" w:hAnsi="標楷體"/>
          <w:szCs w:val="24"/>
        </w:rPr>
      </w:pPr>
      <w:r w:rsidRPr="00870E42">
        <w:rPr>
          <w:rFonts w:ascii="Segoe UI Symbol" w:eastAsia="標楷體" w:hAnsi="Segoe UI Symbol" w:cs="Segoe UI Symbol"/>
        </w:rPr>
        <w:t>⚠</w:t>
      </w:r>
      <w:r w:rsidRPr="00870E42">
        <w:rPr>
          <w:rFonts w:ascii="標楷體" w:eastAsia="標楷體" w:hAnsi="標楷體"/>
        </w:rPr>
        <w:t>️</w:t>
      </w:r>
      <w:r w:rsidRPr="00870E42">
        <w:rPr>
          <w:rFonts w:ascii="標楷體" w:eastAsia="標楷體" w:hAnsi="標楷體"/>
          <w:szCs w:val="24"/>
        </w:rPr>
        <w:t xml:space="preserve"> </w:t>
      </w:r>
      <w:r w:rsidRPr="00870E42">
        <w:rPr>
          <w:rFonts w:ascii="標楷體" w:eastAsia="標楷體" w:hAnsi="標楷體"/>
          <w:b/>
          <w:bCs/>
          <w:szCs w:val="24"/>
        </w:rPr>
        <w:t>貼心提醒</w:t>
      </w:r>
      <w:r w:rsidRPr="00870E42">
        <w:rPr>
          <w:rFonts w:ascii="標楷體" w:eastAsia="標楷體" w:hAnsi="標楷體"/>
          <w:szCs w:val="24"/>
        </w:rPr>
        <w:br/>
        <w:t xml:space="preserve">請家長於拿到卡證後，務必先將 </w:t>
      </w:r>
      <w:r w:rsidRPr="00870E42">
        <w:rPr>
          <w:rFonts w:ascii="標楷體" w:eastAsia="標楷體" w:hAnsi="標楷體"/>
          <w:b/>
          <w:bCs/>
          <w:szCs w:val="24"/>
        </w:rPr>
        <w:t>卡片正反面拍照存於手機</w:t>
      </w:r>
      <w:r w:rsidRPr="00870E42">
        <w:rPr>
          <w:rFonts w:ascii="標楷體" w:eastAsia="標楷體" w:hAnsi="標楷體"/>
          <w:szCs w:val="24"/>
        </w:rPr>
        <w:t>，</w:t>
      </w:r>
      <w:r w:rsidRPr="00870E42">
        <w:rPr>
          <w:rFonts w:ascii="標楷體" w:eastAsia="標楷體" w:hAnsi="標楷體"/>
          <w:szCs w:val="24"/>
        </w:rPr>
        <w:br/>
        <w:t xml:space="preserve">照片需清楚拍攝 </w:t>
      </w:r>
      <w:r w:rsidRPr="00870E42">
        <w:rPr>
          <w:rFonts w:ascii="標楷體" w:eastAsia="標楷體" w:hAnsi="標楷體"/>
          <w:b/>
          <w:bCs/>
          <w:szCs w:val="24"/>
        </w:rPr>
        <w:t>卡號資訊</w:t>
      </w:r>
      <w:r w:rsidRPr="00870E42">
        <w:rPr>
          <w:rFonts w:ascii="標楷體" w:eastAsia="標楷體" w:hAnsi="標楷體"/>
          <w:szCs w:val="24"/>
        </w:rPr>
        <w:t>，以利後續補卡或臨時兌換使用。</w:t>
      </w:r>
    </w:p>
    <w:p w14:paraId="7CB2E704" w14:textId="77777777" w:rsidR="00870E42" w:rsidRPr="003630B2" w:rsidRDefault="00870E42" w:rsidP="003630B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noProof/>
        </w:rPr>
        <w:drawing>
          <wp:inline distT="0" distB="0" distL="0" distR="0" wp14:anchorId="5E4270A8" wp14:editId="70E196F7">
            <wp:extent cx="3250871" cy="3240000"/>
            <wp:effectExtent l="0" t="0" r="698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0871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0B2" w:rsidRPr="003630B2">
        <w:rPr>
          <w:noProof/>
          <w:sz w:val="28"/>
        </w:rPr>
        <w:drawing>
          <wp:inline distT="0" distB="0" distL="0" distR="0" wp14:anchorId="5F9F93EC" wp14:editId="58BD462E">
            <wp:extent cx="3240000" cy="324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7A8A" w14:textId="77777777" w:rsidR="00A54707" w:rsidRPr="00202478" w:rsidRDefault="00A54707" w:rsidP="00870E42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 w:val="28"/>
          <w:szCs w:val="24"/>
          <w:u w:val="single"/>
        </w:rPr>
      </w:pPr>
      <w:r w:rsidRPr="00202478">
        <w:rPr>
          <w:rFonts w:ascii="標楷體" w:eastAsia="標楷體" w:hAnsi="標楷體"/>
          <w:b/>
          <w:sz w:val="28"/>
          <w:szCs w:val="24"/>
          <w:u w:val="single"/>
        </w:rPr>
        <w:t>卡證遺失或異常處理</w:t>
      </w:r>
    </w:p>
    <w:p w14:paraId="484AE429" w14:textId="77777777" w:rsidR="00A54707" w:rsidRPr="00870E42" w:rsidRDefault="00A54707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（一）請第一時間通知園方協助掛失與補發。</w:t>
      </w:r>
    </w:p>
    <w:p w14:paraId="7C1FE59D" w14:textId="77777777" w:rsidR="00A54707" w:rsidRPr="00870E42" w:rsidRDefault="00A54707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（二）</w:t>
      </w:r>
      <w:r w:rsidR="00A72156" w:rsidRPr="00870E42">
        <w:rPr>
          <w:rFonts w:ascii="標楷體" w:eastAsia="標楷體" w:hAnsi="標楷體" w:hint="eastAsia"/>
          <w:szCs w:val="24"/>
        </w:rPr>
        <w:t>依教育局規定，</w:t>
      </w:r>
      <w:r w:rsidRPr="00870E42">
        <w:rPr>
          <w:rFonts w:ascii="標楷體" w:eastAsia="標楷體" w:hAnsi="標楷體"/>
          <w:szCs w:val="24"/>
        </w:rPr>
        <w:t>補卡需自行負擔工本費</w:t>
      </w:r>
      <w:r w:rsidR="00A72156" w:rsidRPr="00870E42">
        <w:rPr>
          <w:rFonts w:ascii="標楷體" w:eastAsia="標楷體" w:hAnsi="標楷體" w:hint="eastAsia"/>
          <w:szCs w:val="24"/>
        </w:rPr>
        <w:t>135元</w:t>
      </w:r>
      <w:r w:rsidR="00A72156" w:rsidRPr="00870E42">
        <w:rPr>
          <w:rFonts w:ascii="標楷體" w:eastAsia="標楷體" w:hAnsi="標楷體"/>
          <w:szCs w:val="24"/>
        </w:rPr>
        <w:t>（另依繳費方式酌收手續費 10 元</w:t>
      </w:r>
      <w:r w:rsidRPr="00870E42">
        <w:rPr>
          <w:rFonts w:ascii="標楷體" w:eastAsia="標楷體" w:hAnsi="標楷體"/>
          <w:szCs w:val="24"/>
        </w:rPr>
        <w:t>）。</w:t>
      </w:r>
    </w:p>
    <w:p w14:paraId="6EB8A760" w14:textId="2F139978" w:rsidR="00A72156" w:rsidRPr="00870E42" w:rsidRDefault="00A54707" w:rsidP="00870E42">
      <w:pPr>
        <w:spacing w:line="276" w:lineRule="auto"/>
        <w:rPr>
          <w:rFonts w:ascii="標楷體" w:eastAsia="標楷體" w:hAnsi="標楷體"/>
          <w:szCs w:val="24"/>
        </w:rPr>
      </w:pPr>
      <w:r w:rsidRPr="00870E42">
        <w:rPr>
          <w:rFonts w:ascii="標楷體" w:eastAsia="標楷體" w:hAnsi="標楷體"/>
          <w:szCs w:val="24"/>
        </w:rPr>
        <w:t>（三）</w:t>
      </w:r>
      <w:r w:rsidR="00A72156" w:rsidRPr="00870E42">
        <w:rPr>
          <w:rFonts w:ascii="標楷體" w:eastAsia="標楷體" w:hAnsi="標楷體"/>
          <w:szCs w:val="24"/>
        </w:rPr>
        <w:t>補卡期間，可攜帶卡證正反面照片</w:t>
      </w:r>
      <w:r w:rsidR="00265530">
        <w:rPr>
          <w:rFonts w:ascii="標楷體" w:eastAsia="標楷體" w:hAnsi="標楷體" w:hint="eastAsia"/>
          <w:szCs w:val="24"/>
        </w:rPr>
        <w:t>至門市</w:t>
      </w:r>
      <w:r w:rsidR="00A72156" w:rsidRPr="00870E42">
        <w:rPr>
          <w:rFonts w:ascii="標楷體" w:eastAsia="標楷體" w:hAnsi="標楷體"/>
          <w:szCs w:val="24"/>
        </w:rPr>
        <w:t>兌領（限</w:t>
      </w:r>
      <w:r w:rsidR="00870E42" w:rsidRPr="00870E42">
        <w:rPr>
          <w:rFonts w:ascii="標楷體" w:eastAsia="標楷體" w:hAnsi="標楷體"/>
          <w:szCs w:val="24"/>
        </w:rPr>
        <w:t xml:space="preserve"> </w:t>
      </w:r>
      <w:r w:rsidR="00870E42" w:rsidRPr="00870E42">
        <w:rPr>
          <w:rFonts w:ascii="標楷體" w:eastAsia="標楷體" w:hAnsi="標楷體"/>
          <w:b/>
          <w:szCs w:val="24"/>
        </w:rPr>
        <w:t>1</w:t>
      </w:r>
      <w:r w:rsidR="00870E42" w:rsidRPr="00870E42">
        <w:rPr>
          <w:rFonts w:ascii="標楷體" w:eastAsia="標楷體" w:hAnsi="標楷體" w:hint="eastAsia"/>
          <w:b/>
          <w:szCs w:val="24"/>
        </w:rPr>
        <w:t xml:space="preserve"> </w:t>
      </w:r>
      <w:r w:rsidR="00A72156" w:rsidRPr="00870E42">
        <w:rPr>
          <w:rFonts w:ascii="標楷體" w:eastAsia="標楷體" w:hAnsi="標楷體"/>
          <w:b/>
          <w:szCs w:val="24"/>
        </w:rPr>
        <w:t>個月</w:t>
      </w:r>
      <w:r w:rsidR="00A72156" w:rsidRPr="00870E42">
        <w:rPr>
          <w:rFonts w:ascii="標楷體" w:eastAsia="標楷體" w:hAnsi="標楷體"/>
          <w:szCs w:val="24"/>
        </w:rPr>
        <w:t>內）</w:t>
      </w:r>
    </w:p>
    <w:p w14:paraId="3CFA0B15" w14:textId="77777777" w:rsidR="00D53D31" w:rsidRPr="00202478" w:rsidRDefault="003630B2" w:rsidP="00870E42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 w:val="28"/>
          <w:szCs w:val="24"/>
          <w:u w:val="single"/>
        </w:rPr>
      </w:pPr>
      <w:r w:rsidRPr="00202478">
        <w:rPr>
          <w:rFonts w:ascii="標楷體" w:eastAsia="標楷體" w:hAnsi="標楷體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2707D" wp14:editId="2A024241">
                <wp:simplePos x="0" y="0"/>
                <wp:positionH relativeFrom="column">
                  <wp:posOffset>4808219</wp:posOffset>
                </wp:positionH>
                <wp:positionV relativeFrom="paragraph">
                  <wp:posOffset>236220</wp:posOffset>
                </wp:positionV>
                <wp:extent cx="1713865" cy="1188720"/>
                <wp:effectExtent l="0" t="0" r="1968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1188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FC171" w14:textId="77777777" w:rsidR="000A186A" w:rsidRDefault="00417067" w:rsidP="000A186A">
                            <w:pPr>
                              <w:spacing w:line="240" w:lineRule="exact"/>
                              <w:jc w:val="center"/>
                              <w:rPr>
                                <w:rFonts w:ascii="華康娃娃體" w:eastAsia="華康娃娃體" w:hAnsi="標楷體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華康娃娃體" w:eastAsia="華康娃娃體" w:hAnsi="標楷體" w:hint="eastAsia"/>
                                <w:color w:val="FF0000"/>
                                <w:sz w:val="20"/>
                              </w:rPr>
                              <w:t>臺</w:t>
                            </w:r>
                            <w:r w:rsidR="00870E42" w:rsidRPr="00870E42">
                              <w:rPr>
                                <w:rFonts w:ascii="華康娃娃體" w:eastAsia="華康娃娃體" w:hAnsi="標楷體" w:hint="eastAsia"/>
                                <w:color w:val="FF0000"/>
                                <w:sz w:val="20"/>
                              </w:rPr>
                              <w:t>中市政府教育局-</w:t>
                            </w:r>
                          </w:p>
                          <w:p w14:paraId="55DCCD89" w14:textId="01BC6372" w:rsidR="000A186A" w:rsidRDefault="00870E42" w:rsidP="000A186A">
                            <w:pPr>
                              <w:spacing w:line="240" w:lineRule="exact"/>
                              <w:jc w:val="center"/>
                              <w:rPr>
                                <w:rFonts w:ascii="華康娃娃體" w:eastAsia="華康娃娃體" w:hAnsi="標楷體"/>
                                <w:color w:val="FF0000"/>
                                <w:sz w:val="20"/>
                              </w:rPr>
                            </w:pPr>
                            <w:r w:rsidRPr="00870E42">
                              <w:rPr>
                                <w:rFonts w:ascii="華康娃娃體" w:eastAsia="華康娃娃體" w:hAnsi="標楷體" w:hint="eastAsia"/>
                                <w:color w:val="FF0000"/>
                                <w:sz w:val="20"/>
                              </w:rPr>
                              <w:t>有鈣讚</w:t>
                            </w:r>
                            <w:r w:rsidR="00850FF3">
                              <w:rPr>
                                <w:rFonts w:ascii="華康娃娃體" w:eastAsia="華康娃娃體" w:hAnsi="標楷體" w:hint="eastAsia"/>
                                <w:color w:val="FF0000"/>
                                <w:sz w:val="20"/>
                              </w:rPr>
                              <w:t>專區</w:t>
                            </w:r>
                            <w:r>
                              <w:rPr>
                                <w:rFonts w:ascii="華康娃娃體" w:eastAsia="華康娃娃體" w:hAnsi="標楷體" w:hint="eastAsia"/>
                                <w:color w:val="FF0000"/>
                                <w:sz w:val="20"/>
                              </w:rPr>
                              <w:t>~</w:t>
                            </w:r>
                            <w:r w:rsidRPr="00870E42">
                              <w:rPr>
                                <w:rFonts w:ascii="華康娃娃體" w:eastAsia="華康娃娃體" w:hAnsi="標楷體" w:hint="eastAsia"/>
                                <w:color w:val="FF0000"/>
                                <w:sz w:val="20"/>
                              </w:rPr>
                              <w:t>相關資訊</w:t>
                            </w:r>
                          </w:p>
                          <w:p w14:paraId="759B2498" w14:textId="77777777" w:rsidR="00E35703" w:rsidRDefault="00E35703" w:rsidP="000A186A">
                            <w:pPr>
                              <w:spacing w:line="240" w:lineRule="exact"/>
                              <w:jc w:val="center"/>
                              <w:rPr>
                                <w:rFonts w:ascii="華康娃娃體" w:eastAsia="華康娃娃體" w:hAnsi="標楷體"/>
                                <w:color w:val="FF0000"/>
                                <w:sz w:val="20"/>
                              </w:rPr>
                            </w:pPr>
                          </w:p>
                          <w:p w14:paraId="12C5F789" w14:textId="77777777" w:rsidR="003630B2" w:rsidRDefault="003630B2" w:rsidP="000A186A">
                            <w:pPr>
                              <w:spacing w:line="240" w:lineRule="exact"/>
                              <w:jc w:val="center"/>
                              <w:rPr>
                                <w:rFonts w:ascii="華康娃娃體" w:eastAsia="華康娃娃體" w:hAnsi="標楷體"/>
                                <w:color w:val="FF0000"/>
                                <w:sz w:val="20"/>
                              </w:rPr>
                            </w:pPr>
                          </w:p>
                          <w:p w14:paraId="4FB5F26C" w14:textId="2251955A" w:rsidR="000A186A" w:rsidRDefault="000A186A" w:rsidP="000A186A">
                            <w:pPr>
                              <w:spacing w:line="240" w:lineRule="exact"/>
                              <w:jc w:val="center"/>
                              <w:rPr>
                                <w:rFonts w:ascii="華康娃娃體" w:eastAsia="華康娃娃體" w:hAnsi="標楷體"/>
                                <w:color w:val="FF0000"/>
                                <w:sz w:val="20"/>
                              </w:rPr>
                            </w:pPr>
                          </w:p>
                          <w:p w14:paraId="12220728" w14:textId="18439CBB" w:rsidR="000A186A" w:rsidRDefault="000A186A" w:rsidP="000A186A">
                            <w:pPr>
                              <w:spacing w:line="240" w:lineRule="exact"/>
                              <w:jc w:val="center"/>
                              <w:rPr>
                                <w:rFonts w:ascii="華康娃娃體" w:eastAsia="華康娃娃體" w:hAnsi="標楷體"/>
                                <w:color w:val="FF0000"/>
                                <w:sz w:val="20"/>
                              </w:rPr>
                            </w:pPr>
                          </w:p>
                          <w:p w14:paraId="3E794EEA" w14:textId="6814B3B0" w:rsidR="00870E42" w:rsidRPr="00413C9F" w:rsidRDefault="00E35703" w:rsidP="000A186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3E4EEF" wp14:editId="2F787D1F">
                                  <wp:extent cx="714375" cy="714375"/>
                                  <wp:effectExtent l="0" t="0" r="9525" b="9525"/>
                                  <wp:docPr id="727736965" name="圖片 1" descr="一張含有 螢幕擷取畫面, 圖形, 文字, 平面設計 的圖片&#10;&#10;AI 產生的內容可能不正確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7736965" name="圖片 1" descr="一張含有 螢幕擷取畫面, 圖形, 文字, 平面設計 的圖片&#10;&#10;AI 產生的內容可能不正確。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493" cy="7144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2707D" id="矩形 2" o:spid="_x0000_s1027" style="position:absolute;left:0;text-align:left;margin-left:378.6pt;margin-top:18.6pt;width:134.95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" filled="f" strokecolor="black [3213]" strokeweight="1pt">
                <v:textbox>
                  <w:txbxContent>
                    <w:p w14:paraId="31EFC171" w14:textId="77777777" w:rsidR="000A186A" w:rsidRDefault="00417067" w:rsidP="000A186A">
                      <w:pPr>
                        <w:spacing w:line="240" w:lineRule="exact"/>
                        <w:jc w:val="center"/>
                        <w:rPr>
                          <w:rFonts w:ascii="華康娃娃體" w:eastAsia="華康娃娃體" w:hAnsi="標楷體"/>
                          <w:color w:val="FF0000"/>
                          <w:sz w:val="20"/>
                        </w:rPr>
                      </w:pPr>
                      <w:r>
                        <w:rPr>
                          <w:rFonts w:ascii="華康娃娃體" w:eastAsia="華康娃娃體" w:hAnsi="標楷體" w:hint="eastAsia"/>
                          <w:color w:val="FF0000"/>
                          <w:sz w:val="20"/>
                        </w:rPr>
                        <w:t>臺</w:t>
                      </w:r>
                      <w:r w:rsidR="00870E42" w:rsidRPr="00870E42">
                        <w:rPr>
                          <w:rFonts w:ascii="華康娃娃體" w:eastAsia="華康娃娃體" w:hAnsi="標楷體" w:hint="eastAsia"/>
                          <w:color w:val="FF0000"/>
                          <w:sz w:val="20"/>
                        </w:rPr>
                        <w:t>中市政府教育局-</w:t>
                      </w:r>
                    </w:p>
                    <w:p w14:paraId="55DCCD89" w14:textId="01BC6372" w:rsidR="000A186A" w:rsidRDefault="00870E42" w:rsidP="000A186A">
                      <w:pPr>
                        <w:spacing w:line="240" w:lineRule="exact"/>
                        <w:jc w:val="center"/>
                        <w:rPr>
                          <w:rFonts w:ascii="華康娃娃體" w:eastAsia="華康娃娃體" w:hAnsi="標楷體"/>
                          <w:color w:val="FF0000"/>
                          <w:sz w:val="20"/>
                        </w:rPr>
                      </w:pPr>
                      <w:r w:rsidRPr="00870E42">
                        <w:rPr>
                          <w:rFonts w:ascii="華康娃娃體" w:eastAsia="華康娃娃體" w:hAnsi="標楷體" w:hint="eastAsia"/>
                          <w:color w:val="FF0000"/>
                          <w:sz w:val="20"/>
                        </w:rPr>
                        <w:t>有鈣讚</w:t>
                      </w:r>
                      <w:r w:rsidR="00850FF3">
                        <w:rPr>
                          <w:rFonts w:ascii="華康娃娃體" w:eastAsia="華康娃娃體" w:hAnsi="標楷體" w:hint="eastAsia"/>
                          <w:color w:val="FF0000"/>
                          <w:sz w:val="20"/>
                        </w:rPr>
                        <w:t>專區</w:t>
                      </w:r>
                      <w:r>
                        <w:rPr>
                          <w:rFonts w:ascii="華康娃娃體" w:eastAsia="華康娃娃體" w:hAnsi="標楷體" w:hint="eastAsia"/>
                          <w:color w:val="FF0000"/>
                          <w:sz w:val="20"/>
                        </w:rPr>
                        <w:t>~</w:t>
                      </w:r>
                      <w:r w:rsidRPr="00870E42">
                        <w:rPr>
                          <w:rFonts w:ascii="華康娃娃體" w:eastAsia="華康娃娃體" w:hAnsi="標楷體" w:hint="eastAsia"/>
                          <w:color w:val="FF0000"/>
                          <w:sz w:val="20"/>
                        </w:rPr>
                        <w:t>相關資訊</w:t>
                      </w:r>
                    </w:p>
                    <w:p w14:paraId="759B2498" w14:textId="77777777" w:rsidR="00E35703" w:rsidRDefault="00E35703" w:rsidP="000A186A">
                      <w:pPr>
                        <w:spacing w:line="240" w:lineRule="exact"/>
                        <w:jc w:val="center"/>
                        <w:rPr>
                          <w:rFonts w:ascii="華康娃娃體" w:eastAsia="華康娃娃體" w:hAnsi="標楷體"/>
                          <w:color w:val="FF0000"/>
                          <w:sz w:val="20"/>
                        </w:rPr>
                      </w:pPr>
                    </w:p>
                    <w:p w14:paraId="12C5F789" w14:textId="77777777" w:rsidR="003630B2" w:rsidRDefault="003630B2" w:rsidP="000A186A">
                      <w:pPr>
                        <w:spacing w:line="240" w:lineRule="exact"/>
                        <w:jc w:val="center"/>
                        <w:rPr>
                          <w:rFonts w:ascii="華康娃娃體" w:eastAsia="華康娃娃體" w:hAnsi="標楷體"/>
                          <w:color w:val="FF0000"/>
                          <w:sz w:val="20"/>
                        </w:rPr>
                      </w:pPr>
                    </w:p>
                    <w:p w14:paraId="4FB5F26C" w14:textId="2251955A" w:rsidR="000A186A" w:rsidRDefault="000A186A" w:rsidP="000A186A">
                      <w:pPr>
                        <w:spacing w:line="240" w:lineRule="exact"/>
                        <w:jc w:val="center"/>
                        <w:rPr>
                          <w:rFonts w:ascii="華康娃娃體" w:eastAsia="華康娃娃體" w:hAnsi="標楷體"/>
                          <w:color w:val="FF0000"/>
                          <w:sz w:val="20"/>
                        </w:rPr>
                      </w:pPr>
                    </w:p>
                    <w:p w14:paraId="12220728" w14:textId="18439CBB" w:rsidR="000A186A" w:rsidRDefault="000A186A" w:rsidP="000A186A">
                      <w:pPr>
                        <w:spacing w:line="240" w:lineRule="exact"/>
                        <w:jc w:val="center"/>
                        <w:rPr>
                          <w:rFonts w:ascii="華康娃娃體" w:eastAsia="華康娃娃體" w:hAnsi="標楷體"/>
                          <w:color w:val="FF0000"/>
                          <w:sz w:val="20"/>
                        </w:rPr>
                      </w:pPr>
                    </w:p>
                    <w:p w14:paraId="3E794EEA" w14:textId="6814B3B0" w:rsidR="00870E42" w:rsidRPr="00413C9F" w:rsidRDefault="00E35703" w:rsidP="000A186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3E4EEF" wp14:editId="2F787D1F">
                            <wp:extent cx="714375" cy="714375"/>
                            <wp:effectExtent l="0" t="0" r="9525" b="9525"/>
                            <wp:docPr id="727736965" name="圖片 1" descr="一張含有 螢幕擷取畫面, 圖形, 文字, 平面設計 的圖片&#10;&#10;AI 產生的內容可能不正確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7736965" name="圖片 1" descr="一張含有 螢幕擷取畫面, 圖形, 文字, 平面設計 的圖片&#10;&#10;AI 產生的內容可能不正確。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493" cy="7144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53D31" w:rsidRPr="00202478">
        <w:rPr>
          <w:rFonts w:ascii="標楷體" w:eastAsia="標楷體" w:hAnsi="標楷體"/>
          <w:b/>
          <w:sz w:val="28"/>
          <w:szCs w:val="24"/>
          <w:u w:val="single"/>
        </w:rPr>
        <w:t>常見問題補充說明</w:t>
      </w:r>
    </w:p>
    <w:p w14:paraId="5F87EC2F" w14:textId="77777777" w:rsidR="003630B2" w:rsidRDefault="00D53D31" w:rsidP="003630B2">
      <w:pPr>
        <w:pStyle w:val="a9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630B2">
        <w:rPr>
          <w:rFonts w:ascii="標楷體" w:eastAsia="標楷體" w:hAnsi="標楷體"/>
          <w:szCs w:val="24"/>
        </w:rPr>
        <w:t>當週忘記兌換，</w:t>
      </w:r>
      <w:r w:rsidRPr="003630B2">
        <w:rPr>
          <w:rFonts w:ascii="標楷體" w:eastAsia="標楷體" w:hAnsi="標楷體"/>
          <w:b/>
          <w:szCs w:val="24"/>
        </w:rPr>
        <w:t>無法累積至下週一次領取</w:t>
      </w:r>
      <w:r w:rsidRPr="003630B2">
        <w:rPr>
          <w:rFonts w:ascii="標楷體" w:eastAsia="標楷體" w:hAnsi="標楷體"/>
          <w:szCs w:val="24"/>
        </w:rPr>
        <w:t>。</w:t>
      </w:r>
    </w:p>
    <w:p w14:paraId="7C7CB2D1" w14:textId="77777777" w:rsidR="003630B2" w:rsidRPr="003630B2" w:rsidRDefault="00D53D31" w:rsidP="003630B2">
      <w:pPr>
        <w:pStyle w:val="a9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3630B2">
        <w:rPr>
          <w:rFonts w:ascii="標楷體" w:eastAsia="標楷體" w:hAnsi="標楷體"/>
          <w:szCs w:val="24"/>
        </w:rPr>
        <w:t>如門市品項缺貨，可請店員協助登記補貨，</w:t>
      </w:r>
    </w:p>
    <w:p w14:paraId="56E503C5" w14:textId="77777777" w:rsidR="00D53D31" w:rsidRPr="003630B2" w:rsidRDefault="00D53D31" w:rsidP="003630B2">
      <w:pPr>
        <w:pStyle w:val="a9"/>
        <w:spacing w:line="276" w:lineRule="auto"/>
        <w:ind w:leftChars="0" w:left="720"/>
        <w:rPr>
          <w:rFonts w:ascii="標楷體" w:eastAsia="標楷體" w:hAnsi="標楷體"/>
          <w:szCs w:val="24"/>
        </w:rPr>
      </w:pPr>
      <w:r w:rsidRPr="003630B2">
        <w:rPr>
          <w:rFonts w:ascii="標楷體" w:eastAsia="標楷體" w:hAnsi="標楷體"/>
          <w:szCs w:val="24"/>
        </w:rPr>
        <w:t>或先使用超商 APP 查詢鄰近門市庫存。</w:t>
      </w:r>
    </w:p>
    <w:p w14:paraId="2ACE828C" w14:textId="77777777" w:rsidR="004D38EC" w:rsidRPr="004D38EC" w:rsidRDefault="00D53D31" w:rsidP="004D38EC">
      <w:pPr>
        <w:pStyle w:val="a9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新細明體"/>
          <w:color w:val="0000FF"/>
          <w:kern w:val="0"/>
          <w:szCs w:val="24"/>
          <w:u w:val="single"/>
        </w:rPr>
      </w:pPr>
      <w:r w:rsidRPr="004D38EC">
        <w:rPr>
          <w:rFonts w:ascii="標楷體" w:eastAsia="標楷體" w:hAnsi="標楷體"/>
          <w:szCs w:val="24"/>
        </w:rPr>
        <w:t>更多計畫資訊請參考官方網站：</w:t>
      </w:r>
      <w:r w:rsidR="000A186A" w:rsidRPr="004D38EC">
        <w:rPr>
          <w:rFonts w:ascii="標楷體" w:eastAsia="標楷體" w:hAnsi="標楷體" w:cs="新細明體" w:hint="eastAsia"/>
          <w:color w:val="0000FF"/>
          <w:kern w:val="0"/>
          <w:szCs w:val="24"/>
          <w:u w:val="single"/>
        </w:rPr>
        <w:t>(如右圖</w:t>
      </w:r>
      <w:r w:rsidR="000A186A" w:rsidRPr="004D38EC">
        <w:rPr>
          <w:rFonts w:ascii="標楷體" w:eastAsia="標楷體" w:hAnsi="標楷體" w:cs="新細明體"/>
          <w:color w:val="0000FF"/>
          <w:kern w:val="0"/>
          <w:szCs w:val="24"/>
          <w:u w:val="single"/>
        </w:rPr>
        <w:t>)</w:t>
      </w:r>
    </w:p>
    <w:p w14:paraId="4F72F080" w14:textId="1DF349D7" w:rsidR="00A54707" w:rsidRDefault="001F224E" w:rsidP="000A186A">
      <w:pPr>
        <w:spacing w:line="300" w:lineRule="exact"/>
        <w:jc w:val="center"/>
        <w:rPr>
          <w:rFonts w:ascii="標楷體" w:eastAsia="標楷體" w:hAnsi="標楷體"/>
          <w:szCs w:val="24"/>
          <w:shd w:val="pct15" w:color="auto" w:fill="FFFFFF"/>
        </w:rPr>
      </w:pPr>
      <w:r w:rsidRPr="001F224E">
        <w:rPr>
          <w:rFonts w:ascii="標楷體" w:eastAsia="標楷體" w:hAnsi="標楷體"/>
          <w:szCs w:val="24"/>
          <w:shd w:val="pct15" w:color="auto" w:fill="FFFFFF"/>
        </w:rPr>
        <w:t>感謝家長的配合與支持，讓我們一同守護孩子的健康成長。</w:t>
      </w:r>
    </w:p>
    <w:p w14:paraId="07814ED2" w14:textId="77777777" w:rsidR="003630B2" w:rsidRPr="00A54707" w:rsidRDefault="003630B2" w:rsidP="000A186A">
      <w:pPr>
        <w:spacing w:line="300" w:lineRule="exact"/>
        <w:jc w:val="center"/>
        <w:rPr>
          <w:rFonts w:ascii="標楷體" w:eastAsia="標楷體" w:hAnsi="標楷體"/>
          <w:szCs w:val="24"/>
          <w:shd w:val="pct15" w:color="auto" w:fill="FFFFFF"/>
        </w:rPr>
      </w:pPr>
    </w:p>
    <w:p w14:paraId="06B98C7C" w14:textId="19648E41" w:rsidR="00A54707" w:rsidRPr="000A186A" w:rsidRDefault="00A54707" w:rsidP="000A186A">
      <w:pPr>
        <w:spacing w:line="300" w:lineRule="exact"/>
        <w:jc w:val="right"/>
        <w:rPr>
          <w:rFonts w:ascii="標楷體" w:eastAsia="標楷體" w:hAnsi="標楷體"/>
          <w:szCs w:val="24"/>
        </w:rPr>
      </w:pPr>
    </w:p>
    <w:sectPr w:rsidR="00A54707" w:rsidRPr="000A186A" w:rsidSect="00A547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5707" w14:textId="77777777" w:rsidR="00444C49" w:rsidRDefault="00444C49" w:rsidP="00A54707">
      <w:r>
        <w:separator/>
      </w:r>
    </w:p>
  </w:endnote>
  <w:endnote w:type="continuationSeparator" w:id="0">
    <w:p w14:paraId="3C260A3F" w14:textId="77777777" w:rsidR="00444C49" w:rsidRDefault="00444C49" w:rsidP="00A5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娃娃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AB00" w14:textId="77777777" w:rsidR="00444C49" w:rsidRDefault="00444C49" w:rsidP="00A54707">
      <w:r>
        <w:separator/>
      </w:r>
    </w:p>
  </w:footnote>
  <w:footnote w:type="continuationSeparator" w:id="0">
    <w:p w14:paraId="617F45FD" w14:textId="77777777" w:rsidR="00444C49" w:rsidRDefault="00444C49" w:rsidP="00A5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12BA"/>
    <w:multiLevelType w:val="hybridMultilevel"/>
    <w:tmpl w:val="642ED2F2"/>
    <w:lvl w:ilvl="0" w:tplc="262E12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093844"/>
    <w:multiLevelType w:val="hybridMultilevel"/>
    <w:tmpl w:val="99EEE3BA"/>
    <w:lvl w:ilvl="0" w:tplc="EE3E8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6636BE"/>
    <w:multiLevelType w:val="hybridMultilevel"/>
    <w:tmpl w:val="BF6E66CE"/>
    <w:lvl w:ilvl="0" w:tplc="C58AF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356A34"/>
    <w:multiLevelType w:val="hybridMultilevel"/>
    <w:tmpl w:val="642ED2F2"/>
    <w:lvl w:ilvl="0" w:tplc="262E12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132F3B"/>
    <w:multiLevelType w:val="hybridMultilevel"/>
    <w:tmpl w:val="7AA44B78"/>
    <w:lvl w:ilvl="0" w:tplc="262E12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C044FD"/>
    <w:multiLevelType w:val="hybridMultilevel"/>
    <w:tmpl w:val="642ED2F2"/>
    <w:lvl w:ilvl="0" w:tplc="262E12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3636EA"/>
    <w:multiLevelType w:val="hybridMultilevel"/>
    <w:tmpl w:val="642ED2F2"/>
    <w:lvl w:ilvl="0" w:tplc="262E12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0075208">
    <w:abstractNumId w:val="2"/>
  </w:num>
  <w:num w:numId="2" w16cid:durableId="1255821387">
    <w:abstractNumId w:val="1"/>
  </w:num>
  <w:num w:numId="3" w16cid:durableId="1895852673">
    <w:abstractNumId w:val="0"/>
  </w:num>
  <w:num w:numId="4" w16cid:durableId="683291580">
    <w:abstractNumId w:val="6"/>
  </w:num>
  <w:num w:numId="5" w16cid:durableId="1580820993">
    <w:abstractNumId w:val="5"/>
  </w:num>
  <w:num w:numId="6" w16cid:durableId="204608487">
    <w:abstractNumId w:val="3"/>
  </w:num>
  <w:num w:numId="7" w16cid:durableId="423653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2F"/>
    <w:rsid w:val="000A186A"/>
    <w:rsid w:val="0014102D"/>
    <w:rsid w:val="001F224E"/>
    <w:rsid w:val="00202478"/>
    <w:rsid w:val="00243041"/>
    <w:rsid w:val="00257414"/>
    <w:rsid w:val="00265530"/>
    <w:rsid w:val="002D230B"/>
    <w:rsid w:val="00317925"/>
    <w:rsid w:val="00344481"/>
    <w:rsid w:val="003630B2"/>
    <w:rsid w:val="003E16BC"/>
    <w:rsid w:val="00413C9F"/>
    <w:rsid w:val="00417067"/>
    <w:rsid w:val="00444C49"/>
    <w:rsid w:val="00447701"/>
    <w:rsid w:val="004D38EC"/>
    <w:rsid w:val="00643972"/>
    <w:rsid w:val="0068427C"/>
    <w:rsid w:val="006D4DA9"/>
    <w:rsid w:val="007B10B9"/>
    <w:rsid w:val="00826073"/>
    <w:rsid w:val="008330C1"/>
    <w:rsid w:val="00850FF3"/>
    <w:rsid w:val="00870E42"/>
    <w:rsid w:val="008B4AF9"/>
    <w:rsid w:val="00A54707"/>
    <w:rsid w:val="00A72156"/>
    <w:rsid w:val="00AE0423"/>
    <w:rsid w:val="00B0157F"/>
    <w:rsid w:val="00B32090"/>
    <w:rsid w:val="00D3232F"/>
    <w:rsid w:val="00D53D31"/>
    <w:rsid w:val="00E35703"/>
    <w:rsid w:val="00F84669"/>
    <w:rsid w:val="00F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3FC85"/>
  <w15:chartTrackingRefBased/>
  <w15:docId w15:val="{8D85AECB-0FEA-4D1F-B1B6-5B82B235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53D3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47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4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4707"/>
    <w:rPr>
      <w:sz w:val="20"/>
      <w:szCs w:val="20"/>
    </w:rPr>
  </w:style>
  <w:style w:type="character" w:styleId="a7">
    <w:name w:val="Strong"/>
    <w:basedOn w:val="a0"/>
    <w:uiPriority w:val="22"/>
    <w:qFormat/>
    <w:rsid w:val="00A72156"/>
    <w:rPr>
      <w:b/>
      <w:bCs/>
    </w:rPr>
  </w:style>
  <w:style w:type="character" w:customStyle="1" w:styleId="30">
    <w:name w:val="標題 3 字元"/>
    <w:basedOn w:val="a0"/>
    <w:link w:val="3"/>
    <w:uiPriority w:val="9"/>
    <w:rsid w:val="00D53D3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53D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D53D3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D4DA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43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43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E06A-B69A-470A-9F79-95C898BE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2026-02-03T08:34:00Z</cp:lastPrinted>
  <dcterms:created xsi:type="dcterms:W3CDTF">2026-02-03T08:52:00Z</dcterms:created>
  <dcterms:modified xsi:type="dcterms:W3CDTF">2026-02-05T23:00:00Z</dcterms:modified>
</cp:coreProperties>
</file>