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9E" w:rsidRDefault="007B179E">
      <w:r>
        <w:rPr>
          <w:rFonts w:hint="eastAsia"/>
        </w:rPr>
        <w:t>自行車安全宣導影片</w:t>
      </w:r>
    </w:p>
    <w:p w:rsidR="00E339D7" w:rsidRDefault="004A73AC">
      <w:hyperlink r:id="rId6" w:history="1">
        <w:r w:rsidR="007B179E" w:rsidRPr="00594C27">
          <w:rPr>
            <w:rStyle w:val="a3"/>
          </w:rPr>
          <w:t>https://www.youtube.com/watch?app=desktop&amp;v=bxB6rarAUrw</w:t>
        </w:r>
      </w:hyperlink>
    </w:p>
    <w:p w:rsidR="007B179E" w:rsidRDefault="007B179E"/>
    <w:p w:rsidR="00E32934" w:rsidRDefault="00E32934">
      <w:r>
        <w:rPr>
          <w:rFonts w:hint="eastAsia"/>
        </w:rPr>
        <w:t>防禦駕駛</w:t>
      </w:r>
    </w:p>
    <w:p w:rsidR="00E94F5E" w:rsidRDefault="004A73AC">
      <w:hyperlink r:id="rId7" w:history="1">
        <w:r w:rsidR="00E32934" w:rsidRPr="00594C27">
          <w:rPr>
            <w:rStyle w:val="a3"/>
          </w:rPr>
          <w:t>https://www.youtube.com/watch?v=dnDQGz7WMms</w:t>
        </w:r>
      </w:hyperlink>
    </w:p>
    <w:p w:rsidR="00E32934" w:rsidRDefault="00E32934"/>
    <w:p w:rsidR="00B53A06" w:rsidRDefault="00B53A06">
      <w:r>
        <w:rPr>
          <w:rFonts w:hint="eastAsia"/>
        </w:rPr>
        <w:t>路口慢看停</w:t>
      </w:r>
      <w:r>
        <w:rPr>
          <w:rFonts w:hint="eastAsia"/>
        </w:rPr>
        <w:t>,</w:t>
      </w:r>
      <w:r>
        <w:rPr>
          <w:rFonts w:hint="eastAsia"/>
        </w:rPr>
        <w:t>行人優先行</w:t>
      </w:r>
      <w:r w:rsidR="00241179">
        <w:rPr>
          <w:rFonts w:hint="eastAsia"/>
        </w:rPr>
        <w:t>(</w:t>
      </w:r>
      <w:r w:rsidR="00241179">
        <w:rPr>
          <w:rFonts w:hint="eastAsia"/>
        </w:rPr>
        <w:t>可愛動畫</w:t>
      </w:r>
      <w:r w:rsidR="00241179">
        <w:rPr>
          <w:rFonts w:hint="eastAsia"/>
        </w:rPr>
        <w:t>)</w:t>
      </w:r>
    </w:p>
    <w:p w:rsidR="00E32934" w:rsidRDefault="004A73AC">
      <w:hyperlink r:id="rId8" w:history="1">
        <w:r w:rsidR="00B53A06" w:rsidRPr="00594C27">
          <w:rPr>
            <w:rStyle w:val="a3"/>
          </w:rPr>
          <w:t>https://168.motc.gov.tw/theme/pedestrian/post/2107281500062</w:t>
        </w:r>
      </w:hyperlink>
    </w:p>
    <w:p w:rsidR="00241179" w:rsidRDefault="00241179"/>
    <w:p w:rsidR="00241179" w:rsidRDefault="00EA798D">
      <w:r>
        <w:rPr>
          <w:rFonts w:hint="eastAsia"/>
        </w:rPr>
        <w:t>小心死角</w:t>
      </w:r>
    </w:p>
    <w:p w:rsidR="00B53A06" w:rsidRDefault="004A73AC">
      <w:hyperlink r:id="rId9" w:history="1">
        <w:r w:rsidR="00241179" w:rsidRPr="00594C27">
          <w:rPr>
            <w:rStyle w:val="a3"/>
          </w:rPr>
          <w:t>https://www.youtube.com/watch?v=VIdkPTPh5z8&amp;list=PLfb-FdPrWSlgY2zoYbNXd5hQC660AQgp3</w:t>
        </w:r>
      </w:hyperlink>
    </w:p>
    <w:p w:rsidR="00241179" w:rsidRDefault="00241179"/>
    <w:p w:rsidR="00EA798D" w:rsidRDefault="00EA798D">
      <w:r>
        <w:rPr>
          <w:rFonts w:hint="eastAsia"/>
        </w:rPr>
        <w:t>如何安全過馬路</w:t>
      </w:r>
    </w:p>
    <w:p w:rsidR="00EA798D" w:rsidRDefault="004A73AC">
      <w:hyperlink r:id="rId10" w:history="1">
        <w:r w:rsidR="00EA798D" w:rsidRPr="00594C27">
          <w:rPr>
            <w:rStyle w:val="a3"/>
          </w:rPr>
          <w:t>https://www.youtube.com/watch?v=6wn-h-E</w:t>
        </w:r>
        <w:bookmarkStart w:id="0" w:name="_GoBack"/>
        <w:bookmarkEnd w:id="0"/>
        <w:r w:rsidR="00EA798D" w:rsidRPr="00594C27">
          <w:rPr>
            <w:rStyle w:val="a3"/>
          </w:rPr>
          <w:t>k</w:t>
        </w:r>
        <w:r w:rsidR="00EA798D" w:rsidRPr="00594C27">
          <w:rPr>
            <w:rStyle w:val="a3"/>
          </w:rPr>
          <w:t>iqc&amp;list=PLfb-FdPrWSlgY2zoYbNXd5hQC660AQgp3&amp;index=2</w:t>
        </w:r>
      </w:hyperlink>
    </w:p>
    <w:p w:rsidR="00EA798D" w:rsidRDefault="00EA798D"/>
    <w:p w:rsidR="00B34105" w:rsidRDefault="00B34105">
      <w:hyperlink r:id="rId11" w:history="1">
        <w:r w:rsidRPr="00DD1379">
          <w:rPr>
            <w:rStyle w:val="a3"/>
          </w:rPr>
          <w:t>https://www.youtube.com/watch?v=Nhcmc3W5P6M</w:t>
        </w:r>
      </w:hyperlink>
    </w:p>
    <w:p w:rsidR="00B34105" w:rsidRPr="00B34105" w:rsidRDefault="00B34105">
      <w:pPr>
        <w:rPr>
          <w:rFonts w:hint="eastAsia"/>
        </w:rPr>
      </w:pPr>
    </w:p>
    <w:p w:rsidR="00E32934" w:rsidRPr="00B53A06" w:rsidRDefault="00E32934">
      <w:pPr>
        <w:rPr>
          <w:rFonts w:ascii="王漢宗超明體繁" w:eastAsia="王漢宗超明體繁"/>
          <w:sz w:val="40"/>
          <w:szCs w:val="40"/>
        </w:rPr>
      </w:pPr>
      <w:r>
        <w:rPr>
          <w:rFonts w:hint="eastAsia"/>
        </w:rPr>
        <w:t>行人安全過馬路</w:t>
      </w:r>
      <w:r w:rsidR="00B53A06">
        <w:rPr>
          <w:rFonts w:hint="eastAsia"/>
        </w:rPr>
        <w:t>五字口訣</w:t>
      </w:r>
      <w:r w:rsidR="00B53A06">
        <w:rPr>
          <w:rFonts w:hint="eastAsia"/>
        </w:rPr>
        <w:t xml:space="preserve"> -</w:t>
      </w:r>
      <w:r w:rsidR="00B53A06">
        <w:t xml:space="preserve"> </w:t>
      </w:r>
      <w:r w:rsidR="00B53A06" w:rsidRPr="00B53A06">
        <w:rPr>
          <w:rFonts w:ascii="王漢宗超明體繁" w:eastAsia="王漢宗超明體繁" w:hint="eastAsia"/>
          <w:sz w:val="40"/>
          <w:szCs w:val="40"/>
        </w:rPr>
        <w:t>停、看、轉、揮、動</w:t>
      </w:r>
    </w:p>
    <w:p w:rsidR="00E32934" w:rsidRDefault="00E32934">
      <w:pPr>
        <w:rPr>
          <w:rFonts w:ascii="微軟正黑體" w:eastAsia="微軟正黑體" w:hAnsi="微軟正黑體"/>
          <w:color w:val="313131"/>
          <w:sz w:val="27"/>
          <w:szCs w:val="27"/>
          <w:shd w:val="clear" w:color="auto" w:fill="EEEEEE"/>
        </w:rPr>
      </w:pPr>
      <w:r>
        <w:rPr>
          <w:rFonts w:ascii="微軟正黑體" w:eastAsia="微軟正黑體" w:hAnsi="微軟正黑體" w:hint="eastAsia"/>
          <w:color w:val="313131"/>
          <w:sz w:val="27"/>
          <w:szCs w:val="27"/>
          <w:shd w:val="clear" w:color="auto" w:fill="EEEEEE"/>
        </w:rPr>
        <w:t>停-停人行道不強行</w:t>
      </w:r>
    </w:p>
    <w:p w:rsidR="00B53A06" w:rsidRDefault="00B53A06">
      <w:pPr>
        <w:rPr>
          <w:rFonts w:ascii="微軟正黑體" w:eastAsia="微軟正黑體" w:hAnsi="微軟正黑體"/>
          <w:color w:val="313131"/>
          <w:sz w:val="27"/>
          <w:szCs w:val="27"/>
          <w:shd w:val="clear" w:color="auto" w:fill="EEEEEE"/>
        </w:rPr>
      </w:pPr>
      <w:r>
        <w:rPr>
          <w:rFonts w:ascii="微軟正黑體" w:eastAsia="微軟正黑體" w:hAnsi="微軟正黑體" w:hint="eastAsia"/>
          <w:color w:val="313131"/>
          <w:sz w:val="27"/>
          <w:szCs w:val="27"/>
          <w:shd w:val="clear" w:color="auto" w:fill="EEEEEE"/>
        </w:rPr>
        <w:t>看-看看號誌小綠人</w:t>
      </w:r>
    </w:p>
    <w:p w:rsidR="00B53A06" w:rsidRDefault="00B53A06">
      <w:pPr>
        <w:rPr>
          <w:rFonts w:ascii="微軟正黑體" w:eastAsia="微軟正黑體" w:hAnsi="微軟正黑體"/>
          <w:color w:val="313131"/>
          <w:sz w:val="27"/>
          <w:szCs w:val="27"/>
          <w:shd w:val="clear" w:color="auto" w:fill="EEEEEE"/>
        </w:rPr>
      </w:pPr>
      <w:r>
        <w:rPr>
          <w:rFonts w:ascii="微軟正黑體" w:eastAsia="微軟正黑體" w:hAnsi="微軟正黑體" w:hint="eastAsia"/>
          <w:color w:val="313131"/>
          <w:sz w:val="27"/>
          <w:szCs w:val="27"/>
          <w:shd w:val="clear" w:color="auto" w:fill="EEEEEE"/>
        </w:rPr>
        <w:t>轉-轉左轉右等車停</w:t>
      </w:r>
    </w:p>
    <w:p w:rsidR="00B53A06" w:rsidRDefault="00B53A06">
      <w:pPr>
        <w:rPr>
          <w:rFonts w:ascii="微軟正黑體" w:eastAsia="微軟正黑體" w:hAnsi="微軟正黑體"/>
          <w:color w:val="313131"/>
          <w:sz w:val="27"/>
          <w:szCs w:val="27"/>
          <w:shd w:val="clear" w:color="auto" w:fill="EEEEEE"/>
        </w:rPr>
      </w:pPr>
      <w:r>
        <w:rPr>
          <w:rFonts w:ascii="微軟正黑體" w:eastAsia="微軟正黑體" w:hAnsi="微軟正黑體" w:hint="eastAsia"/>
          <w:color w:val="313131"/>
          <w:sz w:val="27"/>
          <w:szCs w:val="27"/>
          <w:shd w:val="clear" w:color="auto" w:fill="EEEEEE"/>
        </w:rPr>
        <w:t>揮-揮手微笑表謝意</w:t>
      </w:r>
    </w:p>
    <w:p w:rsidR="00B53A06" w:rsidRDefault="00B53A06">
      <w:pPr>
        <w:rPr>
          <w:rFonts w:ascii="微軟正黑體" w:eastAsia="微軟正黑體" w:hAnsi="微軟正黑體"/>
          <w:color w:val="313131"/>
          <w:sz w:val="27"/>
          <w:szCs w:val="27"/>
          <w:shd w:val="clear" w:color="auto" w:fill="EEEEEE"/>
        </w:rPr>
      </w:pPr>
      <w:r>
        <w:rPr>
          <w:rFonts w:ascii="微軟正黑體" w:eastAsia="微軟正黑體" w:hAnsi="微軟正黑體" w:hint="eastAsia"/>
          <w:color w:val="313131"/>
          <w:sz w:val="27"/>
          <w:szCs w:val="27"/>
          <w:shd w:val="clear" w:color="auto" w:fill="EEEEEE"/>
        </w:rPr>
        <w:t>動-動身起步快步行</w:t>
      </w:r>
    </w:p>
    <w:p w:rsidR="00136E49" w:rsidRDefault="00136E49"/>
    <w:p w:rsidR="00136E49" w:rsidRDefault="00136E49"/>
    <w:p w:rsidR="00136E49" w:rsidRDefault="00136E49"/>
    <w:p w:rsidR="00136E49" w:rsidRDefault="00136E49"/>
    <w:p w:rsidR="00136E49" w:rsidRDefault="00136E49"/>
    <w:p w:rsidR="00136E49" w:rsidRDefault="00136E49"/>
    <w:p w:rsidR="00136E49" w:rsidRDefault="00136E49"/>
    <w:p w:rsidR="00136E49" w:rsidRDefault="00136E49"/>
    <w:p w:rsidR="00136E49" w:rsidRDefault="00136E49"/>
    <w:p w:rsidR="00136E49" w:rsidRDefault="00136E49"/>
    <w:p w:rsidR="00A27E50" w:rsidRPr="00E32934" w:rsidRDefault="00A27E50"/>
    <w:sectPr w:rsidR="00A27E50" w:rsidRPr="00E329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AC" w:rsidRDefault="004A73AC" w:rsidP="00B34105">
      <w:r>
        <w:separator/>
      </w:r>
    </w:p>
  </w:endnote>
  <w:endnote w:type="continuationSeparator" w:id="0">
    <w:p w:rsidR="004A73AC" w:rsidRDefault="004A73AC" w:rsidP="00B3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AC" w:rsidRDefault="004A73AC" w:rsidP="00B34105">
      <w:r>
        <w:separator/>
      </w:r>
    </w:p>
  </w:footnote>
  <w:footnote w:type="continuationSeparator" w:id="0">
    <w:p w:rsidR="004A73AC" w:rsidRDefault="004A73AC" w:rsidP="00B3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E"/>
    <w:rsid w:val="00136E49"/>
    <w:rsid w:val="00241179"/>
    <w:rsid w:val="003A232F"/>
    <w:rsid w:val="004A73AC"/>
    <w:rsid w:val="00616844"/>
    <w:rsid w:val="007B179E"/>
    <w:rsid w:val="00873CC9"/>
    <w:rsid w:val="00A27E50"/>
    <w:rsid w:val="00B34105"/>
    <w:rsid w:val="00B53A06"/>
    <w:rsid w:val="00BE3B46"/>
    <w:rsid w:val="00DB3E03"/>
    <w:rsid w:val="00E32934"/>
    <w:rsid w:val="00E339D7"/>
    <w:rsid w:val="00E94F5E"/>
    <w:rsid w:val="00E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4F0EC"/>
  <w15:chartTrackingRefBased/>
  <w15:docId w15:val="{F8950A40-8179-4A7F-B04D-8DB287A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7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17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329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41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41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theme/pedestrian/post/21072815000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nDQGz7WM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app=desktop&amp;v=bxB6rarAUrw" TargetMode="External"/><Relationship Id="rId11" Type="http://schemas.openxmlformats.org/officeDocument/2006/relationships/hyperlink" Target="https://www.youtube.com/watch?v=Nhcmc3W5P6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6wn-h-Ekiqc&amp;list=PLfb-FdPrWSlgY2zoYbNXd5hQC660AQgp3&amp;index=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IdkPTPh5z8&amp;list=PLfb-FdPrWSlgY2zoYbNXd5hQC660AQg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2021-08-27T06:42:00Z</dcterms:created>
  <dcterms:modified xsi:type="dcterms:W3CDTF">2021-08-30T07:23:00Z</dcterms:modified>
</cp:coreProperties>
</file>