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394D" w14:textId="77777777" w:rsidR="000B41A7" w:rsidRDefault="000B41A7" w:rsidP="000B41A7">
      <w:pPr>
        <w:pStyle w:val="a3"/>
        <w:spacing w:line="48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115年</w:t>
      </w:r>
      <w:proofErr w:type="gramStart"/>
      <w:r>
        <w:rPr>
          <w:rFonts w:ascii="標楷體" w:eastAsia="標楷體" w:hAnsi="標楷體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sz w:val="36"/>
          <w:szCs w:val="36"/>
        </w:rPr>
        <w:t>中市立國民中學教師申請</w:t>
      </w:r>
      <w:proofErr w:type="gramStart"/>
      <w:r>
        <w:rPr>
          <w:rFonts w:ascii="標楷體" w:eastAsia="標楷體" w:hAnsi="標楷體"/>
          <w:sz w:val="36"/>
          <w:szCs w:val="36"/>
        </w:rPr>
        <w:t>介聘市</w:t>
      </w:r>
      <w:proofErr w:type="gramEnd"/>
      <w:r>
        <w:rPr>
          <w:rFonts w:ascii="標楷體" w:eastAsia="標楷體" w:hAnsi="標楷體"/>
          <w:sz w:val="36"/>
          <w:szCs w:val="36"/>
        </w:rPr>
        <w:t>內他校服務作業日程表</w:t>
      </w:r>
    </w:p>
    <w:tbl>
      <w:tblPr>
        <w:tblW w:w="102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1298"/>
        <w:gridCol w:w="5103"/>
        <w:gridCol w:w="1193"/>
        <w:gridCol w:w="2067"/>
      </w:tblGrid>
      <w:tr w:rsidR="000B41A7" w14:paraId="5DBE428B" w14:textId="77777777" w:rsidTr="004978A6">
        <w:tblPrEx>
          <w:tblCellMar>
            <w:top w:w="0" w:type="dxa"/>
            <w:bottom w:w="0" w:type="dxa"/>
          </w:tblCellMar>
        </w:tblPrEx>
        <w:trPr>
          <w:trHeight w:val="229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C24A7" w14:textId="77777777" w:rsidR="000B41A7" w:rsidRDefault="000B41A7" w:rsidP="004978A6">
            <w:pPr>
              <w:spacing w:line="320" w:lineRule="exact"/>
              <w:jc w:val="center"/>
            </w:pPr>
            <w:bookmarkStart w:id="0" w:name="_Hlk190443896"/>
            <w:r>
              <w:rPr>
                <w:rFonts w:ascii="標楷體" w:eastAsia="標楷體" w:hAnsi="標楷體" w:cs="標楷體"/>
                <w:bCs/>
              </w:rPr>
              <w:t>序號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6E0CC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bCs/>
              </w:rPr>
              <w:t>日   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AF2E8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bCs/>
              </w:rPr>
              <w:t>工      作      項      目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5B7C6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bCs/>
              </w:rPr>
              <w:t>辦理單位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80CC2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  <w:bCs/>
              </w:rPr>
              <w:t xml:space="preserve">備    </w:t>
            </w:r>
            <w:proofErr w:type="gramStart"/>
            <w:r>
              <w:rPr>
                <w:rFonts w:ascii="標楷體" w:eastAsia="標楷體" w:hAnsi="標楷體" w:cs="標楷體"/>
                <w:bCs/>
              </w:rPr>
              <w:t>註</w:t>
            </w:r>
            <w:proofErr w:type="gramEnd"/>
          </w:p>
        </w:tc>
      </w:tr>
      <w:tr w:rsidR="000B41A7" w14:paraId="7AFA1195" w14:textId="77777777" w:rsidTr="004978A6">
        <w:tblPrEx>
          <w:tblCellMar>
            <w:top w:w="0" w:type="dxa"/>
            <w:bottom w:w="0" w:type="dxa"/>
          </w:tblCellMar>
        </w:tblPrEx>
        <w:trPr>
          <w:trHeight w:val="153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C70E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047E4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3月5日</w:t>
            </w:r>
          </w:p>
          <w:p w14:paraId="3C32CD92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（星</w:t>
            </w:r>
            <w:r>
              <w:rPr>
                <w:rFonts w:ascii="標楷體" w:eastAsia="標楷體" w:hAnsi="標楷體" w:cs="標楷體"/>
                <w:lang w:eastAsia="zh-HK"/>
              </w:rPr>
              <w:t>期</w:t>
            </w:r>
            <w:r>
              <w:rPr>
                <w:rFonts w:ascii="標楷體" w:eastAsia="標楷體" w:hAnsi="標楷體" w:cs="標楷體"/>
              </w:rPr>
              <w:t>四）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5286B" w14:textId="77777777" w:rsidR="000B41A7" w:rsidRDefault="000B41A7" w:rsidP="004978A6">
            <w:pPr>
              <w:spacing w:line="320" w:lineRule="exact"/>
              <w:ind w:left="401" w:right="113" w:hanging="42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一、召開115年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中市市立國民中學教師</w:t>
            </w:r>
            <w:proofErr w:type="gramStart"/>
            <w:r>
              <w:rPr>
                <w:rFonts w:ascii="標楷體" w:eastAsia="標楷體" w:hAnsi="標楷體" w:cs="標楷體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</w:rPr>
              <w:t>聘小組第1次會議</w:t>
            </w:r>
          </w:p>
          <w:p w14:paraId="54EC4432" w14:textId="77777777" w:rsidR="000B41A7" w:rsidRDefault="000B41A7" w:rsidP="004978A6">
            <w:pPr>
              <w:spacing w:line="320" w:lineRule="exact"/>
              <w:ind w:left="401" w:right="113" w:hanging="42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二、討論本年度教師</w:t>
            </w:r>
            <w:proofErr w:type="gramStart"/>
            <w:r>
              <w:rPr>
                <w:rFonts w:ascii="標楷體" w:eastAsia="標楷體" w:hAnsi="標楷體" w:cs="標楷體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</w:rPr>
              <w:t>聘日程表、注意事項及申請表等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11C44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教育局</w:t>
            </w:r>
          </w:p>
          <w:p w14:paraId="50A617F9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潭秀國中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278F0" w14:textId="77777777" w:rsidR="000B41A7" w:rsidRDefault="000B41A7" w:rsidP="004978A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時間：下午2時</w:t>
            </w:r>
          </w:p>
          <w:p w14:paraId="07163BA0" w14:textId="77777777" w:rsidR="000B41A7" w:rsidRDefault="000B41A7" w:rsidP="004978A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地點：本府陽明市政大樓4樓4-2會議室</w:t>
            </w:r>
          </w:p>
        </w:tc>
      </w:tr>
      <w:tr w:rsidR="000B41A7" w14:paraId="44AE0340" w14:textId="77777777" w:rsidTr="004978A6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184A0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9E5F0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3月26日</w:t>
            </w:r>
          </w:p>
          <w:p w14:paraId="0986ECAD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（星期四）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5D13" w14:textId="77777777" w:rsidR="000B41A7" w:rsidRDefault="000B41A7" w:rsidP="004978A6">
            <w:pPr>
              <w:spacing w:line="320" w:lineRule="exact"/>
              <w:ind w:left="43"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公告</w:t>
            </w:r>
            <w:proofErr w:type="gramStart"/>
            <w:r>
              <w:rPr>
                <w:rFonts w:ascii="標楷體" w:eastAsia="標楷體" w:hAnsi="標楷體" w:cs="標楷體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</w:rPr>
              <w:t>聘工作說明會相關表件電子檔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96C88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教育局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573F3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B41A7" w14:paraId="57599447" w14:textId="77777777" w:rsidTr="004978A6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F7D26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0FEE8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4月2日</w:t>
            </w:r>
          </w:p>
          <w:p w14:paraId="5DAFFDE5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（星期四）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C1E72" w14:textId="77777777" w:rsidR="000B41A7" w:rsidRDefault="000B41A7" w:rsidP="004978A6">
            <w:pPr>
              <w:tabs>
                <w:tab w:val="left" w:pos="458"/>
              </w:tabs>
              <w:spacing w:line="320" w:lineRule="exact"/>
              <w:ind w:left="480" w:hanging="480"/>
              <w:jc w:val="both"/>
            </w:pPr>
            <w:r>
              <w:rPr>
                <w:rFonts w:ascii="標楷體" w:eastAsia="標楷體" w:hAnsi="標楷體" w:cs="標楷體"/>
              </w:rPr>
              <w:t>召開</w:t>
            </w:r>
            <w:proofErr w:type="gramStart"/>
            <w:r>
              <w:rPr>
                <w:rFonts w:ascii="標楷體" w:eastAsia="標楷體" w:hAnsi="標楷體" w:cs="標楷體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</w:rPr>
              <w:t>聘工作說明會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8D69A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教育局</w:t>
            </w:r>
          </w:p>
          <w:p w14:paraId="7CEDADF4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潭秀國中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76BF1" w14:textId="77777777" w:rsidR="000B41A7" w:rsidRDefault="000B41A7" w:rsidP="004978A6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時間：下午2時</w:t>
            </w:r>
          </w:p>
          <w:p w14:paraId="7A34D197" w14:textId="77777777" w:rsidR="000B41A7" w:rsidRDefault="000B41A7" w:rsidP="004978A6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地點：本府陽明市政大樓4樓4-1會議室</w:t>
            </w:r>
          </w:p>
        </w:tc>
      </w:tr>
      <w:tr w:rsidR="000B41A7" w14:paraId="573703C2" w14:textId="77777777" w:rsidTr="004978A6">
        <w:tblPrEx>
          <w:tblCellMar>
            <w:top w:w="0" w:type="dxa"/>
            <w:bottom w:w="0" w:type="dxa"/>
          </w:tblCellMar>
        </w:tblPrEx>
        <w:trPr>
          <w:trHeight w:val="18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A3C8A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13E52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4月21日</w:t>
            </w:r>
          </w:p>
          <w:p w14:paraId="3A908E81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(星期</w:t>
            </w:r>
            <w:r>
              <w:rPr>
                <w:rFonts w:ascii="標楷體" w:eastAsia="標楷體" w:hAnsi="標楷體" w:cs="標楷體"/>
                <w:lang w:eastAsia="zh-HK"/>
              </w:rPr>
              <w:t>二</w:t>
            </w:r>
            <w:r>
              <w:rPr>
                <w:rFonts w:ascii="標楷體" w:eastAsia="標楷體" w:hAnsi="標楷體" w:cs="標楷體"/>
              </w:rPr>
              <w:t>)</w:t>
            </w:r>
          </w:p>
          <w:p w14:paraId="56B7C5FA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至</w:t>
            </w:r>
          </w:p>
          <w:p w14:paraId="6332DCDD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4月27日</w:t>
            </w:r>
          </w:p>
          <w:p w14:paraId="314FEA58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(星期</w:t>
            </w:r>
            <w:r>
              <w:rPr>
                <w:rFonts w:ascii="標楷體" w:eastAsia="標楷體" w:hAnsi="標楷體" w:cs="標楷體"/>
                <w:lang w:eastAsia="zh-HK"/>
              </w:rPr>
              <w:t>一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E0690" w14:textId="77777777" w:rsidR="000B41A7" w:rsidRDefault="000B41A7" w:rsidP="004978A6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</w:rPr>
              <w:t>申請市內</w:t>
            </w:r>
            <w:proofErr w:type="gramStart"/>
            <w:r>
              <w:rPr>
                <w:rFonts w:ascii="標楷體" w:eastAsia="標楷體" w:hAnsi="標楷體" w:cs="標楷體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</w:rPr>
              <w:t>聘教師、超額教師自行上網使用</w:t>
            </w:r>
            <w:r>
              <w:rPr>
                <w:rFonts w:ascii="標楷體" w:eastAsia="標楷體" w:hAnsi="標楷體" w:cs="標楷體"/>
                <w:u w:val="single"/>
              </w:rPr>
              <w:t>健保卡</w:t>
            </w:r>
            <w:r>
              <w:rPr>
                <w:rFonts w:ascii="標楷體" w:eastAsia="標楷體" w:hAnsi="標楷體" w:cs="標楷體"/>
              </w:rPr>
              <w:t>填報資料，並檢具證件向原服務學校提出申請</w:t>
            </w:r>
            <w:r>
              <w:rPr>
                <w:rFonts w:ascii="標楷體" w:eastAsia="標楷體" w:hAnsi="標楷體" w:cs="標楷體"/>
                <w:u w:val="single"/>
              </w:rPr>
              <w:t>（</w:t>
            </w:r>
            <w:r>
              <w:rPr>
                <w:rFonts w:ascii="標楷體" w:eastAsia="標楷體" w:hAnsi="標楷體" w:cs="標楷體"/>
                <w:u w:val="single"/>
                <w:lang w:eastAsia="zh-HK"/>
              </w:rPr>
              <w:t>無需選填志願</w:t>
            </w:r>
            <w:r>
              <w:rPr>
                <w:rFonts w:ascii="標楷體" w:eastAsia="標楷體" w:hAnsi="標楷體" w:cs="標楷體"/>
                <w:u w:val="single"/>
              </w:rPr>
              <w:t>）</w:t>
            </w:r>
          </w:p>
          <w:p w14:paraId="1DAE9EED" w14:textId="77777777" w:rsidR="000B41A7" w:rsidRDefault="000B41A7" w:rsidP="004978A6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)系統開放時間：</w:t>
            </w:r>
            <w:r>
              <w:rPr>
                <w:rFonts w:ascii="標楷體" w:eastAsia="標楷體" w:hAnsi="標楷體"/>
              </w:rPr>
              <w:t>4月21日</w:t>
            </w:r>
            <w:r>
              <w:rPr>
                <w:rFonts w:ascii="標楷體" w:eastAsia="標楷體" w:hAnsi="標楷體" w:cs="標楷體"/>
              </w:rPr>
              <w:t>上午8時</w:t>
            </w:r>
          </w:p>
          <w:p w14:paraId="4F13B10E" w14:textId="77777777" w:rsidR="000B41A7" w:rsidRDefault="000B41A7" w:rsidP="004978A6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(二)系統關閉時間：4月27日</w:t>
            </w:r>
            <w:r>
              <w:rPr>
                <w:rFonts w:ascii="標楷體" w:eastAsia="標楷體" w:hAnsi="標楷體" w:cs="標楷體"/>
              </w:rPr>
              <w:t>中午12時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C4073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參加市內</w:t>
            </w:r>
            <w:proofErr w:type="gramStart"/>
            <w:r>
              <w:rPr>
                <w:rFonts w:ascii="標楷體" w:eastAsia="標楷體" w:hAnsi="標楷體" w:cs="標楷體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</w:rPr>
              <w:t>聘教師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C157DD" w14:textId="77777777" w:rsidR="000B41A7" w:rsidRDefault="000B41A7" w:rsidP="004978A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網址：</w:t>
            </w:r>
          </w:p>
          <w:p w14:paraId="52549C31" w14:textId="77777777" w:rsidR="000B41A7" w:rsidRDefault="000B41A7" w:rsidP="004978A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另行公告於本局網站</w:t>
            </w:r>
          </w:p>
          <w:p w14:paraId="12F8D4A7" w14:textId="77777777" w:rsidR="000B41A7" w:rsidRDefault="000B41A7" w:rsidP="004978A6">
            <w:pPr>
              <w:spacing w:line="320" w:lineRule="exac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0410-0420市外</w:t>
            </w:r>
            <w:proofErr w:type="gramStart"/>
            <w:r>
              <w:rPr>
                <w:rFonts w:ascii="標楷體" w:eastAsia="標楷體" w:hAnsi="標楷體"/>
                <w:u w:val="single"/>
              </w:rPr>
              <w:t>介</w:t>
            </w:r>
            <w:proofErr w:type="gramEnd"/>
            <w:r>
              <w:rPr>
                <w:rFonts w:ascii="標楷體" w:eastAsia="標楷體" w:hAnsi="標楷體"/>
                <w:u w:val="single"/>
              </w:rPr>
              <w:t>聘報名</w:t>
            </w:r>
          </w:p>
          <w:p w14:paraId="6F02BDC4" w14:textId="77777777" w:rsidR="000B41A7" w:rsidRDefault="000B41A7" w:rsidP="004978A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B41A7" w14:paraId="260F73B2" w14:textId="77777777" w:rsidTr="004978A6">
        <w:tblPrEx>
          <w:tblCellMar>
            <w:top w:w="0" w:type="dxa"/>
            <w:bottom w:w="0" w:type="dxa"/>
          </w:tblCellMar>
        </w:tblPrEx>
        <w:trPr>
          <w:trHeight w:val="19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8178B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C292F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4月27日</w:t>
            </w:r>
          </w:p>
          <w:p w14:paraId="7854A2F3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（星期</w:t>
            </w:r>
            <w:r>
              <w:rPr>
                <w:rFonts w:ascii="標楷體" w:eastAsia="標楷體" w:hAnsi="標楷體" w:cs="標楷體"/>
                <w:lang w:eastAsia="zh-HK"/>
              </w:rPr>
              <w:t>一</w:t>
            </w:r>
            <w:r>
              <w:rPr>
                <w:rFonts w:ascii="標楷體" w:eastAsia="標楷體" w:hAnsi="標楷體" w:cs="標楷體"/>
              </w:rPr>
              <w:t>）</w:t>
            </w:r>
            <w:r>
              <w:rPr>
                <w:rFonts w:ascii="標楷體" w:eastAsia="標楷體" w:hAnsi="標楷體" w:cs="標楷體"/>
                <w:lang w:eastAsia="zh-HK"/>
              </w:rPr>
              <w:t>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C2AED" w14:textId="77777777" w:rsidR="000B41A7" w:rsidRDefault="000B41A7" w:rsidP="004978A6">
            <w:pPr>
              <w:spacing w:line="320" w:lineRule="exact"/>
              <w:ind w:left="465" w:hanging="463"/>
              <w:jc w:val="both"/>
            </w:pPr>
            <w:r>
              <w:rPr>
                <w:rFonts w:ascii="標楷體" w:eastAsia="標楷體" w:hAnsi="標楷體" w:cs="標楷體"/>
              </w:rPr>
              <w:t>一、各校上網提報市</w:t>
            </w:r>
            <w:r>
              <w:rPr>
                <w:rFonts w:ascii="標楷體" w:eastAsia="標楷體" w:hAnsi="標楷體" w:cs="標楷體"/>
                <w:lang w:eastAsia="zh-HK"/>
              </w:rPr>
              <w:t>內</w:t>
            </w:r>
            <w:r>
              <w:rPr>
                <w:rFonts w:ascii="標楷體" w:eastAsia="標楷體" w:hAnsi="標楷體" w:cs="標楷體"/>
              </w:rPr>
              <w:t>外</w:t>
            </w:r>
            <w:proofErr w:type="gramStart"/>
            <w:r>
              <w:rPr>
                <w:rFonts w:ascii="標楷體" w:eastAsia="標楷體" w:hAnsi="標楷體" w:cs="標楷體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</w:rPr>
              <w:t>聘單調缺、超額</w:t>
            </w:r>
            <w:proofErr w:type="gramStart"/>
            <w:r>
              <w:rPr>
                <w:rFonts w:ascii="標楷體" w:eastAsia="標楷體" w:hAnsi="標楷體" w:cs="標楷體"/>
              </w:rPr>
              <w:t>介聘缺</w:t>
            </w:r>
            <w:proofErr w:type="gramEnd"/>
            <w:r>
              <w:rPr>
                <w:rFonts w:ascii="標楷體" w:eastAsia="標楷體" w:hAnsi="標楷體" w:cs="標楷體"/>
              </w:rPr>
              <w:t>，</w:t>
            </w:r>
            <w:r>
              <w:rPr>
                <w:rFonts w:ascii="標楷體" w:eastAsia="標楷體" w:hAnsi="標楷體"/>
              </w:rPr>
              <w:t>列印紙本逐級核章後，</w:t>
            </w:r>
            <w:r>
              <w:rPr>
                <w:rFonts w:eastAsia="標楷體"/>
              </w:rPr>
              <w:t>請掃描電子檔寄至本局</w:t>
            </w:r>
            <w:proofErr w:type="gramStart"/>
            <w:r>
              <w:rPr>
                <w:rFonts w:eastAsia="標楷體"/>
              </w:rPr>
              <w:t>國中科楊科員</w:t>
            </w:r>
            <w:proofErr w:type="gramEnd"/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>chinyang@tc.edu.tw</w:t>
            </w:r>
          </w:p>
          <w:p w14:paraId="2207C09C" w14:textId="77777777" w:rsidR="000B41A7" w:rsidRDefault="000B41A7" w:rsidP="004978A6">
            <w:pPr>
              <w:spacing w:line="320" w:lineRule="exact"/>
              <w:ind w:left="482" w:hanging="482"/>
              <w:jc w:val="both"/>
            </w:pPr>
            <w:r>
              <w:rPr>
                <w:rFonts w:ascii="標楷體" w:eastAsia="標楷體" w:hAnsi="標楷體" w:cs="標楷體"/>
              </w:rPr>
              <w:t>二、各校須開</w:t>
            </w:r>
            <w:r>
              <w:rPr>
                <w:rFonts w:ascii="標楷體" w:eastAsia="標楷體" w:hAnsi="標楷體" w:cs="標楷體"/>
                <w:bCs/>
                <w:u w:val="single"/>
                <w:lang w:eastAsia="zh-HK"/>
              </w:rPr>
              <w:t>三分之二</w:t>
            </w:r>
            <w:r>
              <w:rPr>
                <w:rFonts w:ascii="標楷體" w:eastAsia="標楷體" w:hAnsi="標楷體" w:cs="標楷體"/>
              </w:rPr>
              <w:t>以上缺額供超額教師</w:t>
            </w:r>
            <w:proofErr w:type="gramStart"/>
            <w:r>
              <w:rPr>
                <w:rFonts w:ascii="標楷體" w:eastAsia="標楷體" w:hAnsi="標楷體" w:cs="標楷體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</w:rPr>
              <w:t>聘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4D37A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各校</w:t>
            </w: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E1A8A5" w14:textId="77777777" w:rsidR="000B41A7" w:rsidRDefault="000B41A7" w:rsidP="004978A6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0B41A7" w14:paraId="19034842" w14:textId="77777777" w:rsidTr="004978A6">
        <w:tblPrEx>
          <w:tblCellMar>
            <w:top w:w="0" w:type="dxa"/>
            <w:bottom w:w="0" w:type="dxa"/>
          </w:tblCellMar>
        </w:tblPrEx>
        <w:trPr>
          <w:trHeight w:val="155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63E85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95067" w14:textId="77777777" w:rsidR="000B41A7" w:rsidRDefault="000B41A7" w:rsidP="004978A6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4月28日</w:t>
            </w:r>
          </w:p>
          <w:p w14:paraId="2AFE6253" w14:textId="77777777" w:rsidR="000B41A7" w:rsidRDefault="000B41A7" w:rsidP="004978A6">
            <w:pPr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</w:rPr>
              <w:t>（星期</w:t>
            </w:r>
            <w:r>
              <w:rPr>
                <w:rFonts w:ascii="標楷體" w:eastAsia="標楷體" w:hAnsi="標楷體" w:cs="標楷體"/>
                <w:lang w:eastAsia="zh-HK"/>
              </w:rPr>
              <w:t>二</w:t>
            </w:r>
            <w:r>
              <w:rPr>
                <w:rFonts w:ascii="標楷體" w:eastAsia="標楷體" w:hAnsi="標楷體" w:cs="標楷體"/>
              </w:rPr>
              <w:t>）</w:t>
            </w:r>
          </w:p>
          <w:p w14:paraId="7C0EDAFF" w14:textId="77777777" w:rsidR="000B41A7" w:rsidRDefault="000B41A7" w:rsidP="004978A6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至</w:t>
            </w:r>
          </w:p>
          <w:p w14:paraId="60F46876" w14:textId="77777777" w:rsidR="000B41A7" w:rsidRDefault="000B41A7" w:rsidP="004978A6">
            <w:pPr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4月29日</w:t>
            </w:r>
          </w:p>
          <w:p w14:paraId="1B587294" w14:textId="77777777" w:rsidR="000B41A7" w:rsidRDefault="000B41A7" w:rsidP="004978A6">
            <w:pPr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</w:rPr>
              <w:t>(星期</w:t>
            </w:r>
            <w:r>
              <w:rPr>
                <w:rFonts w:ascii="標楷體" w:eastAsia="標楷體" w:hAnsi="標楷體" w:cs="標楷體"/>
                <w:lang w:eastAsia="zh-HK"/>
              </w:rPr>
              <w:t>三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046F9" w14:textId="77777777" w:rsidR="000B41A7" w:rsidRDefault="000B41A7" w:rsidP="004978A6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</w:rPr>
              <w:t>超額、市內</w:t>
            </w:r>
            <w:r>
              <w:rPr>
                <w:rFonts w:ascii="標楷體" w:eastAsia="標楷體" w:hAnsi="標楷體"/>
              </w:rPr>
              <w:t>外</w:t>
            </w:r>
            <w:proofErr w:type="gramStart"/>
            <w:r>
              <w:rPr>
                <w:rFonts w:ascii="標楷體" w:eastAsia="標楷體" w:hAnsi="標楷體" w:cs="標楷體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</w:rPr>
              <w:t>聘</w:t>
            </w:r>
            <w:r>
              <w:rPr>
                <w:rFonts w:ascii="標楷體" w:eastAsia="標楷體" w:hAnsi="標楷體"/>
              </w:rPr>
              <w:t>積分審查作業，</w:t>
            </w:r>
            <w:r>
              <w:rPr>
                <w:rFonts w:ascii="標楷體" w:eastAsia="標楷體" w:hAnsi="標楷體" w:cs="標楷體"/>
              </w:rPr>
              <w:t>請各校人事</w:t>
            </w:r>
            <w:proofErr w:type="gramStart"/>
            <w:r>
              <w:rPr>
                <w:rFonts w:ascii="標楷體" w:eastAsia="標楷體" w:hAnsi="標楷體" w:cs="標楷體"/>
              </w:rPr>
              <w:t>主任至潭秀</w:t>
            </w:r>
            <w:proofErr w:type="gramEnd"/>
            <w:r>
              <w:rPr>
                <w:rFonts w:ascii="標楷體" w:eastAsia="標楷體" w:hAnsi="標楷體" w:cs="標楷體"/>
              </w:rPr>
              <w:t>國中參加審查作業（如需補件請於4月30日(星期四)上午9-11時</w:t>
            </w:r>
            <w:proofErr w:type="gramStart"/>
            <w:r>
              <w:rPr>
                <w:rFonts w:ascii="標楷體" w:eastAsia="標楷體" w:hAnsi="標楷體" w:cs="標楷體"/>
              </w:rPr>
              <w:t>逕送潭</w:t>
            </w:r>
            <w:proofErr w:type="gramEnd"/>
            <w:r>
              <w:rPr>
                <w:rFonts w:ascii="標楷體" w:eastAsia="標楷體" w:hAnsi="標楷體" w:cs="標楷體"/>
              </w:rPr>
              <w:t>秀國中</w:t>
            </w:r>
            <w:r>
              <w:rPr>
                <w:rFonts w:ascii="標楷體" w:eastAsia="標楷體" w:hAnsi="標楷體" w:cs="標楷體"/>
                <w:lang w:eastAsia="zh-HK"/>
              </w:rPr>
              <w:t>人事室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F8290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潭秀國中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0D2C9" w14:textId="77777777" w:rsidR="000B41A7" w:rsidRDefault="000B41A7" w:rsidP="004978A6">
            <w:pPr>
              <w:spacing w:line="320" w:lineRule="exact"/>
            </w:pPr>
            <w:r>
              <w:rPr>
                <w:rFonts w:ascii="標楷體" w:eastAsia="標楷體" w:hAnsi="標楷體"/>
              </w:rPr>
              <w:t>地點：</w:t>
            </w:r>
            <w:r>
              <w:rPr>
                <w:rFonts w:ascii="標楷體" w:eastAsia="標楷體" w:hAnsi="標楷體" w:cs="標楷體"/>
              </w:rPr>
              <w:t>潭秀國中</w:t>
            </w:r>
          </w:p>
        </w:tc>
      </w:tr>
      <w:tr w:rsidR="000B41A7" w14:paraId="2F3F2FEB" w14:textId="77777777" w:rsidTr="004978A6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7BA49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23FBD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3F87F" w14:textId="77777777" w:rsidR="000B41A7" w:rsidRDefault="000B41A7" w:rsidP="004978A6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</w:rPr>
              <w:t>召開115年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中市市立國民中學教師</w:t>
            </w:r>
            <w:proofErr w:type="gramStart"/>
            <w:r>
              <w:rPr>
                <w:rFonts w:ascii="標楷體" w:eastAsia="標楷體" w:hAnsi="標楷體" w:cs="標楷體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</w:rPr>
              <w:t>聘小組第2次會議</w:t>
            </w:r>
            <w:r>
              <w:rPr>
                <w:rFonts w:ascii="標楷體" w:eastAsia="標楷體" w:hAnsi="標楷體"/>
              </w:rPr>
              <w:t>(視情況召開)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0FAE1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教育局</w:t>
            </w:r>
          </w:p>
          <w:p w14:paraId="14C53BF1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潭秀國中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95AD9" w14:textId="77777777" w:rsidR="000B41A7" w:rsidRDefault="000B41A7" w:rsidP="004978A6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0B41A7" w14:paraId="56CA4C73" w14:textId="77777777" w:rsidTr="004978A6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E123B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E1C53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5月13日</w:t>
            </w:r>
          </w:p>
          <w:p w14:paraId="34819384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(星期</w:t>
            </w:r>
            <w:r>
              <w:rPr>
                <w:rFonts w:ascii="標楷體" w:eastAsia="標楷體" w:hAnsi="標楷體" w:cs="標楷體"/>
                <w:lang w:eastAsia="zh-HK"/>
              </w:rPr>
              <w:t>三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4EFFD" w14:textId="77777777" w:rsidR="000B41A7" w:rsidRDefault="000B41A7" w:rsidP="004978A6">
            <w:pPr>
              <w:tabs>
                <w:tab w:val="left" w:pos="610"/>
              </w:tabs>
              <w:spacing w:line="320" w:lineRule="exact"/>
              <w:jc w:val="both"/>
            </w:pPr>
            <w:r>
              <w:rPr>
                <w:rFonts w:ascii="標楷體" w:eastAsia="標楷體" w:hAnsi="標楷體" w:cs="標楷體"/>
              </w:rPr>
              <w:t>下午6時前公布超額</w:t>
            </w:r>
            <w:proofErr w:type="gramStart"/>
            <w:r>
              <w:rPr>
                <w:rFonts w:ascii="標楷體" w:eastAsia="標楷體" w:hAnsi="標楷體" w:cs="標楷體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</w:rPr>
              <w:t>聘缺額表及超額教師名冊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7B039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教育局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06974" w14:textId="77777777" w:rsidR="000B41A7" w:rsidRDefault="000B41A7" w:rsidP="004978A6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0B41A7" w14:paraId="3884B7F3" w14:textId="77777777" w:rsidTr="004978A6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3B24B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BAAE9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5月14日</w:t>
            </w:r>
          </w:p>
          <w:p w14:paraId="4F1860F2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（星期</w:t>
            </w:r>
            <w:r>
              <w:rPr>
                <w:rFonts w:ascii="標楷體" w:eastAsia="標楷體" w:hAnsi="標楷體" w:cs="標楷體"/>
                <w:lang w:eastAsia="zh-HK"/>
              </w:rPr>
              <w:t>四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BF582" w14:textId="77777777" w:rsidR="000B41A7" w:rsidRDefault="000B41A7" w:rsidP="004978A6">
            <w:pPr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一、下午1時辦理超額</w:t>
            </w:r>
            <w:proofErr w:type="gramStart"/>
            <w:r>
              <w:rPr>
                <w:rFonts w:ascii="標楷體" w:eastAsia="標楷體" w:hAnsi="標楷體" w:cs="標楷體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</w:rPr>
              <w:t>聘作業</w:t>
            </w:r>
          </w:p>
          <w:p w14:paraId="7E167502" w14:textId="77777777" w:rsidR="000B41A7" w:rsidRDefault="000B41A7" w:rsidP="004978A6">
            <w:pPr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二、下午3時辦理教育局處置作業</w:t>
            </w:r>
          </w:p>
          <w:p w14:paraId="3E93C670" w14:textId="77777777" w:rsidR="000B41A7" w:rsidRDefault="000B41A7" w:rsidP="004978A6">
            <w:pPr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(迄超額教師</w:t>
            </w:r>
            <w:proofErr w:type="gramStart"/>
            <w:r>
              <w:rPr>
                <w:rFonts w:ascii="標楷體" w:eastAsia="標楷體" w:hAnsi="標楷體" w:cs="標楷體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</w:rPr>
              <w:t>聘作業全部結束，仍未選校者)</w:t>
            </w:r>
          </w:p>
          <w:p w14:paraId="46308224" w14:textId="77777777" w:rsidR="000B41A7" w:rsidRDefault="000B41A7" w:rsidP="004978A6">
            <w:pPr>
              <w:spacing w:line="320" w:lineRule="exact"/>
              <w:ind w:left="4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三、超額</w:t>
            </w:r>
            <w:proofErr w:type="gramStart"/>
            <w:r>
              <w:rPr>
                <w:rFonts w:ascii="標楷體" w:eastAsia="標楷體" w:hAnsi="標楷體" w:cs="標楷體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</w:rPr>
              <w:t>聘結果公告於本局網站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D758B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教育局</w:t>
            </w:r>
          </w:p>
          <w:p w14:paraId="0F9346DE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潭秀國中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25F4F" w14:textId="77777777" w:rsidR="000B41A7" w:rsidRDefault="000B41A7" w:rsidP="004978A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超額教師及超額學校人事人員務必到場</w:t>
            </w:r>
          </w:p>
          <w:p w14:paraId="7BDF1710" w14:textId="77777777" w:rsidR="000B41A7" w:rsidRDefault="000B41A7" w:rsidP="004978A6">
            <w:pPr>
              <w:spacing w:line="320" w:lineRule="exact"/>
            </w:pPr>
            <w:r>
              <w:rPr>
                <w:rFonts w:ascii="標楷體" w:eastAsia="標楷體" w:hAnsi="標楷體"/>
              </w:rPr>
              <w:t>地點：</w:t>
            </w:r>
            <w:r>
              <w:rPr>
                <w:rFonts w:ascii="標楷體" w:eastAsia="標楷體" w:hAnsi="標楷體" w:cs="標楷體"/>
              </w:rPr>
              <w:t>潭秀國中</w:t>
            </w:r>
          </w:p>
        </w:tc>
      </w:tr>
      <w:tr w:rsidR="000B41A7" w14:paraId="24FE4440" w14:textId="77777777" w:rsidTr="004978A6">
        <w:tblPrEx>
          <w:tblCellMar>
            <w:top w:w="0" w:type="dxa"/>
            <w:bottom w:w="0" w:type="dxa"/>
          </w:tblCellMar>
        </w:tblPrEx>
        <w:trPr>
          <w:trHeight w:val="206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1B7EC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9BFFD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5月15日</w:t>
            </w:r>
          </w:p>
          <w:p w14:paraId="3B570BED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（星期</w:t>
            </w:r>
            <w:r>
              <w:rPr>
                <w:rFonts w:ascii="標楷體" w:eastAsia="標楷體" w:hAnsi="標楷體" w:cs="標楷體"/>
                <w:lang w:eastAsia="zh-HK"/>
              </w:rPr>
              <w:t>五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153B9" w14:textId="77777777" w:rsidR="000B41A7" w:rsidRDefault="000B41A7" w:rsidP="004978A6">
            <w:pPr>
              <w:spacing w:line="320" w:lineRule="exact"/>
              <w:ind w:left="468" w:hanging="46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</w:t>
            </w:r>
            <w:proofErr w:type="gramStart"/>
            <w:r>
              <w:rPr>
                <w:rFonts w:ascii="標楷體" w:eastAsia="標楷體" w:hAnsi="標楷體"/>
              </w:rPr>
              <w:t>介</w:t>
            </w:r>
            <w:proofErr w:type="gramEnd"/>
            <w:r>
              <w:rPr>
                <w:rFonts w:ascii="標楷體" w:eastAsia="標楷體" w:hAnsi="標楷體"/>
              </w:rPr>
              <w:t>聘成功之超額教師應於下午2時前攜帶有關證件及本局公告</w:t>
            </w:r>
            <w:proofErr w:type="gramStart"/>
            <w:r>
              <w:rPr>
                <w:rFonts w:ascii="標楷體" w:eastAsia="標楷體" w:hAnsi="標楷體"/>
              </w:rPr>
              <w:t>介</w:t>
            </w:r>
            <w:proofErr w:type="gramEnd"/>
            <w:r>
              <w:rPr>
                <w:rFonts w:ascii="標楷體" w:eastAsia="標楷體" w:hAnsi="標楷體"/>
              </w:rPr>
              <w:t>聘成功名單之文件至新任學校報到並接受教評會審查</w:t>
            </w:r>
          </w:p>
          <w:p w14:paraId="37A5A4C4" w14:textId="77777777" w:rsidR="000B41A7" w:rsidRDefault="000B41A7" w:rsidP="004978A6">
            <w:pPr>
              <w:wordWrap w:val="0"/>
              <w:spacing w:line="320" w:lineRule="exact"/>
              <w:ind w:left="468" w:hanging="468"/>
            </w:pPr>
            <w:r>
              <w:rPr>
                <w:rFonts w:ascii="標楷體" w:eastAsia="標楷體" w:hAnsi="標楷體"/>
              </w:rPr>
              <w:t>二、調入學校下午4時前將審查結果回報本局</w:t>
            </w:r>
            <w:proofErr w:type="gramStart"/>
            <w:r>
              <w:rPr>
                <w:rFonts w:ascii="標楷體" w:eastAsia="標楷體" w:hAnsi="標楷體"/>
              </w:rPr>
              <w:t>國中科楊科員</w:t>
            </w:r>
            <w:proofErr w:type="gramEnd"/>
            <w:r>
              <w:rPr>
                <w:rFonts w:ascii="標楷體" w:eastAsia="標楷體" w:hAnsi="標楷體"/>
              </w:rPr>
              <w:t>e-mail：chinyang@tc.edu.tw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ED4C2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各校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5035A" w14:textId="77777777" w:rsidR="000B41A7" w:rsidRDefault="000B41A7" w:rsidP="004978A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介</w:t>
            </w:r>
            <w:proofErr w:type="gramEnd"/>
            <w:r>
              <w:rPr>
                <w:rFonts w:ascii="標楷體" w:eastAsia="標楷體" w:hAnsi="標楷體"/>
              </w:rPr>
              <w:t>聘成功之超額教師須親自確認接受新任學校教評會審查的時間</w:t>
            </w:r>
          </w:p>
        </w:tc>
      </w:tr>
      <w:tr w:rsidR="000B41A7" w14:paraId="0D5F4005" w14:textId="77777777" w:rsidTr="004978A6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D19B3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FC8AF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5月18日</w:t>
            </w:r>
          </w:p>
          <w:p w14:paraId="6F62C78D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</w:rPr>
              <w:t>(星期</w:t>
            </w:r>
            <w:r>
              <w:rPr>
                <w:rFonts w:ascii="標楷體" w:eastAsia="標楷體" w:hAnsi="標楷體"/>
                <w:lang w:eastAsia="zh-HK"/>
              </w:rPr>
              <w:t>一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E4E3B" w14:textId="77777777" w:rsidR="000B41A7" w:rsidRDefault="000B41A7" w:rsidP="004978A6">
            <w:pPr>
              <w:tabs>
                <w:tab w:val="left" w:pos="610"/>
              </w:tabs>
              <w:spacing w:line="320" w:lineRule="exact"/>
              <w:jc w:val="both"/>
            </w:pPr>
            <w:r>
              <w:rPr>
                <w:rFonts w:ascii="標楷體" w:eastAsia="標楷體" w:hAnsi="標楷體" w:cs="標楷體"/>
              </w:rPr>
              <w:t>下午6時前公告市內</w:t>
            </w:r>
            <w:proofErr w:type="gramStart"/>
            <w:r>
              <w:rPr>
                <w:rFonts w:ascii="標楷體" w:eastAsia="標楷體" w:hAnsi="標楷體" w:cs="標楷體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</w:rPr>
              <w:t>聘缺額表及教師積分</w:t>
            </w:r>
            <w:proofErr w:type="gramStart"/>
            <w:r>
              <w:rPr>
                <w:rFonts w:ascii="標楷體" w:eastAsia="標楷體" w:hAnsi="標楷體" w:cs="標楷體"/>
              </w:rPr>
              <w:t>序位表</w:t>
            </w:r>
            <w:proofErr w:type="gramEnd"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BF763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</w:rPr>
              <w:t>教育局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E7585" w14:textId="77777777" w:rsidR="000B41A7" w:rsidRDefault="000B41A7" w:rsidP="004978A6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0B41A7" w14:paraId="0E6ED1F9" w14:textId="77777777" w:rsidTr="004978A6">
        <w:tblPrEx>
          <w:tblCellMar>
            <w:top w:w="0" w:type="dxa"/>
            <w:bottom w:w="0" w:type="dxa"/>
          </w:tblCellMar>
        </w:tblPrEx>
        <w:trPr>
          <w:trHeight w:val="183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7A4FC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10E9E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5月19日</w:t>
            </w:r>
          </w:p>
          <w:p w14:paraId="23CAB0A5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(星期二)</w:t>
            </w:r>
          </w:p>
          <w:p w14:paraId="31E77D7D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至</w:t>
            </w:r>
          </w:p>
          <w:p w14:paraId="18C5EC32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5月25日</w:t>
            </w:r>
          </w:p>
          <w:p w14:paraId="7C02EE16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(星期一)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74BD7A" w14:textId="77777777" w:rsidR="000B41A7" w:rsidRDefault="000B41A7" w:rsidP="004978A6">
            <w:pPr>
              <w:spacing w:line="320" w:lineRule="exact"/>
              <w:ind w:left="43"/>
              <w:jc w:val="both"/>
            </w:pPr>
            <w:r>
              <w:rPr>
                <w:rFonts w:ascii="標楷體" w:eastAsia="標楷體" w:hAnsi="標楷體" w:cs="標楷體"/>
              </w:rPr>
              <w:t>申請市內</w:t>
            </w:r>
            <w:proofErr w:type="gramStart"/>
            <w:r>
              <w:rPr>
                <w:rFonts w:ascii="標楷體" w:eastAsia="標楷體" w:hAnsi="標楷體" w:cs="標楷體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</w:rPr>
              <w:t>聘教師自行上網使用</w:t>
            </w:r>
            <w:proofErr w:type="gramStart"/>
            <w:r>
              <w:rPr>
                <w:rFonts w:ascii="標楷體" w:eastAsia="標楷體" w:hAnsi="標楷體" w:cs="標楷體"/>
                <w:u w:val="single"/>
              </w:rPr>
              <w:t>健保卡</w:t>
            </w:r>
            <w:r>
              <w:rPr>
                <w:rFonts w:ascii="標楷體" w:eastAsia="標楷體" w:hAnsi="標楷體" w:cs="標楷體"/>
                <w:lang w:eastAsia="zh-HK"/>
              </w:rPr>
              <w:t>選填</w:t>
            </w:r>
            <w:proofErr w:type="gramEnd"/>
            <w:r>
              <w:rPr>
                <w:rFonts w:ascii="標楷體" w:eastAsia="標楷體" w:hAnsi="標楷體" w:cs="標楷體"/>
              </w:rPr>
              <w:t>志願學校，</w:t>
            </w:r>
            <w:proofErr w:type="gramStart"/>
            <w:r>
              <w:rPr>
                <w:rFonts w:eastAsia="標楷體"/>
                <w:u w:val="single"/>
              </w:rPr>
              <w:t>倘</w:t>
            </w:r>
            <w:r>
              <w:rPr>
                <w:rFonts w:eastAsia="標楷體"/>
                <w:u w:val="single"/>
                <w:lang w:eastAsia="zh-HK"/>
              </w:rPr>
              <w:t>未於</w:t>
            </w:r>
            <w:proofErr w:type="gramEnd"/>
            <w:r>
              <w:rPr>
                <w:rFonts w:eastAsia="標楷體"/>
                <w:u w:val="single"/>
                <w:lang w:eastAsia="zh-HK"/>
              </w:rPr>
              <w:t>時限內上網選填志願者</w:t>
            </w:r>
            <w:r>
              <w:rPr>
                <w:rFonts w:eastAsia="標楷體"/>
                <w:u w:val="single"/>
              </w:rPr>
              <w:t>，</w:t>
            </w:r>
            <w:r>
              <w:rPr>
                <w:rFonts w:eastAsia="標楷體"/>
                <w:u w:val="single"/>
                <w:lang w:eastAsia="zh-HK"/>
              </w:rPr>
              <w:t>視為放棄申請</w:t>
            </w:r>
            <w:proofErr w:type="gramStart"/>
            <w:r>
              <w:rPr>
                <w:rFonts w:eastAsia="標楷體"/>
                <w:u w:val="single"/>
              </w:rPr>
              <w:t>介</w:t>
            </w:r>
            <w:proofErr w:type="gramEnd"/>
            <w:r>
              <w:rPr>
                <w:rFonts w:eastAsia="標楷體"/>
                <w:u w:val="single"/>
              </w:rPr>
              <w:t>聘</w:t>
            </w:r>
            <w:r>
              <w:rPr>
                <w:rFonts w:eastAsia="標楷體"/>
              </w:rPr>
              <w:t>，</w:t>
            </w:r>
            <w:r>
              <w:rPr>
                <w:rFonts w:ascii="標楷體" w:eastAsia="標楷體" w:hAnsi="標楷體" w:cs="標楷體"/>
              </w:rPr>
              <w:t>逾時不候：</w:t>
            </w:r>
          </w:p>
          <w:p w14:paraId="7495B1FB" w14:textId="77777777" w:rsidR="000B41A7" w:rsidRDefault="000B41A7" w:rsidP="004978A6">
            <w:pPr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)系統開放時間：5月19日上午8時</w:t>
            </w:r>
          </w:p>
          <w:p w14:paraId="2DD9E105" w14:textId="77777777" w:rsidR="000B41A7" w:rsidRDefault="000B41A7" w:rsidP="004978A6">
            <w:pPr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(二)系統關閉時間：5月25日中午12時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A59F4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參加市內</w:t>
            </w:r>
            <w:proofErr w:type="gramStart"/>
            <w:r>
              <w:rPr>
                <w:rFonts w:ascii="標楷體" w:eastAsia="標楷體" w:hAnsi="標楷體" w:cs="標楷體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</w:rPr>
              <w:t>聘教師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9B704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0B41A7" w14:paraId="42344C96" w14:textId="77777777" w:rsidTr="004978A6">
        <w:tblPrEx>
          <w:tblCellMar>
            <w:top w:w="0" w:type="dxa"/>
            <w:bottom w:w="0" w:type="dxa"/>
          </w:tblCellMar>
        </w:tblPrEx>
        <w:trPr>
          <w:trHeight w:val="153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9F5CD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7AA16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5月26日</w:t>
            </w:r>
          </w:p>
          <w:p w14:paraId="55A50E6B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（星期二）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70599" w14:textId="77777777" w:rsidR="000B41A7" w:rsidRDefault="000B41A7" w:rsidP="004978A6">
            <w:pPr>
              <w:spacing w:line="320" w:lineRule="exact"/>
              <w:ind w:left="384" w:hanging="384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一、下午1時辦理市內</w:t>
            </w:r>
            <w:proofErr w:type="gramStart"/>
            <w:r>
              <w:rPr>
                <w:rFonts w:ascii="標楷體" w:eastAsia="標楷體" w:hAnsi="標楷體" w:cs="標楷體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</w:rPr>
              <w:t>聘公開作業</w:t>
            </w:r>
          </w:p>
          <w:p w14:paraId="4C0E998B" w14:textId="77777777" w:rsidR="000B41A7" w:rsidRDefault="000B41A7" w:rsidP="004978A6">
            <w:pPr>
              <w:spacing w:line="320" w:lineRule="exact"/>
              <w:ind w:left="468" w:hanging="425"/>
              <w:jc w:val="both"/>
            </w:pPr>
            <w:r>
              <w:rPr>
                <w:rFonts w:ascii="標楷體" w:eastAsia="標楷體" w:hAnsi="標楷體" w:cs="標楷體"/>
              </w:rPr>
              <w:t>二、</w:t>
            </w:r>
            <w:proofErr w:type="gramStart"/>
            <w:r>
              <w:rPr>
                <w:rFonts w:ascii="標楷體" w:eastAsia="標楷體" w:hAnsi="標楷體"/>
              </w:rPr>
              <w:t>介</w:t>
            </w:r>
            <w:proofErr w:type="gramEnd"/>
            <w:r>
              <w:rPr>
                <w:rFonts w:ascii="標楷體" w:eastAsia="標楷體" w:hAnsi="標楷體"/>
              </w:rPr>
              <w:t>聘結果公告於本局網站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556F7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教育局</w:t>
            </w:r>
          </w:p>
          <w:p w14:paraId="1E862A08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潭秀國中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748C1" w14:textId="77777777" w:rsidR="000B41A7" w:rsidRDefault="000B41A7" w:rsidP="004978A6">
            <w:pPr>
              <w:spacing w:line="320" w:lineRule="exact"/>
            </w:pPr>
            <w:r>
              <w:rPr>
                <w:rFonts w:ascii="標楷體" w:eastAsia="標楷體" w:hAnsi="標楷體"/>
              </w:rPr>
              <w:t>地點：</w:t>
            </w:r>
            <w:r>
              <w:rPr>
                <w:rFonts w:ascii="標楷體" w:eastAsia="標楷體" w:hAnsi="標楷體" w:cs="標楷體"/>
              </w:rPr>
              <w:t>潭秀國中</w:t>
            </w:r>
          </w:p>
          <w:p w14:paraId="5E7ED167" w14:textId="77777777" w:rsidR="000B41A7" w:rsidRDefault="000B41A7" w:rsidP="004978A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(各校人事人員依需求到場)</w:t>
            </w:r>
          </w:p>
        </w:tc>
      </w:tr>
      <w:tr w:rsidR="000B41A7" w14:paraId="007D0BA0" w14:textId="77777777" w:rsidTr="004978A6">
        <w:tblPrEx>
          <w:tblCellMar>
            <w:top w:w="0" w:type="dxa"/>
            <w:bottom w:w="0" w:type="dxa"/>
          </w:tblCellMar>
        </w:tblPrEx>
        <w:trPr>
          <w:trHeight w:val="18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AED1B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7241E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6月17日（星期三）</w:t>
            </w:r>
            <w:r>
              <w:rPr>
                <w:rFonts w:ascii="標楷體" w:eastAsia="標楷體" w:hAnsi="標楷體" w:cs="標楷體"/>
                <w:lang w:eastAsia="zh-HK"/>
              </w:rPr>
              <w:t>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13764" w14:textId="77777777" w:rsidR="000B41A7" w:rsidRDefault="000B41A7" w:rsidP="004978A6">
            <w:pPr>
              <w:spacing w:line="320" w:lineRule="exact"/>
              <w:ind w:left="468" w:hanging="46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</w:t>
            </w:r>
            <w:proofErr w:type="gramStart"/>
            <w:r>
              <w:rPr>
                <w:rFonts w:ascii="標楷體" w:eastAsia="標楷體" w:hAnsi="標楷體"/>
              </w:rPr>
              <w:t>介</w:t>
            </w:r>
            <w:proofErr w:type="gramEnd"/>
            <w:r>
              <w:rPr>
                <w:rFonts w:ascii="標楷體" w:eastAsia="標楷體" w:hAnsi="標楷體"/>
              </w:rPr>
              <w:t>聘成功之教師應攜帶有關證件及本局公告</w:t>
            </w:r>
            <w:proofErr w:type="gramStart"/>
            <w:r>
              <w:rPr>
                <w:rFonts w:ascii="標楷體" w:eastAsia="標楷體" w:hAnsi="標楷體"/>
              </w:rPr>
              <w:t>介</w:t>
            </w:r>
            <w:proofErr w:type="gramEnd"/>
            <w:r>
              <w:rPr>
                <w:rFonts w:ascii="標楷體" w:eastAsia="標楷體" w:hAnsi="標楷體"/>
              </w:rPr>
              <w:t>聘成功名單之文件至新任學校報到並接受教評會審查</w:t>
            </w:r>
          </w:p>
          <w:p w14:paraId="7F46BC69" w14:textId="77777777" w:rsidR="000B41A7" w:rsidRDefault="000B41A7" w:rsidP="004978A6">
            <w:pPr>
              <w:spacing w:line="320" w:lineRule="exact"/>
              <w:ind w:left="468" w:hanging="46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二、調入學校將審查結果回報本局</w:t>
            </w:r>
            <w:proofErr w:type="gramStart"/>
            <w:r>
              <w:rPr>
                <w:rFonts w:ascii="標楷體" w:eastAsia="標楷體" w:hAnsi="標楷體"/>
              </w:rPr>
              <w:t>國中科楊科員</w:t>
            </w:r>
            <w:proofErr w:type="gramEnd"/>
            <w:r>
              <w:rPr>
                <w:rFonts w:ascii="標楷體" w:eastAsia="標楷體" w:hAnsi="標楷體"/>
              </w:rPr>
              <w:t>e-mail：chinyang@tc.edu.tw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701C5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各校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BD37C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B41A7" w14:paraId="03779CEA" w14:textId="77777777" w:rsidTr="004978A6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3A8DA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1A815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A20B7" w14:textId="77777777" w:rsidR="000B41A7" w:rsidRDefault="000B41A7" w:rsidP="004978A6">
            <w:pPr>
              <w:tabs>
                <w:tab w:val="left" w:pos="610"/>
              </w:tabs>
              <w:spacing w:line="320" w:lineRule="exact"/>
              <w:jc w:val="both"/>
            </w:pPr>
            <w:r>
              <w:rPr>
                <w:rFonts w:ascii="標楷體" w:eastAsia="標楷體" w:hAnsi="標楷體" w:cs="標楷體"/>
              </w:rPr>
              <w:t>召開115年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中市市立國民中學教師</w:t>
            </w:r>
            <w:proofErr w:type="gramStart"/>
            <w:r>
              <w:rPr>
                <w:rFonts w:ascii="標楷體" w:eastAsia="標楷體" w:hAnsi="標楷體" w:cs="標楷體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</w:rPr>
              <w:t>聘小組第3次會議(視情況召開)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0CAF" w14:textId="77777777" w:rsidR="000B41A7" w:rsidRDefault="000B41A7" w:rsidP="004978A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教育局</w:t>
            </w:r>
          </w:p>
          <w:p w14:paraId="59E16752" w14:textId="77777777" w:rsidR="000B41A7" w:rsidRDefault="000B41A7" w:rsidP="004978A6">
            <w:pPr>
              <w:spacing w:line="320" w:lineRule="exact"/>
              <w:jc w:val="center"/>
            </w:pPr>
            <w:r>
              <w:rPr>
                <w:rFonts w:ascii="標楷體" w:eastAsia="標楷體" w:hAnsi="標楷體" w:cs="標楷體"/>
              </w:rPr>
              <w:t>潭秀國中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526" w14:textId="77777777" w:rsidR="000B41A7" w:rsidRDefault="000B41A7" w:rsidP="004978A6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bookmarkEnd w:id="0"/>
    </w:tbl>
    <w:p w14:paraId="1ECB62C6" w14:textId="77777777" w:rsidR="000B41A7" w:rsidRDefault="000B41A7" w:rsidP="000B41A7">
      <w:pPr>
        <w:rPr>
          <w:rFonts w:hint="eastAsia"/>
        </w:rPr>
        <w:sectPr w:rsidR="000B41A7" w:rsidSect="000B41A7">
          <w:footerReference w:type="default" r:id="rId6"/>
          <w:pgSz w:w="11906" w:h="16838"/>
          <w:pgMar w:top="851" w:right="851" w:bottom="851" w:left="851" w:header="720" w:footer="720" w:gutter="0"/>
          <w:cols w:space="720"/>
          <w:docGrid w:type="lines" w:linePitch="394"/>
        </w:sectPr>
      </w:pPr>
    </w:p>
    <w:p w14:paraId="3E35E2D8" w14:textId="77777777" w:rsidR="00546C73" w:rsidRDefault="00546C73">
      <w:pPr>
        <w:rPr>
          <w:rFonts w:hint="eastAsia"/>
        </w:rPr>
      </w:pPr>
    </w:p>
    <w:sectPr w:rsidR="00546C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E2AF4" w14:textId="77777777" w:rsidR="001070C3" w:rsidRDefault="001070C3" w:rsidP="000B41A7">
      <w:r>
        <w:separator/>
      </w:r>
    </w:p>
  </w:endnote>
  <w:endnote w:type="continuationSeparator" w:id="0">
    <w:p w14:paraId="5FD4E6F3" w14:textId="77777777" w:rsidR="001070C3" w:rsidRDefault="001070C3" w:rsidP="000B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F912" w14:textId="77777777" w:rsidR="000B41A7" w:rsidRDefault="000B41A7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927B4" wp14:editId="4445087F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B990E62" w14:textId="77777777" w:rsidR="000B41A7" w:rsidRDefault="000B41A7">
                          <w:pPr>
                            <w:pStyle w:val="af0"/>
                          </w:pPr>
                          <w:r>
                            <w:rPr>
                              <w:rStyle w:val="af2"/>
                            </w:rPr>
                            <w:fldChar w:fldCharType="begin"/>
                          </w:r>
                          <w:r>
                            <w:rPr>
                              <w:rStyle w:val="af2"/>
                            </w:rPr>
                            <w:instrText xml:space="preserve"> PAGE </w:instrText>
                          </w:r>
                          <w:r>
                            <w:rPr>
                              <w:rStyle w:val="af2"/>
                            </w:rPr>
                            <w:fldChar w:fldCharType="separate"/>
                          </w:r>
                          <w:r>
                            <w:rPr>
                              <w:rStyle w:val="af2"/>
                            </w:rPr>
                            <w:t>4</w:t>
                          </w:r>
                          <w:r>
                            <w:rPr>
                              <w:rStyle w:val="af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927B4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7B990E62" w14:textId="77777777" w:rsidR="000B41A7" w:rsidRDefault="000B41A7">
                    <w:pPr>
                      <w:pStyle w:val="af0"/>
                    </w:pPr>
                    <w:r>
                      <w:rPr>
                        <w:rStyle w:val="af2"/>
                      </w:rPr>
                      <w:fldChar w:fldCharType="begin"/>
                    </w:r>
                    <w:r>
                      <w:rPr>
                        <w:rStyle w:val="af2"/>
                      </w:rPr>
                      <w:instrText xml:space="preserve"> PAGE </w:instrText>
                    </w:r>
                    <w:r>
                      <w:rPr>
                        <w:rStyle w:val="af2"/>
                      </w:rPr>
                      <w:fldChar w:fldCharType="separate"/>
                    </w:r>
                    <w:r>
                      <w:rPr>
                        <w:rStyle w:val="af2"/>
                      </w:rPr>
                      <w:t>4</w:t>
                    </w:r>
                    <w:r>
                      <w:rPr>
                        <w:rStyle w:val="af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8AF32" w14:textId="77777777" w:rsidR="001070C3" w:rsidRDefault="001070C3" w:rsidP="000B41A7">
      <w:r>
        <w:separator/>
      </w:r>
    </w:p>
  </w:footnote>
  <w:footnote w:type="continuationSeparator" w:id="0">
    <w:p w14:paraId="586A53EE" w14:textId="77777777" w:rsidR="001070C3" w:rsidRDefault="001070C3" w:rsidP="000B4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EE"/>
    <w:rsid w:val="000B41A7"/>
    <w:rsid w:val="001070C3"/>
    <w:rsid w:val="004B70EE"/>
    <w:rsid w:val="00546C73"/>
    <w:rsid w:val="00732653"/>
    <w:rsid w:val="00FD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DBCDC"/>
  <w15:chartTrackingRefBased/>
  <w15:docId w15:val="{875C1FEE-3AD3-4ADA-9246-2803C59C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1A7"/>
    <w:pPr>
      <w:widowControl w:val="0"/>
      <w:suppressAutoHyphens/>
      <w:autoSpaceDN w:val="0"/>
      <w:spacing w:after="0" w:line="240" w:lineRule="auto"/>
    </w:pPr>
    <w:rPr>
      <w:rFonts w:ascii="Times New Roman" w:eastAsia="新細明體" w:hAnsi="Times New Roman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70EE"/>
    <w:pPr>
      <w:keepNext/>
      <w:keepLines/>
      <w:suppressAutoHyphens w:val="0"/>
      <w:autoSpaceDN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0EE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0EE"/>
    <w:pPr>
      <w:keepNext/>
      <w:keepLines/>
      <w:suppressAutoHyphens w:val="0"/>
      <w:autoSpaceDN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0EE"/>
    <w:pPr>
      <w:keepNext/>
      <w:keepLines/>
      <w:suppressAutoHyphens w:val="0"/>
      <w:autoSpaceDN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0EE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0EE"/>
    <w:pPr>
      <w:keepNext/>
      <w:keepLines/>
      <w:suppressAutoHyphens w:val="0"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0EE"/>
    <w:pPr>
      <w:keepNext/>
      <w:keepLines/>
      <w:suppressAutoHyphens w:val="0"/>
      <w:autoSpaceDN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0EE"/>
    <w:pPr>
      <w:keepNext/>
      <w:keepLines/>
      <w:suppressAutoHyphens w:val="0"/>
      <w:autoSpaceDN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0EE"/>
    <w:pPr>
      <w:keepNext/>
      <w:keepLines/>
      <w:suppressAutoHyphens w:val="0"/>
      <w:autoSpaceDN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B70E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B7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B70E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B7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B70E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B70E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B70E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B70E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B70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70EE"/>
    <w:pPr>
      <w:suppressAutoHyphens w:val="0"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4B7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0EE"/>
    <w:pPr>
      <w:numPr>
        <w:ilvl w:val="1"/>
      </w:numPr>
      <w:suppressAutoHyphens w:val="0"/>
      <w:autoSpaceDN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4B7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0EE"/>
    <w:pPr>
      <w:suppressAutoHyphens w:val="0"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4B70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0EE"/>
    <w:pPr>
      <w:suppressAutoHyphens w:val="0"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4B70E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4B70E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70E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B41A7"/>
    <w:pPr>
      <w:tabs>
        <w:tab w:val="center" w:pos="4153"/>
        <w:tab w:val="right" w:pos="8306"/>
      </w:tabs>
      <w:suppressAutoHyphens w:val="0"/>
      <w:autoSpaceDN/>
      <w:snapToGrid w:val="0"/>
      <w:spacing w:after="160" w:line="278" w:lineRule="auto"/>
    </w:pPr>
    <w:rPr>
      <w:rFonts w:asciiTheme="minorHAnsi" w:eastAsiaTheme="minorEastAsia" w:hAnsiTheme="minorHAnsi" w:cstheme="minorBidi"/>
      <w:kern w:val="2"/>
      <w:sz w:val="20"/>
      <w:szCs w:val="20"/>
      <w14:ligatures w14:val="standardContextual"/>
    </w:rPr>
  </w:style>
  <w:style w:type="character" w:customStyle="1" w:styleId="af">
    <w:name w:val="頁首 字元"/>
    <w:basedOn w:val="a0"/>
    <w:link w:val="ae"/>
    <w:uiPriority w:val="99"/>
    <w:rsid w:val="000B41A7"/>
    <w:rPr>
      <w:sz w:val="20"/>
      <w:szCs w:val="20"/>
    </w:rPr>
  </w:style>
  <w:style w:type="paragraph" w:styleId="af0">
    <w:name w:val="footer"/>
    <w:basedOn w:val="a"/>
    <w:link w:val="af1"/>
    <w:unhideWhenUsed/>
    <w:rsid w:val="000B41A7"/>
    <w:pPr>
      <w:tabs>
        <w:tab w:val="center" w:pos="4153"/>
        <w:tab w:val="right" w:pos="8306"/>
      </w:tabs>
      <w:suppressAutoHyphens w:val="0"/>
      <w:autoSpaceDN/>
      <w:snapToGrid w:val="0"/>
      <w:spacing w:after="160" w:line="278" w:lineRule="auto"/>
    </w:pPr>
    <w:rPr>
      <w:rFonts w:asciiTheme="minorHAnsi" w:eastAsiaTheme="minorEastAsia" w:hAnsiTheme="minorHAnsi" w:cstheme="minorBidi"/>
      <w:kern w:val="2"/>
      <w:sz w:val="20"/>
      <w:szCs w:val="20"/>
      <w14:ligatures w14:val="standardContextual"/>
    </w:rPr>
  </w:style>
  <w:style w:type="character" w:customStyle="1" w:styleId="af1">
    <w:name w:val="頁尾 字元"/>
    <w:basedOn w:val="a0"/>
    <w:link w:val="af0"/>
    <w:uiPriority w:val="99"/>
    <w:rsid w:val="000B41A7"/>
    <w:rPr>
      <w:sz w:val="20"/>
      <w:szCs w:val="20"/>
    </w:rPr>
  </w:style>
  <w:style w:type="character" w:styleId="af2">
    <w:name w:val="page number"/>
    <w:basedOn w:val="a0"/>
    <w:rsid w:val="000B4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1233</Characters>
  <Application>Microsoft Office Word</Application>
  <DocSecurity>0</DocSecurity>
  <Lines>10</Lines>
  <Paragraphs>2</Paragraphs>
  <ScaleCrop>false</ScaleCrop>
  <Company>Taichung City Education Network Center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2026-03-26T08:35:00Z</dcterms:created>
  <dcterms:modified xsi:type="dcterms:W3CDTF">2026-03-26T08:36:00Z</dcterms:modified>
</cp:coreProperties>
</file>