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5195D" w14:textId="77777777" w:rsidR="00D55493" w:rsidRPr="00D55493" w:rsidRDefault="00D55493" w:rsidP="00D55493">
      <w:pPr>
        <w:jc w:val="center"/>
        <w:rPr>
          <w:rFonts w:ascii="Times New Roman" w:eastAsia="標楷體" w:hAnsi="Times New Roman"/>
          <w:sz w:val="52"/>
          <w:szCs w:val="52"/>
        </w:rPr>
      </w:pPr>
      <w:r w:rsidRPr="00D55493">
        <w:rPr>
          <w:rFonts w:ascii="Times New Roman" w:eastAsia="標楷體" w:hAnsi="Times New Roman"/>
          <w:sz w:val="52"/>
          <w:szCs w:val="52"/>
        </w:rPr>
        <w:t>1</w:t>
      </w:r>
      <w:r w:rsidRPr="00D55493">
        <w:rPr>
          <w:rFonts w:ascii="Times New Roman" w:eastAsia="標楷體" w:hAnsi="Times New Roman" w:hint="eastAsia"/>
          <w:sz w:val="52"/>
          <w:szCs w:val="52"/>
        </w:rPr>
        <w:t>13</w:t>
      </w:r>
      <w:r w:rsidRPr="00D55493">
        <w:rPr>
          <w:rFonts w:ascii="Times New Roman" w:eastAsia="標楷體" w:hAnsi="Times New Roman" w:hint="eastAsia"/>
          <w:sz w:val="52"/>
          <w:szCs w:val="52"/>
        </w:rPr>
        <w:t>學年度</w:t>
      </w:r>
      <w:r w:rsidRPr="00D55493">
        <w:rPr>
          <w:rFonts w:ascii="Times New Roman" w:eastAsia="標楷體" w:hAnsi="Times New Roman"/>
          <w:sz w:val="52"/>
          <w:szCs w:val="52"/>
        </w:rPr>
        <w:t>語文競賽</w:t>
      </w:r>
    </w:p>
    <w:p w14:paraId="715ACEFF" w14:textId="00D9B479" w:rsidR="00CD3251" w:rsidRPr="00D55493" w:rsidRDefault="00EA41E5" w:rsidP="00D55493">
      <w:pPr>
        <w:jc w:val="center"/>
        <w:rPr>
          <w:rFonts w:ascii="Times New Roman" w:eastAsia="標楷體" w:hAnsi="Times New Roman"/>
          <w:sz w:val="52"/>
          <w:szCs w:val="52"/>
        </w:rPr>
      </w:pPr>
      <w:r>
        <w:rPr>
          <w:rFonts w:ascii="Times New Roman" w:eastAsia="標楷體" w:hAnsi="Times New Roman" w:hint="eastAsia"/>
          <w:sz w:val="52"/>
          <w:szCs w:val="52"/>
        </w:rPr>
        <w:t>七</w:t>
      </w:r>
      <w:r w:rsidR="00CD3251" w:rsidRPr="00D55493">
        <w:rPr>
          <w:rFonts w:ascii="Times New Roman" w:eastAsia="標楷體" w:hAnsi="Times New Roman" w:hint="eastAsia"/>
          <w:sz w:val="52"/>
          <w:szCs w:val="52"/>
        </w:rPr>
        <w:t>年級國語演說題目</w:t>
      </w:r>
    </w:p>
    <w:p w14:paraId="5E5A3FBD" w14:textId="77777777" w:rsidR="00D55493" w:rsidRPr="00D55493" w:rsidRDefault="00D55493" w:rsidP="00D55493">
      <w:pPr>
        <w:jc w:val="center"/>
        <w:rPr>
          <w:rFonts w:ascii="Times New Roman" w:eastAsia="標楷體" w:hAnsi="Times New Roman"/>
          <w:sz w:val="52"/>
          <w:szCs w:val="52"/>
        </w:rPr>
        <w:sectPr w:rsidR="00D55493" w:rsidRPr="00D55493" w:rsidSect="001D587F"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</w:p>
    <w:p w14:paraId="4C1B9D1B" w14:textId="261E4E2F" w:rsidR="00EA41E5" w:rsidRPr="00EA41E5" w:rsidRDefault="00EA41E5" w:rsidP="00EA41E5">
      <w:pPr>
        <w:pStyle w:val="a3"/>
        <w:numPr>
          <w:ilvl w:val="0"/>
          <w:numId w:val="1"/>
        </w:numPr>
        <w:ind w:leftChars="0"/>
        <w:jc w:val="center"/>
        <w:rPr>
          <w:rFonts w:ascii="Times New Roman" w:eastAsia="標楷體" w:hAnsi="Times New Roman"/>
          <w:sz w:val="52"/>
          <w:szCs w:val="52"/>
        </w:rPr>
      </w:pPr>
      <w:r w:rsidRPr="00EA41E5">
        <w:rPr>
          <w:rFonts w:ascii="Times New Roman" w:eastAsia="標楷體" w:hAnsi="Times New Roman" w:hint="eastAsia"/>
          <w:sz w:val="52"/>
          <w:szCs w:val="52"/>
        </w:rPr>
        <w:lastRenderedPageBreak/>
        <w:t>我的閱讀策略</w:t>
      </w:r>
    </w:p>
    <w:p w14:paraId="4E2615C7" w14:textId="6B046250" w:rsidR="00EA41E5" w:rsidRDefault="00EA41E5" w:rsidP="00EA41E5">
      <w:pPr>
        <w:pStyle w:val="a3"/>
        <w:numPr>
          <w:ilvl w:val="0"/>
          <w:numId w:val="1"/>
        </w:numPr>
        <w:ind w:leftChars="0"/>
        <w:jc w:val="center"/>
        <w:rPr>
          <w:rFonts w:ascii="Times New Roman" w:eastAsia="標楷體" w:hAnsi="Times New Roman"/>
          <w:sz w:val="52"/>
          <w:szCs w:val="52"/>
        </w:rPr>
      </w:pPr>
      <w:r>
        <w:rPr>
          <w:rFonts w:ascii="Times New Roman" w:eastAsia="標楷體" w:hAnsi="Times New Roman" w:hint="eastAsia"/>
          <w:sz w:val="52"/>
          <w:szCs w:val="52"/>
        </w:rPr>
        <w:t>一則國際新聞的省思</w:t>
      </w:r>
    </w:p>
    <w:p w14:paraId="223C78C5" w14:textId="15402E56" w:rsidR="00EA41E5" w:rsidRPr="00EA41E5" w:rsidRDefault="00EA41E5" w:rsidP="00EA41E5">
      <w:pPr>
        <w:pStyle w:val="a3"/>
        <w:numPr>
          <w:ilvl w:val="0"/>
          <w:numId w:val="1"/>
        </w:numPr>
        <w:ind w:leftChars="0"/>
        <w:jc w:val="center"/>
        <w:rPr>
          <w:rFonts w:ascii="Times New Roman" w:eastAsia="標楷體" w:hAnsi="Times New Roman" w:hint="eastAsia"/>
          <w:sz w:val="52"/>
          <w:szCs w:val="52"/>
        </w:rPr>
      </w:pPr>
      <w:r>
        <w:rPr>
          <w:rFonts w:ascii="Times New Roman" w:eastAsia="標楷體" w:hAnsi="Times New Roman" w:hint="eastAsia"/>
          <w:sz w:val="52"/>
          <w:szCs w:val="52"/>
        </w:rPr>
        <w:t>值得我堅持的一件事</w:t>
      </w:r>
      <w:bookmarkStart w:id="0" w:name="_GoBack"/>
      <w:bookmarkEnd w:id="0"/>
    </w:p>
    <w:p w14:paraId="7E9C82CC" w14:textId="3C89BA29" w:rsidR="00CD3251" w:rsidRPr="00D55493" w:rsidRDefault="00CD3251" w:rsidP="0027190E">
      <w:pPr>
        <w:spacing w:line="600" w:lineRule="exact"/>
        <w:rPr>
          <w:rFonts w:ascii="Times New Roman" w:eastAsia="標楷體" w:hAnsi="Times New Roman" w:hint="eastAsia"/>
          <w:sz w:val="36"/>
          <w:szCs w:val="36"/>
        </w:rPr>
      </w:pPr>
    </w:p>
    <w:sectPr w:rsidR="00CD3251" w:rsidRPr="00D55493" w:rsidSect="00D55493">
      <w:type w:val="continuous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960C8"/>
    <w:multiLevelType w:val="hybridMultilevel"/>
    <w:tmpl w:val="F16A08F4"/>
    <w:lvl w:ilvl="0" w:tplc="B60ED91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2B"/>
    <w:rsid w:val="00001135"/>
    <w:rsid w:val="001D587F"/>
    <w:rsid w:val="0027190E"/>
    <w:rsid w:val="00663A2B"/>
    <w:rsid w:val="007A3B32"/>
    <w:rsid w:val="00B70C85"/>
    <w:rsid w:val="00CD3251"/>
    <w:rsid w:val="00D55493"/>
    <w:rsid w:val="00EA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2A137"/>
  <w15:chartTrackingRefBased/>
  <w15:docId w15:val="{951A382B-9967-4397-99E8-99076740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1E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7</cp:revision>
  <dcterms:created xsi:type="dcterms:W3CDTF">2024-10-15T04:33:00Z</dcterms:created>
  <dcterms:modified xsi:type="dcterms:W3CDTF">2024-10-17T06:23:00Z</dcterms:modified>
</cp:coreProperties>
</file>