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ECBFB" w14:textId="77777777" w:rsidR="007B3C74" w:rsidRDefault="00982576">
      <w:pPr>
        <w:snapToGrid w:val="0"/>
        <w:spacing w:before="72" w:after="72" w:line="240" w:lineRule="auto"/>
        <w:ind w:left="0" w:firstLine="0"/>
      </w:pPr>
      <w:proofErr w:type="gramStart"/>
      <w:r>
        <w:rPr>
          <w:rFonts w:eastAsia="標楷體"/>
          <w:sz w:val="40"/>
          <w:szCs w:val="40"/>
        </w:rPr>
        <w:t>臺</w:t>
      </w:r>
      <w:proofErr w:type="gramEnd"/>
      <w:r>
        <w:rPr>
          <w:rFonts w:eastAsia="標楷體"/>
          <w:sz w:val="40"/>
          <w:szCs w:val="40"/>
        </w:rPr>
        <w:t>中市國民中小學及公立幼兒園兼任代課及代理教師聘任補充規定</w:t>
      </w:r>
      <w:r>
        <w:rPr>
          <w:rFonts w:eastAsia="標楷體"/>
          <w:sz w:val="40"/>
          <w:szCs w:val="40"/>
          <w:lang w:eastAsia="zh-HK"/>
        </w:rPr>
        <w:t>修正</w:t>
      </w:r>
      <w:r>
        <w:rPr>
          <w:rFonts w:eastAsia="標楷體"/>
          <w:sz w:val="40"/>
          <w:szCs w:val="40"/>
        </w:rPr>
        <w:t>總說明</w:t>
      </w:r>
    </w:p>
    <w:p w14:paraId="30443C78" w14:textId="77777777" w:rsidR="007B3C74" w:rsidRDefault="00982576">
      <w:pPr>
        <w:snapToGrid w:val="0"/>
        <w:ind w:left="0" w:firstLine="566"/>
      </w:pPr>
      <w:proofErr w:type="gramStart"/>
      <w:r>
        <w:rPr>
          <w:rFonts w:eastAsia="標楷體"/>
          <w:sz w:val="28"/>
          <w:szCs w:val="28"/>
        </w:rPr>
        <w:t>臺</w:t>
      </w:r>
      <w:proofErr w:type="gramEnd"/>
      <w:r>
        <w:rPr>
          <w:rFonts w:eastAsia="標楷體"/>
          <w:sz w:val="28"/>
          <w:szCs w:val="28"/>
        </w:rPr>
        <w:t>中市國民中小學及公立幼兒園兼任代課及代理教師聘任補充規定前於一</w:t>
      </w:r>
      <w:r>
        <w:rPr>
          <w:rFonts w:ascii="標楷體" w:eastAsia="標楷體" w:hAnsi="標楷體"/>
          <w:sz w:val="28"/>
          <w:szCs w:val="28"/>
        </w:rPr>
        <w:t>百</w:t>
      </w:r>
      <w:r>
        <w:rPr>
          <w:rFonts w:eastAsia="標楷體"/>
          <w:sz w:val="28"/>
          <w:szCs w:val="28"/>
        </w:rPr>
        <w:t>年四月二十九日以中市</w:t>
      </w:r>
      <w:proofErr w:type="gramStart"/>
      <w:r>
        <w:rPr>
          <w:rFonts w:eastAsia="標楷體"/>
          <w:sz w:val="28"/>
          <w:szCs w:val="28"/>
        </w:rPr>
        <w:t>教中字第一</w:t>
      </w:r>
      <w:r>
        <w:rPr>
          <w:rFonts w:ascii="標楷體" w:eastAsia="標楷體" w:hAnsi="標楷體"/>
          <w:sz w:val="28"/>
          <w:szCs w:val="28"/>
        </w:rPr>
        <w:t>○○○○</w:t>
      </w:r>
      <w:r>
        <w:rPr>
          <w:rFonts w:ascii="標楷體" w:eastAsia="標楷體" w:hAnsi="標楷體"/>
          <w:sz w:val="28"/>
          <w:szCs w:val="28"/>
        </w:rPr>
        <w:t>二一四五三號函訂定</w:t>
      </w:r>
      <w:proofErr w:type="gramEnd"/>
      <w:r>
        <w:rPr>
          <w:rFonts w:ascii="標楷體" w:eastAsia="標楷體" w:hAnsi="標楷體"/>
          <w:sz w:val="28"/>
          <w:szCs w:val="28"/>
        </w:rPr>
        <w:t>，其後歷經四次修正。本次為配合</w:t>
      </w:r>
      <w:r>
        <w:rPr>
          <w:rFonts w:eastAsia="標楷體"/>
          <w:sz w:val="28"/>
          <w:szCs w:val="28"/>
          <w:lang w:eastAsia="zh-HK"/>
        </w:rPr>
        <w:t>高級中等以下學校兼任代課及代理教師聘任辦法（以下簡稱本辦法）於一百十四年六月二十七日修正發布，</w:t>
      </w:r>
      <w:proofErr w:type="gramStart"/>
      <w:r>
        <w:rPr>
          <w:rFonts w:eastAsia="標楷體"/>
          <w:sz w:val="28"/>
          <w:szCs w:val="28"/>
          <w:lang w:eastAsia="zh-HK"/>
        </w:rPr>
        <w:t>爰</w:t>
      </w:r>
      <w:proofErr w:type="gramEnd"/>
      <w:r>
        <w:rPr>
          <w:rFonts w:eastAsia="標楷體"/>
          <w:sz w:val="28"/>
          <w:szCs w:val="28"/>
          <w:lang w:eastAsia="zh-HK"/>
        </w:rPr>
        <w:t>修正「</w:t>
      </w:r>
      <w:proofErr w:type="gramStart"/>
      <w:r>
        <w:rPr>
          <w:rFonts w:eastAsia="標楷體"/>
          <w:sz w:val="28"/>
          <w:szCs w:val="28"/>
        </w:rPr>
        <w:t>臺</w:t>
      </w:r>
      <w:proofErr w:type="gramEnd"/>
      <w:r>
        <w:rPr>
          <w:rFonts w:eastAsia="標楷體"/>
          <w:sz w:val="28"/>
          <w:szCs w:val="28"/>
        </w:rPr>
        <w:t>中市國民中小學及公立幼兒園兼任代課及代理教師聘任補充規定」，並將名稱修正為「</w:t>
      </w:r>
      <w:proofErr w:type="gramStart"/>
      <w:r>
        <w:rPr>
          <w:rFonts w:eastAsia="標楷體"/>
          <w:sz w:val="28"/>
          <w:szCs w:val="28"/>
        </w:rPr>
        <w:t>臺</w:t>
      </w:r>
      <w:proofErr w:type="gramEnd"/>
      <w:r>
        <w:rPr>
          <w:rFonts w:eastAsia="標楷體"/>
          <w:sz w:val="28"/>
          <w:szCs w:val="28"/>
        </w:rPr>
        <w:t>中市國民中小學兼任代課及代理教師聘任補充規定」，</w:t>
      </w:r>
      <w:r>
        <w:rPr>
          <w:rFonts w:eastAsia="標楷體"/>
          <w:sz w:val="28"/>
          <w:szCs w:val="28"/>
          <w:lang w:eastAsia="zh-HK"/>
        </w:rPr>
        <w:t>其</w:t>
      </w:r>
      <w:r>
        <w:rPr>
          <w:rFonts w:eastAsia="標楷體"/>
          <w:sz w:val="28"/>
          <w:szCs w:val="28"/>
        </w:rPr>
        <w:t>修正要點如下：</w:t>
      </w:r>
    </w:p>
    <w:p w14:paraId="44D08ABB" w14:textId="77777777" w:rsidR="007B3C74" w:rsidRDefault="00982576">
      <w:pPr>
        <w:overflowPunct w:val="0"/>
        <w:snapToGrid w:val="0"/>
        <w:ind w:left="561" w:hanging="561"/>
        <w:rPr>
          <w:rFonts w:eastAsia="標楷體"/>
          <w:sz w:val="28"/>
          <w:szCs w:val="28"/>
        </w:rPr>
      </w:pPr>
      <w:r>
        <w:rPr>
          <w:rFonts w:eastAsia="標楷體"/>
          <w:sz w:val="28"/>
          <w:szCs w:val="28"/>
        </w:rPr>
        <w:t>一、公立幼兒園代理教師未</w:t>
      </w:r>
      <w:proofErr w:type="gramStart"/>
      <w:r>
        <w:rPr>
          <w:rFonts w:eastAsia="標楷體"/>
          <w:sz w:val="28"/>
          <w:szCs w:val="28"/>
        </w:rPr>
        <w:t>準</w:t>
      </w:r>
      <w:proofErr w:type="gramEnd"/>
      <w:r>
        <w:rPr>
          <w:rFonts w:eastAsia="標楷體"/>
          <w:sz w:val="28"/>
          <w:szCs w:val="28"/>
        </w:rPr>
        <w:t>用本辦法第十八條規定，</w:t>
      </w:r>
      <w:proofErr w:type="gramStart"/>
      <w:r>
        <w:rPr>
          <w:rFonts w:eastAsia="標楷體"/>
          <w:sz w:val="28"/>
          <w:szCs w:val="28"/>
        </w:rPr>
        <w:t>爰</w:t>
      </w:r>
      <w:proofErr w:type="gramEnd"/>
      <w:r>
        <w:rPr>
          <w:rFonts w:eastAsia="標楷體"/>
          <w:sz w:val="28"/>
          <w:szCs w:val="28"/>
        </w:rPr>
        <w:t>修正適用對象，並修正公立幼兒園代理教師聘任事項</w:t>
      </w:r>
      <w:proofErr w:type="gramStart"/>
      <w:r>
        <w:rPr>
          <w:rFonts w:eastAsia="標楷體"/>
          <w:sz w:val="28"/>
          <w:szCs w:val="28"/>
        </w:rPr>
        <w:t>應依教保</w:t>
      </w:r>
      <w:proofErr w:type="gramEnd"/>
      <w:r>
        <w:rPr>
          <w:rFonts w:eastAsia="標楷體"/>
          <w:sz w:val="28"/>
          <w:szCs w:val="28"/>
        </w:rPr>
        <w:t>服務人員條例施行細則辦理，於未盡事宜，</w:t>
      </w:r>
      <w:proofErr w:type="gramStart"/>
      <w:r>
        <w:rPr>
          <w:rFonts w:eastAsia="標楷體"/>
          <w:sz w:val="28"/>
          <w:szCs w:val="28"/>
        </w:rPr>
        <w:t>準</w:t>
      </w:r>
      <w:proofErr w:type="gramEnd"/>
      <w:r>
        <w:rPr>
          <w:rFonts w:eastAsia="標楷體"/>
          <w:sz w:val="28"/>
          <w:szCs w:val="28"/>
        </w:rPr>
        <w:t>用本補充規定。（修正規定第二點、第十點及第十六點）</w:t>
      </w:r>
    </w:p>
    <w:p w14:paraId="0F66F82F" w14:textId="77777777" w:rsidR="007B3C74" w:rsidRDefault="00982576">
      <w:pPr>
        <w:overflowPunct w:val="0"/>
        <w:snapToGrid w:val="0"/>
        <w:ind w:left="561" w:hanging="561"/>
        <w:rPr>
          <w:rFonts w:eastAsia="標楷體"/>
          <w:sz w:val="28"/>
          <w:szCs w:val="28"/>
        </w:rPr>
      </w:pPr>
      <w:r>
        <w:rPr>
          <w:rFonts w:eastAsia="標楷體"/>
          <w:sz w:val="28"/>
          <w:szCs w:val="28"/>
        </w:rPr>
        <w:t>二、刪除兼任、代課及代理</w:t>
      </w:r>
      <w:proofErr w:type="gramStart"/>
      <w:r>
        <w:rPr>
          <w:rFonts w:eastAsia="標楷體"/>
          <w:sz w:val="28"/>
          <w:szCs w:val="28"/>
        </w:rPr>
        <w:t>教師於聘約</w:t>
      </w:r>
      <w:proofErr w:type="gramEnd"/>
      <w:r>
        <w:rPr>
          <w:rFonts w:eastAsia="標楷體"/>
          <w:sz w:val="28"/>
          <w:szCs w:val="28"/>
        </w:rPr>
        <w:t>有效期間內，如聘任原因消失時，不受本辦法第六條至第九條及第十二條規定程序之限制規定。（修正規定第四點）</w:t>
      </w:r>
    </w:p>
    <w:p w14:paraId="7C4BEB27" w14:textId="77777777" w:rsidR="007B3C74" w:rsidRDefault="00982576">
      <w:pPr>
        <w:overflowPunct w:val="0"/>
        <w:snapToGrid w:val="0"/>
        <w:ind w:left="561" w:hanging="561"/>
        <w:rPr>
          <w:rFonts w:eastAsia="標楷體"/>
          <w:sz w:val="28"/>
          <w:szCs w:val="28"/>
        </w:rPr>
      </w:pPr>
      <w:r>
        <w:rPr>
          <w:rFonts w:eastAsia="標楷體"/>
          <w:sz w:val="28"/>
          <w:szCs w:val="28"/>
        </w:rPr>
        <w:t>三、修正教師於進修部兼任及代課時</w:t>
      </w:r>
      <w:r>
        <w:rPr>
          <w:rFonts w:eastAsia="標楷體"/>
          <w:sz w:val="28"/>
          <w:szCs w:val="28"/>
        </w:rPr>
        <w:t>數規定，並刪除校長適用兼任及代課時數規定。（修正規定第六點）</w:t>
      </w:r>
    </w:p>
    <w:p w14:paraId="07892D55" w14:textId="77777777" w:rsidR="007B3C74" w:rsidRDefault="00982576">
      <w:pPr>
        <w:overflowPunct w:val="0"/>
        <w:snapToGrid w:val="0"/>
        <w:ind w:left="561" w:hanging="561"/>
        <w:rPr>
          <w:rFonts w:eastAsia="標楷體"/>
          <w:sz w:val="28"/>
          <w:szCs w:val="28"/>
        </w:rPr>
      </w:pPr>
      <w:r>
        <w:rPr>
          <w:rFonts w:eastAsia="標楷體"/>
          <w:sz w:val="28"/>
          <w:szCs w:val="28"/>
        </w:rPr>
        <w:t>四、修正代理教師敘薪及未兼任學校行政職務代理教師寒暑假出勤規定。（修正規定第九點、第十點及第十二點）</w:t>
      </w:r>
    </w:p>
    <w:p w14:paraId="349CDA97" w14:textId="77777777" w:rsidR="007B3C74" w:rsidRDefault="00982576">
      <w:pPr>
        <w:overflowPunct w:val="0"/>
        <w:snapToGrid w:val="0"/>
        <w:ind w:left="561" w:hanging="561"/>
        <w:rPr>
          <w:rFonts w:eastAsia="標楷體"/>
          <w:sz w:val="28"/>
          <w:szCs w:val="28"/>
        </w:rPr>
      </w:pPr>
      <w:r>
        <w:rPr>
          <w:rFonts w:eastAsia="標楷體"/>
          <w:sz w:val="28"/>
          <w:szCs w:val="28"/>
        </w:rPr>
        <w:t>五、修正長期代課、代理教師應於離職或服務證明文件加</w:t>
      </w:r>
      <w:proofErr w:type="gramStart"/>
      <w:r>
        <w:rPr>
          <w:rFonts w:eastAsia="標楷體"/>
          <w:sz w:val="28"/>
          <w:szCs w:val="28"/>
        </w:rPr>
        <w:t>註</w:t>
      </w:r>
      <w:proofErr w:type="gramEnd"/>
      <w:r>
        <w:rPr>
          <w:rFonts w:eastAsia="標楷體"/>
          <w:sz w:val="28"/>
          <w:szCs w:val="28"/>
        </w:rPr>
        <w:t>服務成績優良規定。（修正規定第十三點）</w:t>
      </w:r>
    </w:p>
    <w:p w14:paraId="007A9BFD" w14:textId="77777777" w:rsidR="007B3C74" w:rsidRDefault="00982576">
      <w:pPr>
        <w:overflowPunct w:val="0"/>
        <w:snapToGrid w:val="0"/>
        <w:ind w:left="561" w:hanging="561"/>
        <w:rPr>
          <w:rFonts w:eastAsia="標楷體"/>
          <w:sz w:val="28"/>
          <w:szCs w:val="28"/>
        </w:rPr>
      </w:pPr>
      <w:r>
        <w:rPr>
          <w:rFonts w:eastAsia="標楷體"/>
          <w:sz w:val="28"/>
          <w:szCs w:val="28"/>
        </w:rPr>
        <w:t>六、刪除與本辦法重複之規定。（現行規定第四點、第五點及第十五點</w:t>
      </w:r>
      <w:proofErr w:type="gramStart"/>
      <w:r>
        <w:rPr>
          <w:rFonts w:eastAsia="標楷體"/>
          <w:sz w:val="28"/>
          <w:szCs w:val="28"/>
        </w:rPr>
        <w:t>）</w:t>
      </w:r>
      <w:proofErr w:type="gramEnd"/>
    </w:p>
    <w:p w14:paraId="7ABEF72C" w14:textId="77777777" w:rsidR="007B3C74" w:rsidRDefault="007B3C74">
      <w:pPr>
        <w:snapToGrid w:val="0"/>
        <w:ind w:left="566" w:hanging="566"/>
        <w:rPr>
          <w:rFonts w:eastAsia="標楷體"/>
          <w:sz w:val="28"/>
          <w:szCs w:val="28"/>
        </w:rPr>
      </w:pPr>
    </w:p>
    <w:p w14:paraId="0B1D5105" w14:textId="77777777" w:rsidR="007B3C74" w:rsidRDefault="007B3C74">
      <w:pPr>
        <w:snapToGrid w:val="0"/>
        <w:ind w:left="193" w:hanging="193"/>
        <w:rPr>
          <w:rFonts w:eastAsia="標楷體"/>
          <w:sz w:val="28"/>
          <w:szCs w:val="28"/>
        </w:rPr>
      </w:pPr>
    </w:p>
    <w:p w14:paraId="7EB9D965" w14:textId="77777777" w:rsidR="007B3C74" w:rsidRDefault="007B3C74">
      <w:pPr>
        <w:snapToGrid w:val="0"/>
        <w:spacing w:line="460" w:lineRule="atLeast"/>
        <w:ind w:left="566" w:hanging="566"/>
        <w:rPr>
          <w:rFonts w:eastAsia="標楷體"/>
          <w:sz w:val="28"/>
          <w:szCs w:val="28"/>
        </w:rPr>
      </w:pPr>
    </w:p>
    <w:p w14:paraId="3AD5FAD1" w14:textId="77777777" w:rsidR="007B3C74" w:rsidRDefault="007B3C74">
      <w:pPr>
        <w:snapToGrid w:val="0"/>
        <w:spacing w:line="460" w:lineRule="atLeast"/>
        <w:ind w:left="566" w:hanging="566"/>
        <w:rPr>
          <w:rFonts w:eastAsia="標楷體"/>
          <w:sz w:val="28"/>
          <w:szCs w:val="28"/>
        </w:rPr>
        <w:sectPr w:rsidR="007B3C74">
          <w:headerReference w:type="default" r:id="rId7"/>
          <w:footerReference w:type="default" r:id="rId8"/>
          <w:pgSz w:w="11907" w:h="16840"/>
          <w:pgMar w:top="1418" w:right="1418" w:bottom="1418" w:left="1701" w:header="720" w:footer="709" w:gutter="0"/>
          <w:cols w:space="720"/>
        </w:sectPr>
      </w:pPr>
    </w:p>
    <w:p w14:paraId="3E03F8F8" w14:textId="77777777" w:rsidR="007B3C74" w:rsidRDefault="00982576">
      <w:pPr>
        <w:snapToGrid w:val="0"/>
        <w:spacing w:before="72" w:after="72" w:line="240" w:lineRule="auto"/>
        <w:ind w:left="0" w:firstLine="0"/>
        <w:rPr>
          <w:rFonts w:eastAsia="標楷體"/>
          <w:sz w:val="40"/>
          <w:szCs w:val="40"/>
        </w:rPr>
      </w:pPr>
      <w:proofErr w:type="gramStart"/>
      <w:r>
        <w:rPr>
          <w:rFonts w:eastAsia="標楷體"/>
          <w:sz w:val="40"/>
          <w:szCs w:val="40"/>
        </w:rPr>
        <w:lastRenderedPageBreak/>
        <w:t>臺</w:t>
      </w:r>
      <w:proofErr w:type="gramEnd"/>
      <w:r>
        <w:rPr>
          <w:rFonts w:eastAsia="標楷體"/>
          <w:sz w:val="40"/>
          <w:szCs w:val="40"/>
        </w:rPr>
        <w:t>中市國民中小學及公立幼兒園兼任代課及代理教師聘任補充規定修正對照表</w:t>
      </w:r>
    </w:p>
    <w:tbl>
      <w:tblPr>
        <w:tblW w:w="9004" w:type="dxa"/>
        <w:jc w:val="center"/>
        <w:tblLayout w:type="fixed"/>
        <w:tblCellMar>
          <w:left w:w="10" w:type="dxa"/>
          <w:right w:w="10" w:type="dxa"/>
        </w:tblCellMar>
        <w:tblLook w:val="0000" w:firstRow="0" w:lastRow="0" w:firstColumn="0" w:lastColumn="0" w:noHBand="0" w:noVBand="0"/>
      </w:tblPr>
      <w:tblGrid>
        <w:gridCol w:w="3001"/>
        <w:gridCol w:w="3001"/>
        <w:gridCol w:w="3002"/>
      </w:tblGrid>
      <w:tr w:rsidR="007B3C74" w14:paraId="2EFA8019" w14:textId="77777777">
        <w:tblPrEx>
          <w:tblCellMar>
            <w:top w:w="0" w:type="dxa"/>
            <w:bottom w:w="0" w:type="dxa"/>
          </w:tblCellMar>
        </w:tblPrEx>
        <w:trPr>
          <w:trHeight w:val="410"/>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32227" w14:textId="77777777" w:rsidR="007B3C74" w:rsidRDefault="00982576">
            <w:pPr>
              <w:spacing w:line="240" w:lineRule="auto"/>
              <w:ind w:left="468" w:hanging="468"/>
              <w:jc w:val="center"/>
              <w:rPr>
                <w:rFonts w:ascii="標楷體" w:eastAsia="標楷體" w:hAnsi="標楷體"/>
                <w:kern w:val="0"/>
                <w:szCs w:val="24"/>
              </w:rPr>
            </w:pPr>
            <w:r>
              <w:rPr>
                <w:rFonts w:ascii="標楷體" w:eastAsia="標楷體" w:hAnsi="標楷體"/>
                <w:kern w:val="0"/>
                <w:szCs w:val="24"/>
              </w:rPr>
              <w:t>修正名稱</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206C4" w14:textId="77777777" w:rsidR="007B3C74" w:rsidRDefault="00982576">
            <w:pPr>
              <w:spacing w:line="240" w:lineRule="auto"/>
              <w:ind w:left="468" w:hanging="468"/>
              <w:jc w:val="center"/>
              <w:rPr>
                <w:rFonts w:ascii="標楷體" w:eastAsia="標楷體" w:hAnsi="標楷體"/>
                <w:kern w:val="0"/>
                <w:szCs w:val="24"/>
              </w:rPr>
            </w:pPr>
            <w:r>
              <w:rPr>
                <w:rFonts w:ascii="標楷體" w:eastAsia="標楷體" w:hAnsi="標楷體"/>
                <w:kern w:val="0"/>
                <w:szCs w:val="24"/>
              </w:rPr>
              <w:t>現行名稱</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A4374" w14:textId="77777777" w:rsidR="007B3C74" w:rsidRDefault="00982576">
            <w:pPr>
              <w:spacing w:line="240" w:lineRule="auto"/>
              <w:ind w:left="468" w:hanging="468"/>
              <w:jc w:val="center"/>
              <w:rPr>
                <w:rFonts w:ascii="標楷體" w:eastAsia="標楷體" w:hAnsi="標楷體"/>
                <w:kern w:val="0"/>
                <w:szCs w:val="24"/>
              </w:rPr>
            </w:pPr>
            <w:r>
              <w:rPr>
                <w:rFonts w:ascii="標楷體" w:eastAsia="標楷體" w:hAnsi="標楷體"/>
                <w:kern w:val="0"/>
                <w:szCs w:val="24"/>
              </w:rPr>
              <w:t>說</w:t>
            </w:r>
            <w:r>
              <w:rPr>
                <w:rFonts w:ascii="標楷體" w:eastAsia="標楷體" w:hAnsi="標楷體"/>
                <w:kern w:val="0"/>
                <w:szCs w:val="24"/>
              </w:rPr>
              <w:t xml:space="preserve"> </w:t>
            </w:r>
            <w:r>
              <w:rPr>
                <w:rFonts w:ascii="標楷體" w:eastAsia="標楷體" w:hAnsi="標楷體"/>
                <w:kern w:val="0"/>
                <w:szCs w:val="24"/>
              </w:rPr>
              <w:t>明</w:t>
            </w:r>
          </w:p>
        </w:tc>
      </w:tr>
      <w:tr w:rsidR="007B3C74" w14:paraId="2A9549A1" w14:textId="77777777">
        <w:tblPrEx>
          <w:tblCellMar>
            <w:top w:w="0" w:type="dxa"/>
            <w:bottom w:w="0" w:type="dxa"/>
          </w:tblCellMar>
        </w:tblPrEx>
        <w:trPr>
          <w:trHeight w:val="1124"/>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1972" w14:textId="77777777" w:rsidR="007B3C74" w:rsidRDefault="00982576">
            <w:pPr>
              <w:pStyle w:val="afffe"/>
              <w:spacing w:line="240" w:lineRule="auto"/>
              <w:ind w:left="2" w:firstLine="0"/>
              <w:jc w:val="both"/>
              <w:rPr>
                <w:rFonts w:ascii="標楷體" w:hAnsi="標楷體"/>
                <w:sz w:val="24"/>
                <w:lang w:eastAsia="zh-HK"/>
              </w:rPr>
            </w:pPr>
            <w:r>
              <w:rPr>
                <w:rFonts w:ascii="標楷體" w:hAnsi="標楷體"/>
                <w:sz w:val="24"/>
                <w:lang w:eastAsia="zh-HK"/>
              </w:rPr>
              <w:t>臺中市國民中小學兼任代課及代理教師聘任補充規定</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0680" w14:textId="77777777" w:rsidR="007B3C74" w:rsidRDefault="00982576">
            <w:pPr>
              <w:pStyle w:val="afffe"/>
              <w:spacing w:line="240" w:lineRule="auto"/>
              <w:ind w:left="2" w:firstLine="0"/>
              <w:jc w:val="both"/>
            </w:pPr>
            <w:proofErr w:type="gramStart"/>
            <w:r>
              <w:rPr>
                <w:rFonts w:ascii="標楷體" w:hAnsi="標楷體"/>
                <w:sz w:val="24"/>
              </w:rPr>
              <w:t>臺</w:t>
            </w:r>
            <w:proofErr w:type="gramEnd"/>
            <w:r>
              <w:rPr>
                <w:rFonts w:ascii="標楷體" w:hAnsi="標楷體"/>
                <w:sz w:val="24"/>
              </w:rPr>
              <w:t>中市國民中小學</w:t>
            </w:r>
            <w:r>
              <w:rPr>
                <w:rFonts w:ascii="標楷體" w:hAnsi="標楷體"/>
                <w:sz w:val="24"/>
                <w:u w:val="single"/>
              </w:rPr>
              <w:t>及公立幼兒園</w:t>
            </w:r>
            <w:r>
              <w:rPr>
                <w:rFonts w:ascii="標楷體" w:hAnsi="標楷體"/>
                <w:sz w:val="24"/>
              </w:rPr>
              <w:t>兼任代課及代理教師聘任補充規定</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3F68" w14:textId="77777777" w:rsidR="007B3C74" w:rsidRDefault="00982576">
            <w:pPr>
              <w:pStyle w:val="afffe"/>
              <w:spacing w:line="240" w:lineRule="auto"/>
              <w:ind w:left="2" w:firstLine="0"/>
              <w:jc w:val="both"/>
            </w:pPr>
            <w:proofErr w:type="gramStart"/>
            <w:r>
              <w:rPr>
                <w:rFonts w:ascii="標楷體" w:hAnsi="標楷體"/>
                <w:sz w:val="24"/>
              </w:rPr>
              <w:t>依教保</w:t>
            </w:r>
            <w:proofErr w:type="gramEnd"/>
            <w:r>
              <w:rPr>
                <w:rFonts w:ascii="標楷體" w:hAnsi="標楷體"/>
                <w:sz w:val="24"/>
              </w:rPr>
              <w:t>服務人員條例施行細則第九條第四項規定，公立幼兒園代理教師未</w:t>
            </w:r>
            <w:proofErr w:type="gramStart"/>
            <w:r>
              <w:rPr>
                <w:rFonts w:ascii="標楷體" w:hAnsi="標楷體"/>
                <w:sz w:val="24"/>
              </w:rPr>
              <w:t>準</w:t>
            </w:r>
            <w:proofErr w:type="gramEnd"/>
            <w:r>
              <w:rPr>
                <w:rFonts w:ascii="標楷體" w:hAnsi="標楷體"/>
                <w:sz w:val="24"/>
              </w:rPr>
              <w:t>用</w:t>
            </w:r>
            <w:r>
              <w:rPr>
                <w:rFonts w:ascii="標楷體" w:hAnsi="標楷體"/>
                <w:sz w:val="24"/>
                <w:lang w:eastAsia="zh-HK"/>
              </w:rPr>
              <w:t>高級中等以下學校</w:t>
            </w:r>
            <w:r>
              <w:rPr>
                <w:rFonts w:ascii="標楷體" w:hAnsi="標楷體"/>
                <w:sz w:val="24"/>
              </w:rPr>
              <w:t>兼任代課及代理教師聘任辦法第十</w:t>
            </w:r>
            <w:r>
              <w:rPr>
                <w:rFonts w:ascii="標楷體" w:hAnsi="標楷體"/>
                <w:sz w:val="24"/>
                <w:lang w:eastAsia="zh-HK"/>
              </w:rPr>
              <w:t>八</w:t>
            </w:r>
            <w:r>
              <w:rPr>
                <w:rFonts w:ascii="標楷體" w:hAnsi="標楷體"/>
                <w:sz w:val="24"/>
              </w:rPr>
              <w:t>條規定，</w:t>
            </w:r>
            <w:proofErr w:type="gramStart"/>
            <w:r>
              <w:rPr>
                <w:rFonts w:ascii="標楷體" w:hAnsi="標楷體"/>
                <w:sz w:val="24"/>
              </w:rPr>
              <w:t>爰</w:t>
            </w:r>
            <w:proofErr w:type="gramEnd"/>
            <w:r>
              <w:rPr>
                <w:rFonts w:ascii="標楷體" w:hAnsi="標楷體"/>
                <w:sz w:val="24"/>
              </w:rPr>
              <w:t>修正名稱。</w:t>
            </w:r>
          </w:p>
        </w:tc>
      </w:tr>
      <w:tr w:rsidR="007B3C74" w14:paraId="6875C73A" w14:textId="77777777">
        <w:tblPrEx>
          <w:tblCellMar>
            <w:top w:w="0" w:type="dxa"/>
            <w:bottom w:w="0" w:type="dxa"/>
          </w:tblCellMar>
        </w:tblPrEx>
        <w:trPr>
          <w:trHeight w:val="410"/>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67EF4" w14:textId="77777777" w:rsidR="007B3C74" w:rsidRDefault="00982576">
            <w:pPr>
              <w:spacing w:line="240" w:lineRule="auto"/>
              <w:ind w:left="468" w:hanging="468"/>
              <w:jc w:val="center"/>
              <w:rPr>
                <w:rFonts w:ascii="標楷體" w:eastAsia="標楷體" w:hAnsi="標楷體"/>
                <w:kern w:val="0"/>
                <w:szCs w:val="24"/>
              </w:rPr>
            </w:pPr>
            <w:r>
              <w:rPr>
                <w:rFonts w:ascii="標楷體" w:eastAsia="標楷體" w:hAnsi="標楷體"/>
                <w:kern w:val="0"/>
                <w:szCs w:val="24"/>
              </w:rPr>
              <w:t>修正規定</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2BD6" w14:textId="77777777" w:rsidR="007B3C74" w:rsidRDefault="00982576">
            <w:pPr>
              <w:spacing w:line="240" w:lineRule="auto"/>
              <w:ind w:left="468" w:hanging="468"/>
              <w:jc w:val="center"/>
              <w:rPr>
                <w:rFonts w:ascii="標楷體" w:eastAsia="標楷體" w:hAnsi="標楷體"/>
                <w:kern w:val="0"/>
                <w:szCs w:val="24"/>
              </w:rPr>
            </w:pPr>
            <w:r>
              <w:rPr>
                <w:rFonts w:ascii="標楷體" w:eastAsia="標楷體" w:hAnsi="標楷體"/>
                <w:kern w:val="0"/>
                <w:szCs w:val="24"/>
              </w:rPr>
              <w:t>現行規定</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B785F" w14:textId="77777777" w:rsidR="007B3C74" w:rsidRDefault="00982576">
            <w:pPr>
              <w:spacing w:line="240" w:lineRule="auto"/>
              <w:ind w:left="468" w:hanging="468"/>
              <w:jc w:val="center"/>
              <w:rPr>
                <w:rFonts w:ascii="標楷體" w:eastAsia="標楷體" w:hAnsi="標楷體"/>
                <w:kern w:val="0"/>
                <w:szCs w:val="24"/>
              </w:rPr>
            </w:pPr>
            <w:r>
              <w:rPr>
                <w:rFonts w:ascii="標楷體" w:eastAsia="標楷體" w:hAnsi="標楷體"/>
                <w:kern w:val="0"/>
                <w:szCs w:val="24"/>
              </w:rPr>
              <w:t>說</w:t>
            </w:r>
            <w:r>
              <w:rPr>
                <w:rFonts w:ascii="標楷體" w:eastAsia="標楷體" w:hAnsi="標楷體"/>
                <w:kern w:val="0"/>
                <w:szCs w:val="24"/>
              </w:rPr>
              <w:t xml:space="preserve"> </w:t>
            </w:r>
            <w:r>
              <w:rPr>
                <w:rFonts w:ascii="標楷體" w:eastAsia="標楷體" w:hAnsi="標楷體"/>
                <w:kern w:val="0"/>
                <w:szCs w:val="24"/>
              </w:rPr>
              <w:t>明</w:t>
            </w:r>
          </w:p>
        </w:tc>
      </w:tr>
      <w:tr w:rsidR="007B3C74" w14:paraId="42652AAE"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D96F" w14:textId="77777777" w:rsidR="007B3C74" w:rsidRDefault="00982576">
            <w:pPr>
              <w:pStyle w:val="afffe"/>
              <w:spacing w:line="240" w:lineRule="auto"/>
              <w:ind w:left="510" w:hanging="510"/>
              <w:jc w:val="both"/>
            </w:pPr>
            <w:r>
              <w:rPr>
                <w:rFonts w:ascii="標楷體" w:hAnsi="標楷體"/>
                <w:sz w:val="24"/>
              </w:rPr>
              <w:t>一、本補充規定依</w:t>
            </w:r>
            <w:r>
              <w:rPr>
                <w:rFonts w:ascii="標楷體" w:hAnsi="標楷體"/>
                <w:sz w:val="24"/>
                <w:lang w:eastAsia="zh-HK"/>
              </w:rPr>
              <w:t>高級中等以下學校</w:t>
            </w:r>
            <w:r>
              <w:rPr>
                <w:rFonts w:ascii="標楷體" w:hAnsi="標楷體"/>
                <w:sz w:val="24"/>
              </w:rPr>
              <w:t>兼任代課及代理教師聘任辦法</w:t>
            </w:r>
            <w:r>
              <w:rPr>
                <w:rFonts w:ascii="標楷體" w:hAnsi="標楷體"/>
                <w:sz w:val="24"/>
                <w:u w:val="single"/>
              </w:rPr>
              <w:t>（以下簡稱本辦法）</w:t>
            </w:r>
            <w:r>
              <w:rPr>
                <w:rFonts w:ascii="標楷體" w:hAnsi="標楷體"/>
                <w:sz w:val="24"/>
              </w:rPr>
              <w:t>第十</w:t>
            </w:r>
            <w:r>
              <w:rPr>
                <w:rFonts w:ascii="標楷體" w:hAnsi="標楷體"/>
                <w:sz w:val="24"/>
                <w:lang w:eastAsia="zh-HK"/>
              </w:rPr>
              <w:t>八</w:t>
            </w:r>
            <w:r>
              <w:rPr>
                <w:rFonts w:ascii="標楷體" w:hAnsi="標楷體"/>
                <w:sz w:val="24"/>
              </w:rPr>
              <w:t>條</w:t>
            </w:r>
            <w:r>
              <w:rPr>
                <w:rFonts w:ascii="標楷體" w:hAnsi="標楷體"/>
                <w:sz w:val="24"/>
                <w:u w:val="single"/>
              </w:rPr>
              <w:t>規定</w:t>
            </w:r>
            <w:r>
              <w:rPr>
                <w:rFonts w:ascii="標楷體" w:hAnsi="標楷體"/>
                <w:sz w:val="24"/>
              </w:rPr>
              <w:t>訂定之。</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A373E" w14:textId="77777777" w:rsidR="007B3C74" w:rsidRDefault="00982576">
            <w:pPr>
              <w:pStyle w:val="afffe"/>
              <w:spacing w:line="240" w:lineRule="auto"/>
              <w:ind w:left="510" w:hanging="510"/>
              <w:jc w:val="both"/>
            </w:pPr>
            <w:r>
              <w:rPr>
                <w:rFonts w:ascii="標楷體" w:hAnsi="標楷體"/>
                <w:sz w:val="24"/>
              </w:rPr>
              <w:t>一、本補充規定依高級中等以下學校兼任代課及代理教師聘任辦法第十八條訂定之。</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5F6AE" w14:textId="77777777" w:rsidR="007B3C74" w:rsidRDefault="00982576">
            <w:pPr>
              <w:pStyle w:val="afffe"/>
              <w:spacing w:line="240" w:lineRule="auto"/>
              <w:ind w:left="2" w:firstLine="0"/>
              <w:jc w:val="both"/>
            </w:pPr>
            <w:r>
              <w:rPr>
                <w:rFonts w:ascii="標楷體" w:hAnsi="標楷體"/>
                <w:sz w:val="24"/>
              </w:rPr>
              <w:t>新增簡稱</w:t>
            </w:r>
            <w:proofErr w:type="gramStart"/>
            <w:r>
              <w:rPr>
                <w:rFonts w:ascii="標楷體" w:hAnsi="標楷體"/>
                <w:sz w:val="24"/>
              </w:rPr>
              <w:t>及酌修</w:t>
            </w:r>
            <w:proofErr w:type="gramEnd"/>
            <w:r>
              <w:rPr>
                <w:rFonts w:ascii="標楷體" w:hAnsi="標楷體"/>
                <w:sz w:val="24"/>
              </w:rPr>
              <w:t>文字。</w:t>
            </w:r>
          </w:p>
        </w:tc>
      </w:tr>
      <w:tr w:rsidR="007B3C74" w14:paraId="1B6EA9CB"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B44" w14:textId="77777777" w:rsidR="007B3C74" w:rsidRDefault="00982576">
            <w:pPr>
              <w:pStyle w:val="afffe"/>
              <w:spacing w:line="240" w:lineRule="auto"/>
              <w:ind w:left="510" w:hanging="510"/>
              <w:jc w:val="both"/>
            </w:pPr>
            <w:r>
              <w:rPr>
                <w:rFonts w:ascii="標楷體" w:hAnsi="標楷體"/>
                <w:sz w:val="24"/>
              </w:rPr>
              <w:t>二、本補充規定適用於</w:t>
            </w:r>
            <w:proofErr w:type="gramStart"/>
            <w:r>
              <w:rPr>
                <w:rFonts w:ascii="標楷體" w:hAnsi="標楷體"/>
                <w:sz w:val="24"/>
              </w:rPr>
              <w:t>臺</w:t>
            </w:r>
            <w:proofErr w:type="gramEnd"/>
            <w:r>
              <w:rPr>
                <w:rFonts w:ascii="標楷體" w:hAnsi="標楷體"/>
                <w:sz w:val="24"/>
              </w:rPr>
              <w:t>中市市立高級中等學校附設國中部、公私立國民中小學、特殊教育學校之</w:t>
            </w:r>
            <w:proofErr w:type="gramStart"/>
            <w:r>
              <w:rPr>
                <w:rFonts w:ascii="標楷體" w:hAnsi="標楷體"/>
                <w:sz w:val="24"/>
              </w:rPr>
              <w:t>國中部</w:t>
            </w:r>
            <w:r>
              <w:rPr>
                <w:rFonts w:ascii="標楷體" w:hAnsi="標楷體"/>
                <w:sz w:val="24"/>
                <w:u w:val="single"/>
              </w:rPr>
              <w:t>及</w:t>
            </w:r>
            <w:r>
              <w:rPr>
                <w:rFonts w:ascii="標楷體" w:hAnsi="標楷體"/>
                <w:sz w:val="24"/>
              </w:rPr>
              <w:t>國小</w:t>
            </w:r>
            <w:proofErr w:type="gramEnd"/>
            <w:r>
              <w:rPr>
                <w:rFonts w:ascii="標楷體" w:hAnsi="標楷體"/>
                <w:sz w:val="24"/>
              </w:rPr>
              <w:t>部（以下簡稱各校）。</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6250" w14:textId="77777777" w:rsidR="007B3C74" w:rsidRDefault="00982576">
            <w:pPr>
              <w:pStyle w:val="afffe"/>
              <w:spacing w:line="240" w:lineRule="auto"/>
              <w:ind w:left="510" w:hanging="510"/>
              <w:jc w:val="both"/>
            </w:pPr>
            <w:r>
              <w:rPr>
                <w:rFonts w:ascii="標楷體" w:hAnsi="標楷體"/>
                <w:sz w:val="24"/>
              </w:rPr>
              <w:t>二、本補充規定適用於</w:t>
            </w:r>
            <w:proofErr w:type="gramStart"/>
            <w:r>
              <w:rPr>
                <w:rFonts w:ascii="標楷體" w:hAnsi="標楷體"/>
                <w:sz w:val="24"/>
              </w:rPr>
              <w:t>臺</w:t>
            </w:r>
            <w:proofErr w:type="gramEnd"/>
            <w:r>
              <w:rPr>
                <w:rFonts w:ascii="標楷體" w:hAnsi="標楷體"/>
                <w:sz w:val="24"/>
              </w:rPr>
              <w:t>中市</w:t>
            </w:r>
            <w:proofErr w:type="gramStart"/>
            <w:r>
              <w:rPr>
                <w:rFonts w:ascii="標楷體" w:hAnsi="標楷體"/>
                <w:sz w:val="24"/>
                <w:u w:val="single"/>
              </w:rPr>
              <w:t>（</w:t>
            </w:r>
            <w:proofErr w:type="gramEnd"/>
            <w:r>
              <w:rPr>
                <w:rFonts w:ascii="標楷體" w:hAnsi="標楷體"/>
                <w:sz w:val="24"/>
                <w:u w:val="single"/>
              </w:rPr>
              <w:t>以下簡稱本市</w:t>
            </w:r>
            <w:r>
              <w:rPr>
                <w:rFonts w:ascii="標楷體" w:hAnsi="標楷體"/>
                <w:sz w:val="24"/>
                <w:u w:val="single"/>
              </w:rPr>
              <w:t>)</w:t>
            </w:r>
            <w:r>
              <w:rPr>
                <w:rFonts w:ascii="標楷體" w:hAnsi="標楷體"/>
                <w:sz w:val="24"/>
              </w:rPr>
              <w:t>市立高級中等學校附設國中部、公私立國民中小學、</w:t>
            </w:r>
            <w:r>
              <w:rPr>
                <w:rFonts w:ascii="標楷體" w:hAnsi="標楷體"/>
                <w:sz w:val="24"/>
                <w:u w:val="single"/>
              </w:rPr>
              <w:t>公立幼兒園、補校及</w:t>
            </w:r>
            <w:r>
              <w:rPr>
                <w:rFonts w:ascii="標楷體" w:hAnsi="標楷體"/>
                <w:sz w:val="24"/>
              </w:rPr>
              <w:t>特殊教育學校之國中部、國小部</w:t>
            </w:r>
            <w:r>
              <w:rPr>
                <w:rFonts w:ascii="標楷體" w:hAnsi="標楷體"/>
                <w:sz w:val="24"/>
                <w:u w:val="single"/>
              </w:rPr>
              <w:t>及幼兒部</w:t>
            </w:r>
            <w:proofErr w:type="gramStart"/>
            <w:r>
              <w:rPr>
                <w:rFonts w:ascii="標楷體" w:hAnsi="標楷體"/>
                <w:sz w:val="24"/>
              </w:rPr>
              <w:t>（</w:t>
            </w:r>
            <w:proofErr w:type="gramEnd"/>
            <w:r>
              <w:rPr>
                <w:rFonts w:ascii="標楷體" w:hAnsi="標楷體"/>
                <w:sz w:val="24"/>
              </w:rPr>
              <w:t>以下簡稱各校</w:t>
            </w:r>
            <w:proofErr w:type="gramStart"/>
            <w:r>
              <w:rPr>
                <w:rFonts w:ascii="標楷體" w:hAnsi="標楷體"/>
                <w:sz w:val="24"/>
              </w:rPr>
              <w:t>）</w:t>
            </w:r>
            <w:proofErr w:type="gramEnd"/>
            <w:r>
              <w:rPr>
                <w:rFonts w:ascii="標楷體" w:hAnsi="標楷體"/>
                <w:sz w:val="24"/>
              </w:rPr>
              <w: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8343" w14:textId="77777777" w:rsidR="007B3C74" w:rsidRDefault="00982576">
            <w:pPr>
              <w:pStyle w:val="afffe"/>
              <w:numPr>
                <w:ilvl w:val="0"/>
                <w:numId w:val="1"/>
              </w:numPr>
              <w:spacing w:line="240" w:lineRule="auto"/>
              <w:ind w:left="482" w:hanging="482"/>
              <w:jc w:val="both"/>
              <w:rPr>
                <w:rFonts w:ascii="標楷體" w:hAnsi="標楷體"/>
                <w:sz w:val="24"/>
              </w:rPr>
            </w:pPr>
            <w:proofErr w:type="gramStart"/>
            <w:r>
              <w:rPr>
                <w:rFonts w:ascii="標楷體" w:hAnsi="標楷體"/>
                <w:sz w:val="24"/>
              </w:rPr>
              <w:t>酌修文字</w:t>
            </w:r>
            <w:proofErr w:type="gramEnd"/>
            <w:r>
              <w:rPr>
                <w:rFonts w:ascii="標楷體" w:hAnsi="標楷體"/>
                <w:sz w:val="24"/>
              </w:rPr>
              <w:t>。</w:t>
            </w:r>
          </w:p>
          <w:p w14:paraId="06ED5FE9" w14:textId="77777777" w:rsidR="007B3C74" w:rsidRDefault="00982576">
            <w:pPr>
              <w:pStyle w:val="afffe"/>
              <w:numPr>
                <w:ilvl w:val="0"/>
                <w:numId w:val="1"/>
              </w:numPr>
              <w:spacing w:line="240" w:lineRule="auto"/>
              <w:ind w:left="482" w:hanging="482"/>
              <w:jc w:val="both"/>
              <w:rPr>
                <w:rFonts w:ascii="標楷體" w:hAnsi="標楷體"/>
                <w:sz w:val="24"/>
              </w:rPr>
            </w:pPr>
            <w:r>
              <w:rPr>
                <w:rFonts w:ascii="標楷體" w:hAnsi="標楷體"/>
                <w:sz w:val="24"/>
              </w:rPr>
              <w:t>刪除幼兒園為適用對象。</w:t>
            </w:r>
          </w:p>
          <w:p w14:paraId="5B851475" w14:textId="77777777" w:rsidR="007B3C74" w:rsidRDefault="00982576">
            <w:pPr>
              <w:pStyle w:val="afffe"/>
              <w:numPr>
                <w:ilvl w:val="0"/>
                <w:numId w:val="1"/>
              </w:numPr>
              <w:spacing w:line="240" w:lineRule="auto"/>
              <w:ind w:left="482" w:hanging="482"/>
              <w:jc w:val="both"/>
              <w:rPr>
                <w:rFonts w:ascii="標楷體" w:hAnsi="標楷體"/>
                <w:sz w:val="24"/>
              </w:rPr>
            </w:pPr>
            <w:r>
              <w:rPr>
                <w:rFonts w:ascii="標楷體" w:hAnsi="標楷體"/>
                <w:sz w:val="24"/>
              </w:rPr>
              <w:t>依國民教育法規定，補校轉為</w:t>
            </w:r>
            <w:proofErr w:type="gramStart"/>
            <w:r>
              <w:rPr>
                <w:rFonts w:ascii="標楷體" w:hAnsi="標楷體"/>
                <w:sz w:val="24"/>
              </w:rPr>
              <w:t>進修部並納入</w:t>
            </w:r>
            <w:proofErr w:type="gramEnd"/>
            <w:r>
              <w:rPr>
                <w:rFonts w:ascii="標楷體" w:hAnsi="標楷體"/>
                <w:sz w:val="24"/>
              </w:rPr>
              <w:t>學校內部單位。</w:t>
            </w:r>
          </w:p>
        </w:tc>
      </w:tr>
      <w:tr w:rsidR="007B3C74" w14:paraId="6D879E38" w14:textId="77777777">
        <w:tblPrEx>
          <w:tblCellMar>
            <w:top w:w="0" w:type="dxa"/>
            <w:bottom w:w="0" w:type="dxa"/>
          </w:tblCellMar>
        </w:tblPrEx>
        <w:trPr>
          <w:trHeight w:val="416"/>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9B0" w14:textId="77777777" w:rsidR="007B3C74" w:rsidRDefault="00982576">
            <w:pPr>
              <w:pStyle w:val="afffe"/>
              <w:spacing w:line="240" w:lineRule="auto"/>
              <w:ind w:left="510" w:hanging="510"/>
              <w:jc w:val="both"/>
            </w:pPr>
            <w:r>
              <w:rPr>
                <w:rFonts w:ascii="標楷體" w:hAnsi="標楷體"/>
                <w:sz w:val="24"/>
              </w:rPr>
              <w:t>三、</w:t>
            </w:r>
            <w:bookmarkStart w:id="0" w:name="_Hlk218786412"/>
            <w:r>
              <w:rPr>
                <w:rFonts w:ascii="標楷體" w:hAnsi="標楷體"/>
                <w:sz w:val="24"/>
              </w:rPr>
              <w:t>連續代課、代理期間在三個月以上者為長期代課、代理教師</w:t>
            </w:r>
            <w:r>
              <w:rPr>
                <w:rFonts w:ascii="標楷體" w:hAnsi="標楷體"/>
                <w:sz w:val="24"/>
                <w:u w:val="single"/>
              </w:rPr>
              <w:t>；</w:t>
            </w:r>
            <w:r>
              <w:rPr>
                <w:rFonts w:ascii="標楷體" w:hAnsi="標楷體"/>
                <w:sz w:val="24"/>
              </w:rPr>
              <w:t>未達三個月者為短期代課、代理教師。</w:t>
            </w:r>
          </w:p>
          <w:p w14:paraId="34D326F0" w14:textId="77777777" w:rsidR="007B3C74" w:rsidRDefault="00982576">
            <w:pPr>
              <w:pStyle w:val="afffe"/>
              <w:spacing w:line="240" w:lineRule="auto"/>
              <w:ind w:left="510" w:firstLine="0"/>
              <w:jc w:val="both"/>
              <w:rPr>
                <w:rFonts w:ascii="標楷體" w:hAnsi="標楷體"/>
                <w:sz w:val="24"/>
              </w:rPr>
            </w:pPr>
            <w:r>
              <w:rPr>
                <w:rFonts w:ascii="標楷體" w:hAnsi="標楷體"/>
                <w:sz w:val="24"/>
              </w:rPr>
              <w:t>代理教師應專任，非經學校同意不得在校外兼課、兼職。</w:t>
            </w:r>
            <w:bookmarkEnd w:id="0"/>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A4B9" w14:textId="77777777" w:rsidR="007B3C74" w:rsidRDefault="00982576">
            <w:pPr>
              <w:pStyle w:val="afffe"/>
              <w:spacing w:line="240" w:lineRule="auto"/>
              <w:ind w:left="510" w:hanging="510"/>
              <w:jc w:val="both"/>
              <w:rPr>
                <w:rFonts w:ascii="標楷體" w:hAnsi="標楷體"/>
                <w:sz w:val="24"/>
              </w:rPr>
            </w:pPr>
            <w:r>
              <w:rPr>
                <w:rFonts w:ascii="標楷體" w:hAnsi="標楷體"/>
                <w:sz w:val="24"/>
              </w:rPr>
              <w:t>三、連續代課、代理期間在三個月以上者為長期代課、代理教師，未達三個月者為短期代課、代理教師。</w:t>
            </w:r>
          </w:p>
          <w:p w14:paraId="72811762" w14:textId="77777777" w:rsidR="007B3C74" w:rsidRDefault="00982576">
            <w:pPr>
              <w:pStyle w:val="afffe"/>
              <w:spacing w:line="240" w:lineRule="auto"/>
              <w:ind w:left="510" w:firstLine="0"/>
              <w:jc w:val="both"/>
              <w:rPr>
                <w:rFonts w:ascii="標楷體" w:hAnsi="標楷體"/>
                <w:sz w:val="24"/>
              </w:rPr>
            </w:pPr>
            <w:r>
              <w:rPr>
                <w:rFonts w:ascii="標楷體" w:hAnsi="標楷體"/>
                <w:sz w:val="24"/>
              </w:rPr>
              <w:t>代理教師應專任，非經學校同意不得在校外兼課、兼職。</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040F" w14:textId="77777777" w:rsidR="007B3C74" w:rsidRDefault="00982576">
            <w:pPr>
              <w:pStyle w:val="afffe"/>
              <w:spacing w:line="240" w:lineRule="auto"/>
              <w:ind w:left="2" w:firstLine="0"/>
              <w:jc w:val="both"/>
              <w:rPr>
                <w:rFonts w:ascii="標楷體" w:hAnsi="標楷體"/>
                <w:sz w:val="24"/>
              </w:rPr>
            </w:pPr>
            <w:proofErr w:type="gramStart"/>
            <w:r>
              <w:rPr>
                <w:rFonts w:ascii="標楷體" w:hAnsi="標楷體"/>
                <w:sz w:val="24"/>
              </w:rPr>
              <w:t>酌修標點符號</w:t>
            </w:r>
            <w:proofErr w:type="gramEnd"/>
            <w:r>
              <w:rPr>
                <w:rFonts w:ascii="標楷體" w:hAnsi="標楷體"/>
                <w:sz w:val="24"/>
              </w:rPr>
              <w:t>。</w:t>
            </w:r>
          </w:p>
        </w:tc>
      </w:tr>
      <w:tr w:rsidR="007B3C74" w14:paraId="089F9762"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C455" w14:textId="77777777" w:rsidR="007B3C74" w:rsidRDefault="007B3C74">
            <w:pPr>
              <w:pStyle w:val="afffe"/>
              <w:spacing w:line="240" w:lineRule="auto"/>
              <w:ind w:left="425" w:hanging="425"/>
              <w:jc w:val="both"/>
              <w:rPr>
                <w:rFonts w:ascii="標楷體" w:hAnsi="標楷體"/>
                <w:kern w:val="0"/>
                <w:sz w:val="24"/>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9945" w14:textId="77777777" w:rsidR="007B3C74" w:rsidRDefault="00982576">
            <w:pPr>
              <w:pStyle w:val="afffe"/>
              <w:spacing w:line="240" w:lineRule="auto"/>
              <w:ind w:left="519" w:hanging="567"/>
              <w:jc w:val="both"/>
              <w:rPr>
                <w:rFonts w:ascii="標楷體" w:hAnsi="標楷體"/>
                <w:sz w:val="24"/>
              </w:rPr>
            </w:pPr>
            <w:r>
              <w:rPr>
                <w:rFonts w:ascii="標楷體" w:hAnsi="標楷體"/>
                <w:sz w:val="24"/>
              </w:rPr>
              <w:t>四、國民中小學長期代課、代理教師之公開甄選作業，應依照高級中等以下學校兼任代課及代理教師聘任辦法有關規定辦理。</w:t>
            </w:r>
          </w:p>
          <w:p w14:paraId="35919BDF" w14:textId="77777777" w:rsidR="007B3C74" w:rsidRDefault="00982576">
            <w:pPr>
              <w:pStyle w:val="afffe"/>
              <w:spacing w:line="240" w:lineRule="auto"/>
              <w:ind w:left="504" w:firstLine="0"/>
              <w:jc w:val="both"/>
            </w:pPr>
            <w:r>
              <w:rPr>
                <w:rFonts w:ascii="標楷體" w:hAnsi="標楷體"/>
                <w:sz w:val="24"/>
              </w:rPr>
              <w:t>公立幼兒園長期代理教師之公開甄選作業，應依照幼兒教育及照顧法施行細則相關規定辦理。</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8F82" w14:textId="77777777" w:rsidR="007B3C74" w:rsidRDefault="00982576">
            <w:pPr>
              <w:pStyle w:val="afffe"/>
              <w:numPr>
                <w:ilvl w:val="0"/>
                <w:numId w:val="2"/>
              </w:numPr>
              <w:autoSpaceDE w:val="0"/>
              <w:spacing w:line="240" w:lineRule="auto"/>
              <w:ind w:left="482" w:hanging="482"/>
              <w:jc w:val="both"/>
            </w:pPr>
            <w:r>
              <w:rPr>
                <w:rFonts w:ascii="標楷體" w:hAnsi="標楷體"/>
                <w:sz w:val="24"/>
                <w:u w:val="single"/>
              </w:rPr>
              <w:t>本點刪除</w:t>
            </w:r>
            <w:r>
              <w:rPr>
                <w:rFonts w:ascii="標楷體" w:hAnsi="標楷體"/>
                <w:sz w:val="24"/>
              </w:rPr>
              <w:t>。</w:t>
            </w:r>
          </w:p>
          <w:p w14:paraId="0C2F2B5F" w14:textId="77777777" w:rsidR="007B3C74" w:rsidRDefault="00982576">
            <w:pPr>
              <w:pStyle w:val="afffe"/>
              <w:numPr>
                <w:ilvl w:val="0"/>
                <w:numId w:val="2"/>
              </w:numPr>
              <w:spacing w:line="240" w:lineRule="auto"/>
              <w:ind w:left="482" w:hanging="482"/>
              <w:jc w:val="both"/>
              <w:rPr>
                <w:rFonts w:ascii="標楷體" w:hAnsi="標楷體"/>
                <w:sz w:val="24"/>
              </w:rPr>
            </w:pPr>
            <w:r>
              <w:rPr>
                <w:rFonts w:ascii="標楷體" w:hAnsi="標楷體"/>
                <w:sz w:val="24"/>
              </w:rPr>
              <w:t>考量本辦法第三條業已明定國民中小學長期代課、代理教師之公開甄選作業，</w:t>
            </w:r>
            <w:proofErr w:type="gramStart"/>
            <w:r>
              <w:rPr>
                <w:rFonts w:ascii="標楷體" w:hAnsi="標楷體"/>
                <w:sz w:val="24"/>
              </w:rPr>
              <w:t>爰</w:t>
            </w:r>
            <w:proofErr w:type="gramEnd"/>
            <w:r>
              <w:rPr>
                <w:rFonts w:ascii="標楷體" w:hAnsi="標楷體"/>
                <w:sz w:val="24"/>
              </w:rPr>
              <w:t>本點不再重複訂定，並刪除幼兒園相關規定。</w:t>
            </w:r>
          </w:p>
        </w:tc>
      </w:tr>
      <w:tr w:rsidR="007B3C74" w14:paraId="0E0ED0A5"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4318" w14:textId="77777777" w:rsidR="007B3C74" w:rsidRDefault="007B3C74">
            <w:pPr>
              <w:pStyle w:val="afffe"/>
              <w:spacing w:line="240" w:lineRule="auto"/>
              <w:ind w:left="425" w:hanging="425"/>
              <w:jc w:val="both"/>
              <w:rPr>
                <w:rFonts w:ascii="標楷體" w:hAnsi="標楷體"/>
                <w:sz w:val="24"/>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EE46" w14:textId="77777777" w:rsidR="007B3C74" w:rsidRDefault="00982576">
            <w:pPr>
              <w:pStyle w:val="afffe"/>
              <w:spacing w:line="240" w:lineRule="auto"/>
              <w:ind w:left="510" w:hanging="510"/>
              <w:jc w:val="both"/>
              <w:rPr>
                <w:rFonts w:ascii="標楷體" w:hAnsi="標楷體"/>
                <w:sz w:val="24"/>
              </w:rPr>
            </w:pPr>
            <w:r>
              <w:rPr>
                <w:rFonts w:ascii="標楷體" w:hAnsi="標楷體"/>
                <w:sz w:val="24"/>
              </w:rPr>
              <w:t>五、兼任、代課及代理教師之聘期及聘約，由各校在不違反有關法令原則下依實際需要自行訂定。但出缺職務之代理教師聘期，除法令另有規定外，以不超過該學年度為原則。</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C553" w14:textId="77777777" w:rsidR="007B3C74" w:rsidRDefault="00982576">
            <w:pPr>
              <w:pStyle w:val="afffe"/>
              <w:numPr>
                <w:ilvl w:val="0"/>
                <w:numId w:val="3"/>
              </w:numPr>
              <w:spacing w:line="240" w:lineRule="auto"/>
              <w:ind w:left="482" w:hanging="482"/>
              <w:jc w:val="both"/>
            </w:pPr>
            <w:r>
              <w:rPr>
                <w:rFonts w:ascii="標楷體" w:hAnsi="標楷體"/>
                <w:sz w:val="24"/>
                <w:u w:val="single"/>
              </w:rPr>
              <w:t>本點刪除</w:t>
            </w:r>
            <w:r>
              <w:rPr>
                <w:rFonts w:ascii="標楷體" w:hAnsi="標楷體"/>
                <w:sz w:val="24"/>
              </w:rPr>
              <w:t>。</w:t>
            </w:r>
          </w:p>
          <w:p w14:paraId="59A0EF72" w14:textId="77777777" w:rsidR="007B3C74" w:rsidRDefault="00982576">
            <w:pPr>
              <w:pStyle w:val="afffe"/>
              <w:numPr>
                <w:ilvl w:val="0"/>
                <w:numId w:val="3"/>
              </w:numPr>
              <w:spacing w:line="240" w:lineRule="auto"/>
              <w:ind w:left="482" w:hanging="482"/>
              <w:jc w:val="both"/>
              <w:rPr>
                <w:rFonts w:ascii="標楷體" w:hAnsi="標楷體"/>
                <w:sz w:val="24"/>
              </w:rPr>
            </w:pPr>
            <w:r>
              <w:rPr>
                <w:rFonts w:ascii="標楷體" w:hAnsi="標楷體"/>
                <w:sz w:val="24"/>
              </w:rPr>
              <w:t>考量本辦法第五條之一、第五條之二業已明定兼任、代課及代理教師之聘期及聘約，</w:t>
            </w:r>
            <w:proofErr w:type="gramStart"/>
            <w:r>
              <w:rPr>
                <w:rFonts w:ascii="標楷體" w:hAnsi="標楷體"/>
                <w:sz w:val="24"/>
              </w:rPr>
              <w:t>爰</w:t>
            </w:r>
            <w:proofErr w:type="gramEnd"/>
            <w:r>
              <w:rPr>
                <w:rFonts w:ascii="標楷體" w:hAnsi="標楷體"/>
                <w:sz w:val="24"/>
              </w:rPr>
              <w:t>本點不再重複訂定。</w:t>
            </w:r>
          </w:p>
        </w:tc>
      </w:tr>
      <w:tr w:rsidR="007B3C74" w14:paraId="0D8DB538"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F074" w14:textId="77777777" w:rsidR="007B3C74" w:rsidRDefault="00982576">
            <w:pPr>
              <w:pStyle w:val="afffe"/>
              <w:spacing w:line="240" w:lineRule="auto"/>
              <w:ind w:left="510" w:hanging="510"/>
              <w:jc w:val="both"/>
            </w:pPr>
            <w:r>
              <w:rPr>
                <w:rFonts w:ascii="標楷體" w:hAnsi="標楷體"/>
                <w:sz w:val="24"/>
                <w:u w:val="single"/>
              </w:rPr>
              <w:t>四</w:t>
            </w:r>
            <w:r>
              <w:rPr>
                <w:rFonts w:ascii="標楷體" w:hAnsi="標楷體"/>
                <w:sz w:val="24"/>
              </w:rPr>
              <w:t>、兼任、代課及代理</w:t>
            </w:r>
            <w:proofErr w:type="gramStart"/>
            <w:r>
              <w:rPr>
                <w:rFonts w:ascii="標楷體" w:hAnsi="標楷體"/>
                <w:sz w:val="24"/>
              </w:rPr>
              <w:t>教師</w:t>
            </w:r>
            <w:r>
              <w:rPr>
                <w:rFonts w:ascii="標楷體" w:hAnsi="標楷體"/>
                <w:sz w:val="24"/>
                <w:u w:val="single"/>
              </w:rPr>
              <w:t>於聘約</w:t>
            </w:r>
            <w:proofErr w:type="gramEnd"/>
            <w:r>
              <w:rPr>
                <w:rFonts w:ascii="標楷體" w:hAnsi="標楷體"/>
                <w:sz w:val="24"/>
                <w:u w:val="single"/>
              </w:rPr>
              <w:t>有效期間</w:t>
            </w:r>
            <w:r>
              <w:rPr>
                <w:rFonts w:ascii="標楷體" w:hAnsi="標楷體"/>
                <w:sz w:val="24"/>
              </w:rPr>
              <w:t>內，如兼任、代課及代理原因消失，學校得終止聘約，但應於聘約中事先約定。</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379EB" w14:textId="77777777" w:rsidR="007B3C74" w:rsidRDefault="00982576">
            <w:pPr>
              <w:pStyle w:val="afffe"/>
              <w:spacing w:line="240" w:lineRule="auto"/>
              <w:ind w:left="510" w:hanging="510"/>
              <w:jc w:val="both"/>
            </w:pPr>
            <w:r>
              <w:rPr>
                <w:rFonts w:ascii="標楷體" w:hAnsi="標楷體"/>
                <w:sz w:val="24"/>
              </w:rPr>
              <w:t>六、兼任、代課及代理教師在聘期內，如兼任、代課及代理原因消失，學校得</w:t>
            </w:r>
            <w:r>
              <w:rPr>
                <w:rFonts w:ascii="標楷體" w:hAnsi="標楷體"/>
                <w:sz w:val="24"/>
                <w:u w:val="single"/>
              </w:rPr>
              <w:t>視需要</w:t>
            </w:r>
            <w:r>
              <w:rPr>
                <w:rFonts w:ascii="標楷體" w:hAnsi="標楷體"/>
                <w:sz w:val="24"/>
              </w:rPr>
              <w:t>終止聘約，</w:t>
            </w:r>
            <w:r>
              <w:rPr>
                <w:rFonts w:ascii="標楷體" w:hAnsi="標楷體"/>
                <w:sz w:val="24"/>
                <w:u w:val="single"/>
              </w:rPr>
              <w:t>不受高級中等以下學校兼任代課及代理教師聘任辦法第六條</w:t>
            </w:r>
            <w:r>
              <w:rPr>
                <w:rFonts w:ascii="標楷體" w:hAnsi="標楷體"/>
                <w:sz w:val="24"/>
                <w:u w:val="single"/>
              </w:rPr>
              <w:t>至第九條及第十二條規定程序之限制，</w:t>
            </w:r>
            <w:r>
              <w:rPr>
                <w:rFonts w:ascii="標楷體" w:hAnsi="標楷體"/>
                <w:sz w:val="24"/>
              </w:rPr>
              <w:t>但應於聘約中事先約定。</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8F5CD" w14:textId="77777777" w:rsidR="007B3C74" w:rsidRDefault="00982576">
            <w:pPr>
              <w:pStyle w:val="afffe"/>
              <w:numPr>
                <w:ilvl w:val="0"/>
                <w:numId w:val="4"/>
              </w:numPr>
              <w:spacing w:line="240" w:lineRule="auto"/>
              <w:ind w:left="482" w:hanging="482"/>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p w14:paraId="03CA939E" w14:textId="77777777" w:rsidR="007B3C74" w:rsidRDefault="00982576">
            <w:pPr>
              <w:pStyle w:val="afffe"/>
              <w:numPr>
                <w:ilvl w:val="0"/>
                <w:numId w:val="4"/>
              </w:numPr>
              <w:spacing w:line="240" w:lineRule="auto"/>
              <w:ind w:left="482" w:hanging="482"/>
              <w:jc w:val="both"/>
              <w:rPr>
                <w:rFonts w:ascii="標楷體" w:hAnsi="標楷體"/>
                <w:sz w:val="24"/>
              </w:rPr>
            </w:pPr>
            <w:r>
              <w:rPr>
                <w:rFonts w:ascii="標楷體" w:hAnsi="標楷體"/>
                <w:sz w:val="24"/>
              </w:rPr>
              <w:t>如有本辦法第六條至第九條及第十二條規定情形，仍應依相關程序辦理。</w:t>
            </w:r>
          </w:p>
        </w:tc>
      </w:tr>
      <w:tr w:rsidR="007B3C74" w14:paraId="360E21B2"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EE41" w14:textId="77777777" w:rsidR="007B3C74" w:rsidRDefault="00982576">
            <w:pPr>
              <w:pStyle w:val="afffe"/>
              <w:spacing w:line="240" w:lineRule="auto"/>
              <w:ind w:left="510" w:hanging="510"/>
              <w:jc w:val="both"/>
            </w:pPr>
            <w:r>
              <w:rPr>
                <w:rFonts w:ascii="標楷體" w:hAnsi="標楷體"/>
                <w:sz w:val="24"/>
                <w:u w:val="single"/>
              </w:rPr>
              <w:t>五</w:t>
            </w:r>
            <w:r>
              <w:rPr>
                <w:rFonts w:ascii="標楷體" w:hAnsi="標楷體"/>
                <w:sz w:val="24"/>
              </w:rPr>
              <w:t>、各校聘任校外現職軍公教人員擔任兼任或代課教師，應經現職服務單位同意，並檢附同意書。</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DCF9" w14:textId="77777777" w:rsidR="007B3C74" w:rsidRDefault="00982576">
            <w:pPr>
              <w:pStyle w:val="afffe"/>
              <w:spacing w:line="240" w:lineRule="auto"/>
              <w:ind w:left="510" w:hanging="510"/>
              <w:jc w:val="both"/>
              <w:rPr>
                <w:rFonts w:ascii="標楷體" w:hAnsi="標楷體"/>
                <w:sz w:val="24"/>
              </w:rPr>
            </w:pPr>
            <w:r>
              <w:rPr>
                <w:rFonts w:ascii="標楷體" w:hAnsi="標楷體"/>
                <w:sz w:val="24"/>
              </w:rPr>
              <w:t>七、各校聘任校外現職軍公教人員擔任兼任或代課教師，應經現職服務單位同意，並檢附同意書。</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207C" w14:textId="77777777" w:rsidR="007B3C74" w:rsidRDefault="00982576">
            <w:pPr>
              <w:pStyle w:val="afffe"/>
              <w:spacing w:line="240" w:lineRule="auto"/>
              <w:ind w:left="2" w:firstLine="0"/>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tc>
      </w:tr>
      <w:tr w:rsidR="007B3C74" w14:paraId="21CA3812"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6BAD" w14:textId="77777777" w:rsidR="007B3C74" w:rsidRDefault="00982576">
            <w:pPr>
              <w:pStyle w:val="afffe"/>
              <w:spacing w:line="240" w:lineRule="auto"/>
              <w:ind w:left="510" w:hanging="510"/>
              <w:jc w:val="both"/>
            </w:pPr>
            <w:r>
              <w:rPr>
                <w:rFonts w:ascii="標楷體" w:hAnsi="標楷體"/>
                <w:sz w:val="24"/>
                <w:u w:val="single"/>
              </w:rPr>
              <w:t>六</w:t>
            </w:r>
            <w:r>
              <w:rPr>
                <w:rFonts w:ascii="標楷體" w:hAnsi="標楷體"/>
                <w:sz w:val="24"/>
              </w:rPr>
              <w:t>、</w:t>
            </w:r>
            <w:r>
              <w:rPr>
                <w:rFonts w:ascii="標楷體" w:hAnsi="標楷體"/>
                <w:sz w:val="24"/>
                <w:u w:val="single"/>
              </w:rPr>
              <w:t>校內現職專任或代理教師有兼任、代課者，</w:t>
            </w:r>
            <w:r>
              <w:rPr>
                <w:rFonts w:ascii="標楷體" w:hAnsi="標楷體"/>
                <w:sz w:val="24"/>
              </w:rPr>
              <w:t>每週兼任、代課時數，</w:t>
            </w:r>
            <w:r>
              <w:rPr>
                <w:rFonts w:ascii="標楷體" w:hAnsi="標楷體"/>
                <w:sz w:val="24"/>
              </w:rPr>
              <w:t>除法令另有規定外，以兼任不超過六節、代課不超過五節、兼任復代課</w:t>
            </w:r>
            <w:proofErr w:type="gramStart"/>
            <w:r>
              <w:rPr>
                <w:rFonts w:ascii="標楷體" w:hAnsi="標楷體"/>
                <w:sz w:val="24"/>
              </w:rPr>
              <w:t>併</w:t>
            </w:r>
            <w:proofErr w:type="gramEnd"/>
            <w:r>
              <w:rPr>
                <w:rFonts w:ascii="標楷體" w:hAnsi="標楷體"/>
                <w:sz w:val="24"/>
              </w:rPr>
              <w:t>計不超過九節為原則。</w:t>
            </w:r>
            <w:r>
              <w:rPr>
                <w:rFonts w:ascii="標楷體" w:hAnsi="標楷體"/>
                <w:sz w:val="24"/>
                <w:u w:val="single"/>
              </w:rPr>
              <w:t>但於進修部兼課者，應依</w:t>
            </w:r>
            <w:proofErr w:type="gramStart"/>
            <w:r>
              <w:rPr>
                <w:rFonts w:ascii="標楷體" w:hAnsi="標楷體"/>
                <w:sz w:val="24"/>
                <w:u w:val="single"/>
              </w:rPr>
              <w:t>臺</w:t>
            </w:r>
            <w:proofErr w:type="gramEnd"/>
            <w:r>
              <w:rPr>
                <w:rFonts w:ascii="標楷體" w:hAnsi="標楷體"/>
                <w:sz w:val="24"/>
                <w:u w:val="single"/>
              </w:rPr>
              <w:t>中市國民中學進修部實施要點及</w:t>
            </w:r>
            <w:proofErr w:type="gramStart"/>
            <w:r>
              <w:rPr>
                <w:rFonts w:ascii="標楷體" w:hAnsi="標楷體"/>
                <w:sz w:val="24"/>
                <w:u w:val="single"/>
              </w:rPr>
              <w:t>臺</w:t>
            </w:r>
            <w:proofErr w:type="gramEnd"/>
            <w:r>
              <w:rPr>
                <w:rFonts w:ascii="標楷體" w:hAnsi="標楷體"/>
                <w:sz w:val="24"/>
                <w:u w:val="single"/>
              </w:rPr>
              <w:t>中市國民小學進修部實施要點規定辦理。</w:t>
            </w:r>
          </w:p>
          <w:p w14:paraId="5142A6A9" w14:textId="77777777" w:rsidR="007B3C74" w:rsidRDefault="00982576">
            <w:pPr>
              <w:pStyle w:val="afffe"/>
              <w:spacing w:line="240" w:lineRule="auto"/>
              <w:ind w:left="510" w:firstLine="0"/>
              <w:jc w:val="both"/>
              <w:rPr>
                <w:rFonts w:ascii="標楷體" w:hAnsi="標楷體"/>
                <w:sz w:val="24"/>
                <w:u w:val="single"/>
              </w:rPr>
            </w:pPr>
            <w:r>
              <w:rPr>
                <w:rFonts w:ascii="標楷體" w:hAnsi="標楷體"/>
                <w:sz w:val="24"/>
                <w:u w:val="single"/>
              </w:rPr>
              <w:t>前項規定，如課程不可分割或特殊情形報經</w:t>
            </w:r>
            <w:proofErr w:type="gramStart"/>
            <w:r>
              <w:rPr>
                <w:rFonts w:ascii="標楷體" w:hAnsi="標楷體"/>
                <w:sz w:val="24"/>
                <w:u w:val="single"/>
              </w:rPr>
              <w:t>臺</w:t>
            </w:r>
            <w:proofErr w:type="gramEnd"/>
            <w:r>
              <w:rPr>
                <w:rFonts w:ascii="標楷體" w:hAnsi="標楷體"/>
                <w:sz w:val="24"/>
                <w:u w:val="single"/>
              </w:rPr>
              <w:t>中市政府教育局核准者不在此限。</w:t>
            </w:r>
          </w:p>
          <w:p w14:paraId="050080EF" w14:textId="77777777" w:rsidR="007B3C74" w:rsidRDefault="00982576">
            <w:pPr>
              <w:pStyle w:val="afffe"/>
              <w:spacing w:line="240" w:lineRule="auto"/>
              <w:ind w:left="510" w:firstLine="0"/>
              <w:jc w:val="both"/>
              <w:rPr>
                <w:rFonts w:ascii="標楷體" w:hAnsi="標楷體"/>
                <w:sz w:val="24"/>
              </w:rPr>
            </w:pPr>
            <w:r>
              <w:rPr>
                <w:rFonts w:ascii="標楷體" w:hAnsi="標楷體"/>
                <w:sz w:val="24"/>
              </w:rPr>
              <w:t>兼任、代課時數，日夜及校內、外應合併計算。</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F4A3" w14:textId="77777777" w:rsidR="007B3C74" w:rsidRDefault="00982576">
            <w:pPr>
              <w:pStyle w:val="afffe"/>
              <w:spacing w:line="240" w:lineRule="auto"/>
              <w:ind w:left="510" w:hanging="510"/>
              <w:jc w:val="both"/>
            </w:pPr>
            <w:r>
              <w:rPr>
                <w:rFonts w:ascii="標楷體" w:hAnsi="標楷體"/>
                <w:sz w:val="24"/>
              </w:rPr>
              <w:t>八、兼任、代課教師</w:t>
            </w:r>
            <w:r>
              <w:rPr>
                <w:rFonts w:ascii="標楷體" w:hAnsi="標楷體"/>
                <w:sz w:val="24"/>
              </w:rPr>
              <w:t>(</w:t>
            </w:r>
            <w:r>
              <w:rPr>
                <w:rFonts w:ascii="標楷體" w:hAnsi="標楷體"/>
                <w:sz w:val="24"/>
              </w:rPr>
              <w:t>由校內現職教師擔任</w:t>
            </w:r>
            <w:r>
              <w:rPr>
                <w:rFonts w:ascii="標楷體" w:hAnsi="標楷體"/>
                <w:sz w:val="24"/>
              </w:rPr>
              <w:t>)</w:t>
            </w:r>
            <w:r>
              <w:rPr>
                <w:rFonts w:ascii="標楷體" w:hAnsi="標楷體"/>
                <w:sz w:val="24"/>
              </w:rPr>
              <w:t>每週兼任、代課時數，除法令另有規定外，</w:t>
            </w:r>
            <w:r>
              <w:rPr>
                <w:rFonts w:ascii="標楷體" w:hAnsi="標楷體"/>
                <w:sz w:val="24"/>
                <w:u w:val="single"/>
              </w:rPr>
              <w:t>國民中小學</w:t>
            </w:r>
            <w:r>
              <w:rPr>
                <w:rFonts w:ascii="標楷體" w:hAnsi="標楷體"/>
                <w:sz w:val="24"/>
              </w:rPr>
              <w:t>以兼任不超過六節、代課不超過五節、兼任復代課</w:t>
            </w:r>
            <w:proofErr w:type="gramStart"/>
            <w:r>
              <w:rPr>
                <w:rFonts w:ascii="標楷體" w:hAnsi="標楷體"/>
                <w:sz w:val="24"/>
              </w:rPr>
              <w:t>併</w:t>
            </w:r>
            <w:proofErr w:type="gramEnd"/>
            <w:r>
              <w:rPr>
                <w:rFonts w:ascii="標楷體" w:hAnsi="標楷體"/>
                <w:sz w:val="24"/>
              </w:rPr>
              <w:t>計不超過九節為原則。但課程不可分割或特殊情形報經</w:t>
            </w:r>
            <w:proofErr w:type="gramStart"/>
            <w:r>
              <w:rPr>
                <w:rFonts w:ascii="標楷體" w:hAnsi="標楷體"/>
                <w:sz w:val="24"/>
              </w:rPr>
              <w:t>臺</w:t>
            </w:r>
            <w:proofErr w:type="gramEnd"/>
            <w:r>
              <w:rPr>
                <w:rFonts w:ascii="標楷體" w:hAnsi="標楷體"/>
                <w:sz w:val="24"/>
              </w:rPr>
              <w:t>中市政府教育局核准者不在此限。</w:t>
            </w:r>
          </w:p>
          <w:p w14:paraId="78DC0AAC" w14:textId="77777777" w:rsidR="007B3C74" w:rsidRDefault="00982576">
            <w:pPr>
              <w:pStyle w:val="afffe"/>
              <w:spacing w:line="240" w:lineRule="auto"/>
              <w:ind w:left="510" w:firstLine="0"/>
              <w:jc w:val="both"/>
              <w:rPr>
                <w:rFonts w:ascii="標楷體" w:hAnsi="標楷體"/>
                <w:sz w:val="24"/>
              </w:rPr>
            </w:pPr>
            <w:r>
              <w:rPr>
                <w:rFonts w:ascii="標楷體" w:hAnsi="標楷體"/>
                <w:sz w:val="24"/>
              </w:rPr>
              <w:t>兼任</w:t>
            </w:r>
            <w:r>
              <w:rPr>
                <w:rFonts w:ascii="標楷體" w:hAnsi="標楷體"/>
                <w:sz w:val="24"/>
              </w:rPr>
              <w:t>、代課時數，日夜及校內、外應合併計算。</w:t>
            </w:r>
          </w:p>
          <w:p w14:paraId="2C925342" w14:textId="77777777" w:rsidR="007B3C74" w:rsidRDefault="00982576">
            <w:pPr>
              <w:pStyle w:val="afffe"/>
              <w:spacing w:line="240" w:lineRule="auto"/>
              <w:ind w:left="510" w:firstLine="0"/>
              <w:jc w:val="both"/>
              <w:rPr>
                <w:rFonts w:ascii="標楷體" w:hAnsi="標楷體"/>
                <w:sz w:val="24"/>
                <w:u w:val="single"/>
              </w:rPr>
            </w:pPr>
            <w:r>
              <w:rPr>
                <w:rFonts w:ascii="標楷體" w:hAnsi="標楷體"/>
                <w:sz w:val="24"/>
                <w:u w:val="single"/>
              </w:rPr>
              <w:t>本校校長、專任教師或代理教師在本校兼任、代課者，適用前二項之規定。</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0DEAD" w14:textId="77777777" w:rsidR="007B3C74" w:rsidRDefault="00982576">
            <w:pPr>
              <w:pStyle w:val="afffe"/>
              <w:numPr>
                <w:ilvl w:val="0"/>
                <w:numId w:val="5"/>
              </w:numPr>
              <w:spacing w:line="240" w:lineRule="auto"/>
              <w:ind w:left="482" w:hanging="482"/>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p w14:paraId="44BB4234" w14:textId="77777777" w:rsidR="007B3C74" w:rsidRDefault="00982576">
            <w:pPr>
              <w:pStyle w:val="afffe"/>
              <w:numPr>
                <w:ilvl w:val="0"/>
                <w:numId w:val="5"/>
              </w:numPr>
              <w:spacing w:line="240" w:lineRule="auto"/>
              <w:ind w:left="482" w:hanging="482"/>
              <w:jc w:val="both"/>
              <w:rPr>
                <w:rFonts w:ascii="標楷體" w:hAnsi="標楷體"/>
                <w:sz w:val="24"/>
              </w:rPr>
            </w:pPr>
            <w:r>
              <w:rPr>
                <w:rFonts w:ascii="標楷體" w:hAnsi="標楷體"/>
                <w:sz w:val="24"/>
              </w:rPr>
              <w:t>新增校內教師於</w:t>
            </w:r>
            <w:proofErr w:type="gramStart"/>
            <w:r>
              <w:rPr>
                <w:rFonts w:ascii="標楷體" w:hAnsi="標楷體"/>
                <w:sz w:val="24"/>
              </w:rPr>
              <w:t>進修部兼代課</w:t>
            </w:r>
            <w:proofErr w:type="gramEnd"/>
            <w:r>
              <w:rPr>
                <w:rFonts w:ascii="標楷體" w:hAnsi="標楷體"/>
                <w:sz w:val="24"/>
              </w:rPr>
              <w:t>時數應依</w:t>
            </w:r>
            <w:proofErr w:type="gramStart"/>
            <w:r>
              <w:rPr>
                <w:rFonts w:ascii="標楷體" w:hAnsi="標楷體"/>
                <w:sz w:val="24"/>
              </w:rPr>
              <w:t>臺</w:t>
            </w:r>
            <w:proofErr w:type="gramEnd"/>
            <w:r>
              <w:rPr>
                <w:rFonts w:ascii="標楷體" w:hAnsi="標楷體"/>
                <w:sz w:val="24"/>
              </w:rPr>
              <w:t>中市國民中學進修部實施要點及</w:t>
            </w:r>
            <w:proofErr w:type="gramStart"/>
            <w:r>
              <w:rPr>
                <w:rFonts w:ascii="標楷體" w:hAnsi="標楷體"/>
                <w:sz w:val="24"/>
              </w:rPr>
              <w:t>臺</w:t>
            </w:r>
            <w:proofErr w:type="gramEnd"/>
            <w:r>
              <w:rPr>
                <w:rFonts w:ascii="標楷體" w:hAnsi="標楷體"/>
                <w:sz w:val="24"/>
              </w:rPr>
              <w:t>中市國民小學進修部實施要點規定辦理。</w:t>
            </w:r>
          </w:p>
          <w:p w14:paraId="5EE796EF" w14:textId="77777777" w:rsidR="007B3C74" w:rsidRDefault="00982576">
            <w:pPr>
              <w:pStyle w:val="afffe"/>
              <w:numPr>
                <w:ilvl w:val="0"/>
                <w:numId w:val="5"/>
              </w:numPr>
              <w:spacing w:line="240" w:lineRule="auto"/>
              <w:ind w:left="482" w:hanging="482"/>
              <w:jc w:val="both"/>
              <w:rPr>
                <w:rFonts w:ascii="標楷體" w:hAnsi="標楷體"/>
                <w:sz w:val="24"/>
              </w:rPr>
            </w:pPr>
            <w:r>
              <w:rPr>
                <w:rFonts w:ascii="標楷體" w:hAnsi="標楷體"/>
                <w:sz w:val="24"/>
              </w:rPr>
              <w:t>依教育部一百零二年七月十六日</w:t>
            </w:r>
            <w:proofErr w:type="gramStart"/>
            <w:r>
              <w:rPr>
                <w:rFonts w:ascii="標楷體" w:hAnsi="標楷體"/>
                <w:sz w:val="24"/>
              </w:rPr>
              <w:t>臺</w:t>
            </w:r>
            <w:proofErr w:type="gramEnd"/>
            <w:r>
              <w:rPr>
                <w:rFonts w:ascii="標楷體" w:hAnsi="標楷體"/>
                <w:sz w:val="24"/>
              </w:rPr>
              <w:t>教授</w:t>
            </w:r>
            <w:proofErr w:type="gramStart"/>
            <w:r>
              <w:rPr>
                <w:rFonts w:ascii="標楷體" w:hAnsi="標楷體"/>
                <w:sz w:val="24"/>
              </w:rPr>
              <w:t>國部字第一</w:t>
            </w:r>
            <w:r>
              <w:rPr>
                <w:rFonts w:ascii="標楷體" w:hAnsi="標楷體"/>
                <w:sz w:val="24"/>
              </w:rPr>
              <w:t>○</w:t>
            </w:r>
            <w:r>
              <w:rPr>
                <w:rFonts w:ascii="標楷體" w:hAnsi="標楷體"/>
                <w:sz w:val="24"/>
              </w:rPr>
              <w:t>二</w:t>
            </w:r>
            <w:r>
              <w:rPr>
                <w:rFonts w:ascii="標楷體" w:hAnsi="標楷體"/>
                <w:sz w:val="24"/>
              </w:rPr>
              <w:t>○</w:t>
            </w:r>
            <w:proofErr w:type="gramEnd"/>
            <w:r>
              <w:rPr>
                <w:rFonts w:ascii="標楷體" w:hAnsi="標楷體"/>
                <w:sz w:val="24"/>
              </w:rPr>
              <w:t>○</w:t>
            </w:r>
            <w:r>
              <w:rPr>
                <w:rFonts w:ascii="標楷體" w:hAnsi="標楷體"/>
                <w:sz w:val="24"/>
              </w:rPr>
              <w:t>六一九六五號函，校長具公務員身分，應適用公務員之規定，</w:t>
            </w:r>
            <w:proofErr w:type="gramStart"/>
            <w:r>
              <w:rPr>
                <w:rFonts w:ascii="標楷體" w:hAnsi="標楷體"/>
                <w:sz w:val="24"/>
              </w:rPr>
              <w:t>爰</w:t>
            </w:r>
            <w:proofErr w:type="gramEnd"/>
            <w:r>
              <w:rPr>
                <w:rFonts w:ascii="標楷體" w:hAnsi="標楷體"/>
                <w:sz w:val="24"/>
              </w:rPr>
              <w:t>刪除現行第三項有關校長規定。</w:t>
            </w:r>
          </w:p>
          <w:p w14:paraId="75964B0D" w14:textId="77777777" w:rsidR="007B3C74" w:rsidRDefault="00982576">
            <w:pPr>
              <w:pStyle w:val="afffe"/>
              <w:numPr>
                <w:ilvl w:val="0"/>
                <w:numId w:val="5"/>
              </w:numPr>
              <w:spacing w:line="240" w:lineRule="auto"/>
              <w:ind w:left="482" w:hanging="482"/>
              <w:jc w:val="both"/>
              <w:rPr>
                <w:rFonts w:ascii="標楷體" w:hAnsi="標楷體"/>
                <w:sz w:val="24"/>
              </w:rPr>
            </w:pPr>
            <w:proofErr w:type="gramStart"/>
            <w:r>
              <w:rPr>
                <w:rFonts w:ascii="標楷體" w:hAnsi="標楷體"/>
                <w:sz w:val="24"/>
              </w:rPr>
              <w:t>餘酌修</w:t>
            </w:r>
            <w:proofErr w:type="gramEnd"/>
            <w:r>
              <w:rPr>
                <w:rFonts w:ascii="標楷體" w:hAnsi="標楷體"/>
                <w:sz w:val="24"/>
              </w:rPr>
              <w:t>文字。</w:t>
            </w:r>
          </w:p>
        </w:tc>
      </w:tr>
      <w:tr w:rsidR="007B3C74" w14:paraId="1F6EB8A6"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D83D" w14:textId="77777777" w:rsidR="007B3C74" w:rsidRDefault="00982576">
            <w:pPr>
              <w:pStyle w:val="afffe"/>
              <w:spacing w:line="240" w:lineRule="auto"/>
              <w:ind w:left="510" w:hanging="510"/>
              <w:jc w:val="both"/>
            </w:pPr>
            <w:r>
              <w:rPr>
                <w:rFonts w:ascii="標楷體" w:hAnsi="標楷體"/>
                <w:sz w:val="24"/>
                <w:u w:val="single"/>
              </w:rPr>
              <w:t>七</w:t>
            </w:r>
            <w:r>
              <w:rPr>
                <w:rFonts w:ascii="標楷體" w:hAnsi="標楷體"/>
                <w:sz w:val="24"/>
              </w:rPr>
              <w:t>、整學期兼任、代課之教師，按每週排定之兼</w:t>
            </w:r>
            <w:r>
              <w:rPr>
                <w:rFonts w:ascii="標楷體" w:hAnsi="標楷體"/>
                <w:sz w:val="24"/>
              </w:rPr>
              <w:t>任、代課節數，每月以四</w:t>
            </w:r>
            <w:proofErr w:type="gramStart"/>
            <w:r>
              <w:rPr>
                <w:rFonts w:ascii="標楷體" w:hAnsi="標楷體"/>
                <w:sz w:val="24"/>
              </w:rPr>
              <w:t>週</w:t>
            </w:r>
            <w:proofErr w:type="gramEnd"/>
            <w:r>
              <w:rPr>
                <w:rFonts w:ascii="標楷體" w:hAnsi="標楷體"/>
                <w:sz w:val="24"/>
              </w:rPr>
              <w:t>，每學期以五個半月計算發給鐘點費；非整學期兼任、代課之教師，依實際兼任、代課節數發給鐘點費。</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83DC" w14:textId="77777777" w:rsidR="007B3C74" w:rsidRDefault="00982576">
            <w:pPr>
              <w:pStyle w:val="afffe"/>
              <w:spacing w:line="240" w:lineRule="auto"/>
              <w:ind w:left="510" w:hanging="510"/>
              <w:jc w:val="both"/>
              <w:rPr>
                <w:rFonts w:ascii="標楷體" w:hAnsi="標楷體"/>
                <w:sz w:val="24"/>
              </w:rPr>
            </w:pPr>
            <w:r>
              <w:rPr>
                <w:rFonts w:ascii="標楷體" w:hAnsi="標楷體"/>
                <w:sz w:val="24"/>
              </w:rPr>
              <w:t>九、整學期兼任、代課之教師，按每週排定之兼任、代課節數，每月以四</w:t>
            </w:r>
            <w:proofErr w:type="gramStart"/>
            <w:r>
              <w:rPr>
                <w:rFonts w:ascii="標楷體" w:hAnsi="標楷體"/>
                <w:sz w:val="24"/>
              </w:rPr>
              <w:t>週</w:t>
            </w:r>
            <w:proofErr w:type="gramEnd"/>
            <w:r>
              <w:rPr>
                <w:rFonts w:ascii="標楷體" w:hAnsi="標楷體"/>
                <w:sz w:val="24"/>
              </w:rPr>
              <w:t>，每學期以五個半月計算發給鐘點費；非整學期兼任、代課之教師，依實際兼任、代課節數發給鐘點費。</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77BF" w14:textId="77777777" w:rsidR="007B3C74" w:rsidRDefault="00982576">
            <w:pPr>
              <w:pStyle w:val="afffe"/>
              <w:spacing w:line="240" w:lineRule="auto"/>
              <w:ind w:left="480" w:hanging="478"/>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tc>
      </w:tr>
      <w:tr w:rsidR="007B3C74" w14:paraId="2C30D255"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E7F1C" w14:textId="77777777" w:rsidR="007B3C74" w:rsidRDefault="00982576">
            <w:pPr>
              <w:pStyle w:val="afffe"/>
              <w:spacing w:line="240" w:lineRule="auto"/>
              <w:ind w:left="510" w:hanging="510"/>
              <w:jc w:val="both"/>
            </w:pPr>
            <w:r>
              <w:rPr>
                <w:rFonts w:ascii="標楷體" w:hAnsi="標楷體"/>
                <w:sz w:val="24"/>
                <w:u w:val="single"/>
              </w:rPr>
              <w:t>八</w:t>
            </w:r>
            <w:r>
              <w:rPr>
                <w:rFonts w:ascii="標楷體" w:hAnsi="標楷體"/>
                <w:sz w:val="24"/>
              </w:rPr>
              <w:t>、</w:t>
            </w:r>
            <w:r>
              <w:rPr>
                <w:rFonts w:ascii="標楷體" w:hAnsi="標楷體"/>
                <w:sz w:val="24"/>
              </w:rPr>
              <w:t>專任教師（包括兼任行政職者），應以排定之上課週數，按每週排定之超時授課節數計算發給鐘點費；</w:t>
            </w:r>
            <w:proofErr w:type="gramStart"/>
            <w:r>
              <w:rPr>
                <w:rFonts w:ascii="標楷體" w:hAnsi="標楷體"/>
                <w:sz w:val="24"/>
              </w:rPr>
              <w:t>其節數</w:t>
            </w:r>
            <w:proofErr w:type="gramEnd"/>
            <w:r>
              <w:rPr>
                <w:rFonts w:ascii="標楷體" w:hAnsi="標楷體"/>
                <w:sz w:val="24"/>
              </w:rPr>
              <w:t>包括國定假日未實際超時授課之節數及學期始（末）未滿</w:t>
            </w:r>
            <w:proofErr w:type="gramStart"/>
            <w:r>
              <w:rPr>
                <w:rFonts w:ascii="標楷體" w:hAnsi="標楷體"/>
                <w:sz w:val="24"/>
              </w:rPr>
              <w:t>一週</w:t>
            </w:r>
            <w:proofErr w:type="gramEnd"/>
            <w:r>
              <w:rPr>
                <w:rFonts w:ascii="標楷體" w:hAnsi="標楷體"/>
                <w:sz w:val="24"/>
              </w:rPr>
              <w:t>之超時授課節數。但擔任畢業班教師於學校停止上課後之超時授課節數，不包括在內。</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F47F6" w14:textId="77777777" w:rsidR="007B3C74" w:rsidRDefault="00982576">
            <w:pPr>
              <w:pStyle w:val="afffe"/>
              <w:spacing w:line="240" w:lineRule="auto"/>
              <w:ind w:left="510" w:hanging="510"/>
              <w:jc w:val="both"/>
            </w:pPr>
            <w:r>
              <w:rPr>
                <w:rFonts w:ascii="標楷體" w:hAnsi="標楷體"/>
                <w:sz w:val="24"/>
              </w:rPr>
              <w:t>十、</w:t>
            </w:r>
            <w:r>
              <w:rPr>
                <w:rFonts w:ascii="標楷體" w:hAnsi="標楷體"/>
                <w:sz w:val="24"/>
                <w:u w:val="single"/>
              </w:rPr>
              <w:t>本校</w:t>
            </w:r>
            <w:r>
              <w:rPr>
                <w:rFonts w:ascii="標楷體" w:hAnsi="標楷體"/>
                <w:sz w:val="24"/>
              </w:rPr>
              <w:t>專任教師（包括兼任行政職者），應以排定之上課週數，按每週排定之超時授課節數計算發給鐘點費；</w:t>
            </w:r>
            <w:proofErr w:type="gramStart"/>
            <w:r>
              <w:rPr>
                <w:rFonts w:ascii="標楷體" w:hAnsi="標楷體"/>
                <w:sz w:val="24"/>
              </w:rPr>
              <w:t>其節數</w:t>
            </w:r>
            <w:proofErr w:type="gramEnd"/>
            <w:r>
              <w:rPr>
                <w:rFonts w:ascii="標楷體" w:hAnsi="標楷體"/>
                <w:sz w:val="24"/>
              </w:rPr>
              <w:t>包括國定假日未實際超時授課之節數及學期始（末）未滿</w:t>
            </w:r>
            <w:proofErr w:type="gramStart"/>
            <w:r>
              <w:rPr>
                <w:rFonts w:ascii="標楷體" w:hAnsi="標楷體"/>
                <w:sz w:val="24"/>
              </w:rPr>
              <w:t>一週</w:t>
            </w:r>
            <w:proofErr w:type="gramEnd"/>
            <w:r>
              <w:rPr>
                <w:rFonts w:ascii="標楷體" w:hAnsi="標楷體"/>
                <w:sz w:val="24"/>
              </w:rPr>
              <w:t>之超時授課節數。但擔任畢業班教師於學校停止上課後之超時授課節數，不包括在內。</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88CB1" w14:textId="77777777" w:rsidR="007B3C74" w:rsidRDefault="00982576">
            <w:pPr>
              <w:pStyle w:val="afffe"/>
              <w:spacing w:line="240" w:lineRule="auto"/>
              <w:ind w:left="0" w:firstLine="0"/>
              <w:rPr>
                <w:rFonts w:ascii="標楷體" w:hAnsi="標楷體"/>
                <w:sz w:val="24"/>
              </w:rPr>
            </w:pPr>
            <w:r>
              <w:rPr>
                <w:rFonts w:ascii="標楷體" w:hAnsi="標楷體"/>
                <w:sz w:val="24"/>
              </w:rPr>
              <w:t>一、</w:t>
            </w:r>
            <w:proofErr w:type="gramStart"/>
            <w:r>
              <w:rPr>
                <w:rFonts w:ascii="標楷體" w:hAnsi="標楷體"/>
                <w:sz w:val="24"/>
              </w:rPr>
              <w:t>點次調整</w:t>
            </w:r>
            <w:proofErr w:type="gramEnd"/>
            <w:r>
              <w:rPr>
                <w:rFonts w:ascii="標楷體" w:hAnsi="標楷體"/>
                <w:sz w:val="24"/>
              </w:rPr>
              <w:t>。</w:t>
            </w:r>
          </w:p>
          <w:p w14:paraId="6F8A6AD1" w14:textId="77777777" w:rsidR="007B3C74" w:rsidRDefault="00982576">
            <w:pPr>
              <w:pStyle w:val="afffe"/>
              <w:spacing w:line="240" w:lineRule="auto"/>
              <w:ind w:left="0" w:firstLine="0"/>
              <w:rPr>
                <w:rFonts w:ascii="標楷體" w:hAnsi="標楷體"/>
                <w:sz w:val="24"/>
              </w:rPr>
            </w:pPr>
            <w:r>
              <w:rPr>
                <w:rFonts w:ascii="標楷體" w:hAnsi="標楷體"/>
                <w:sz w:val="24"/>
              </w:rPr>
              <w:t>二、</w:t>
            </w:r>
            <w:proofErr w:type="gramStart"/>
            <w:r>
              <w:rPr>
                <w:rFonts w:ascii="標楷體" w:hAnsi="標楷體"/>
                <w:sz w:val="24"/>
              </w:rPr>
              <w:t>酌修文字</w:t>
            </w:r>
            <w:proofErr w:type="gramEnd"/>
            <w:r>
              <w:rPr>
                <w:rFonts w:ascii="標楷體" w:hAnsi="標楷體"/>
                <w:sz w:val="24"/>
              </w:rPr>
              <w:t>。</w:t>
            </w:r>
          </w:p>
        </w:tc>
      </w:tr>
      <w:tr w:rsidR="007B3C74" w14:paraId="688BCEAA"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CAD6" w14:textId="77777777" w:rsidR="007B3C74" w:rsidRDefault="00982576">
            <w:pPr>
              <w:pStyle w:val="afffe"/>
              <w:spacing w:line="240" w:lineRule="auto"/>
              <w:ind w:left="510" w:hanging="510"/>
              <w:jc w:val="both"/>
            </w:pPr>
            <w:r>
              <w:rPr>
                <w:rFonts w:ascii="標楷體" w:hAnsi="標楷體"/>
                <w:sz w:val="24"/>
                <w:u w:val="single"/>
              </w:rPr>
              <w:t>九</w:t>
            </w:r>
            <w:r>
              <w:rPr>
                <w:rFonts w:ascii="標楷體" w:hAnsi="標楷體"/>
                <w:sz w:val="24"/>
              </w:rPr>
              <w:t>、</w:t>
            </w:r>
            <w:r>
              <w:rPr>
                <w:rFonts w:ascii="標楷體" w:hAnsi="標楷體"/>
                <w:sz w:val="24"/>
                <w:u w:val="single"/>
              </w:rPr>
              <w:t>各校</w:t>
            </w:r>
            <w:r>
              <w:rPr>
                <w:rFonts w:ascii="標楷體" w:hAnsi="標楷體"/>
                <w:sz w:val="24"/>
              </w:rPr>
              <w:t>代理教師敘薪標準如附表</w:t>
            </w:r>
            <w:proofErr w:type="gramStart"/>
            <w:r>
              <w:rPr>
                <w:rFonts w:ascii="標楷體" w:hAnsi="標楷體"/>
                <w:sz w:val="24"/>
              </w:rPr>
              <w:t>一</w:t>
            </w:r>
            <w:proofErr w:type="gramEnd"/>
            <w:r>
              <w:rPr>
                <w:rFonts w:ascii="標楷體" w:hAnsi="標楷體"/>
                <w:sz w:val="24"/>
              </w:rPr>
              <w:t>。</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F6A48" w14:textId="77777777" w:rsidR="007B3C74" w:rsidRDefault="00982576">
            <w:pPr>
              <w:pStyle w:val="afffe"/>
              <w:spacing w:line="240" w:lineRule="auto"/>
              <w:ind w:left="765" w:hanging="765"/>
              <w:jc w:val="both"/>
            </w:pPr>
            <w:r>
              <w:rPr>
                <w:rFonts w:ascii="標楷體" w:hAnsi="標楷體"/>
                <w:sz w:val="24"/>
              </w:rPr>
              <w:t>十一、國民中小學代理教師敘薪標準如附表一</w:t>
            </w:r>
            <w:r>
              <w:rPr>
                <w:rFonts w:ascii="標楷體" w:hAnsi="標楷體"/>
                <w:sz w:val="24"/>
                <w:u w:val="single"/>
              </w:rPr>
              <w:t>，幼兒園代理教師敘薪標準如附表二</w:t>
            </w:r>
            <w:r>
              <w:rPr>
                <w:rFonts w:ascii="標楷體" w:hAnsi="標楷體"/>
                <w:sz w:val="24"/>
              </w:rPr>
              <w: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D0D45" w14:textId="77777777" w:rsidR="007B3C74" w:rsidRDefault="00982576">
            <w:pPr>
              <w:pStyle w:val="afffe"/>
              <w:numPr>
                <w:ilvl w:val="0"/>
                <w:numId w:val="6"/>
              </w:numPr>
              <w:snapToGrid w:val="0"/>
              <w:spacing w:line="240" w:lineRule="auto"/>
              <w:ind w:left="482" w:hanging="482"/>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p w14:paraId="6A62E3FC" w14:textId="77777777" w:rsidR="007B3C74" w:rsidRDefault="00982576">
            <w:pPr>
              <w:pStyle w:val="afffe"/>
              <w:numPr>
                <w:ilvl w:val="0"/>
                <w:numId w:val="6"/>
              </w:numPr>
              <w:snapToGrid w:val="0"/>
              <w:spacing w:line="240" w:lineRule="auto"/>
              <w:ind w:left="482" w:hanging="482"/>
              <w:jc w:val="both"/>
              <w:rPr>
                <w:rFonts w:ascii="標楷體" w:hAnsi="標楷體"/>
                <w:sz w:val="24"/>
              </w:rPr>
            </w:pPr>
            <w:r>
              <w:rPr>
                <w:rFonts w:ascii="標楷體" w:hAnsi="標楷體"/>
                <w:sz w:val="24"/>
              </w:rPr>
              <w:t>修正附表</w:t>
            </w:r>
            <w:proofErr w:type="gramStart"/>
            <w:r>
              <w:rPr>
                <w:rFonts w:ascii="標楷體" w:hAnsi="標楷體"/>
                <w:sz w:val="24"/>
              </w:rPr>
              <w:t>一</w:t>
            </w:r>
            <w:proofErr w:type="gramEnd"/>
            <w:r>
              <w:rPr>
                <w:rFonts w:ascii="標楷體" w:hAnsi="標楷體"/>
                <w:sz w:val="24"/>
              </w:rPr>
              <w:t>：各校代理教師提敘</w:t>
            </w:r>
            <w:proofErr w:type="gramStart"/>
            <w:r>
              <w:rPr>
                <w:rFonts w:ascii="標楷體" w:hAnsi="標楷體"/>
                <w:sz w:val="24"/>
              </w:rPr>
              <w:t>薪級依本</w:t>
            </w:r>
            <w:proofErr w:type="gramEnd"/>
            <w:r>
              <w:rPr>
                <w:rFonts w:ascii="標楷體" w:hAnsi="標楷體"/>
                <w:sz w:val="24"/>
              </w:rPr>
              <w:t>辦法第十六條第三項規定辦理。</w:t>
            </w:r>
          </w:p>
          <w:p w14:paraId="6ED1252B" w14:textId="77777777" w:rsidR="007B3C74" w:rsidRDefault="00982576">
            <w:pPr>
              <w:pStyle w:val="afffe"/>
              <w:numPr>
                <w:ilvl w:val="0"/>
                <w:numId w:val="6"/>
              </w:numPr>
              <w:snapToGrid w:val="0"/>
              <w:spacing w:line="240" w:lineRule="auto"/>
              <w:ind w:left="482" w:hanging="482"/>
              <w:jc w:val="both"/>
              <w:rPr>
                <w:rFonts w:ascii="標楷體" w:hAnsi="標楷體"/>
                <w:sz w:val="24"/>
              </w:rPr>
            </w:pPr>
            <w:r>
              <w:rPr>
                <w:rFonts w:ascii="標楷體" w:hAnsi="標楷體"/>
                <w:sz w:val="24"/>
              </w:rPr>
              <w:t>附表二移至修正規定第十六點。</w:t>
            </w:r>
          </w:p>
        </w:tc>
      </w:tr>
      <w:tr w:rsidR="007B3C74" w14:paraId="242E4D6A" w14:textId="77777777">
        <w:tblPrEx>
          <w:tblCellMar>
            <w:top w:w="0" w:type="dxa"/>
            <w:bottom w:w="0" w:type="dxa"/>
          </w:tblCellMar>
        </w:tblPrEx>
        <w:trPr>
          <w:trHeight w:val="983"/>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4D43" w14:textId="77777777" w:rsidR="007B3C74" w:rsidRDefault="00982576">
            <w:pPr>
              <w:pStyle w:val="afffe"/>
              <w:spacing w:line="240" w:lineRule="auto"/>
              <w:ind w:left="510" w:hanging="510"/>
              <w:jc w:val="both"/>
            </w:pPr>
            <w:r>
              <w:rPr>
                <w:rFonts w:ascii="標楷體" w:hAnsi="標楷體"/>
                <w:sz w:val="24"/>
                <w:u w:val="single"/>
              </w:rPr>
              <w:t>十</w:t>
            </w:r>
            <w:r>
              <w:rPr>
                <w:rFonts w:ascii="標楷體" w:hAnsi="標楷體"/>
                <w:sz w:val="24"/>
              </w:rPr>
              <w:t>、短期代理教師待遇按實際代理</w:t>
            </w:r>
            <w:proofErr w:type="gramStart"/>
            <w:r>
              <w:rPr>
                <w:rFonts w:ascii="標楷體" w:hAnsi="標楷體"/>
                <w:sz w:val="24"/>
              </w:rPr>
              <w:t>日數核支</w:t>
            </w:r>
            <w:proofErr w:type="gramEnd"/>
            <w:r>
              <w:rPr>
                <w:rFonts w:ascii="標楷體" w:hAnsi="標楷體"/>
                <w:sz w:val="24"/>
              </w:rPr>
              <w:t>(</w:t>
            </w:r>
            <w:r>
              <w:rPr>
                <w:rFonts w:ascii="標楷體" w:hAnsi="標楷體"/>
                <w:sz w:val="24"/>
              </w:rPr>
              <w:t>不含例假日及國定假日</w:t>
            </w:r>
            <w:r>
              <w:rPr>
                <w:rFonts w:ascii="標楷體" w:hAnsi="標楷體"/>
                <w:sz w:val="24"/>
              </w:rPr>
              <w:t>)</w:t>
            </w:r>
            <w:r>
              <w:rPr>
                <w:rFonts w:ascii="標楷體" w:hAnsi="標楷體"/>
                <w:sz w:val="24"/>
              </w:rPr>
              <w:t>。其計算方式如下：（本薪＋學術研究加給）</w:t>
            </w:r>
            <w:r>
              <w:rPr>
                <w:rFonts w:ascii="標楷體" w:hAnsi="標楷體"/>
                <w:sz w:val="24"/>
              </w:rPr>
              <w:t>÷</w:t>
            </w:r>
            <w:r>
              <w:rPr>
                <w:rFonts w:ascii="標楷體" w:hAnsi="標楷體"/>
                <w:sz w:val="24"/>
              </w:rPr>
              <w:t>三十日</w:t>
            </w:r>
            <w:r>
              <w:rPr>
                <w:rFonts w:ascii="標楷體" w:hAnsi="標楷體"/>
                <w:sz w:val="24"/>
              </w:rPr>
              <w:t>=</w:t>
            </w:r>
            <w:r>
              <w:rPr>
                <w:rFonts w:ascii="標楷體" w:hAnsi="標楷體"/>
                <w:sz w:val="24"/>
              </w:rPr>
              <w:t>日薪。年終獎金之核發，以實際代理日數依</w:t>
            </w:r>
            <w:proofErr w:type="gramStart"/>
            <w:r>
              <w:rPr>
                <w:rFonts w:ascii="標楷體" w:hAnsi="標楷體"/>
                <w:sz w:val="24"/>
              </w:rPr>
              <w:t>規</w:t>
            </w:r>
            <w:proofErr w:type="gramEnd"/>
            <w:r>
              <w:rPr>
                <w:rFonts w:ascii="標楷體" w:hAnsi="標楷體"/>
                <w:sz w:val="24"/>
              </w:rPr>
              <w:t>核計。</w:t>
            </w:r>
          </w:p>
          <w:p w14:paraId="2C94E6B2" w14:textId="77777777" w:rsidR="007B3C74" w:rsidRDefault="00982576">
            <w:pPr>
              <w:pStyle w:val="afffe"/>
              <w:spacing w:line="240" w:lineRule="auto"/>
              <w:ind w:left="510" w:firstLine="0"/>
              <w:jc w:val="both"/>
            </w:pPr>
            <w:r>
              <w:rPr>
                <w:rFonts w:ascii="標楷體" w:hAnsi="標楷體"/>
                <w:sz w:val="24"/>
              </w:rPr>
              <w:t>長期代理教師核敘薪給，自</w:t>
            </w:r>
            <w:r>
              <w:rPr>
                <w:rFonts w:ascii="標楷體" w:hAnsi="標楷體"/>
                <w:sz w:val="24"/>
                <w:u w:val="single"/>
              </w:rPr>
              <w:t>聘期</w:t>
            </w:r>
            <w:proofErr w:type="gramStart"/>
            <w:r>
              <w:rPr>
                <w:rFonts w:ascii="標楷體" w:hAnsi="標楷體"/>
                <w:sz w:val="24"/>
                <w:u w:val="single"/>
              </w:rPr>
              <w:t>開始至聘期</w:t>
            </w:r>
            <w:proofErr w:type="gramEnd"/>
            <w:r>
              <w:rPr>
                <w:rFonts w:ascii="標楷體" w:hAnsi="標楷體"/>
                <w:sz w:val="24"/>
                <w:u w:val="single"/>
              </w:rPr>
              <w:t>結束之日</w:t>
            </w:r>
            <w:r>
              <w:rPr>
                <w:rFonts w:ascii="標楷體" w:hAnsi="標楷體"/>
                <w:sz w:val="24"/>
              </w:rPr>
              <w:t>止，按月核支，第一個月於到職日起三十日內核支，其後各月於當月月初發給。</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0EF5" w14:textId="77777777" w:rsidR="007B3C74" w:rsidRDefault="00982576">
            <w:pPr>
              <w:pStyle w:val="afffe"/>
              <w:spacing w:line="240" w:lineRule="auto"/>
              <w:ind w:left="765" w:hanging="765"/>
              <w:jc w:val="both"/>
            </w:pPr>
            <w:r>
              <w:rPr>
                <w:rFonts w:ascii="標楷體" w:hAnsi="標楷體"/>
                <w:sz w:val="24"/>
              </w:rPr>
              <w:t>十二、</w:t>
            </w:r>
            <w:r>
              <w:rPr>
                <w:rFonts w:ascii="標楷體" w:hAnsi="標楷體"/>
                <w:sz w:val="24"/>
                <w:u w:val="single"/>
              </w:rPr>
              <w:t>國民中小學</w:t>
            </w:r>
            <w:r>
              <w:rPr>
                <w:rFonts w:ascii="標楷體" w:hAnsi="標楷體"/>
                <w:sz w:val="24"/>
              </w:rPr>
              <w:t>短期代理教師待遇按實際代理</w:t>
            </w:r>
            <w:proofErr w:type="gramStart"/>
            <w:r>
              <w:rPr>
                <w:rFonts w:ascii="標楷體" w:hAnsi="標楷體"/>
                <w:sz w:val="24"/>
              </w:rPr>
              <w:t>日數核支</w:t>
            </w:r>
            <w:proofErr w:type="gramEnd"/>
            <w:r>
              <w:rPr>
                <w:rFonts w:ascii="標楷體" w:hAnsi="標楷體"/>
                <w:sz w:val="24"/>
              </w:rPr>
              <w:t>(</w:t>
            </w:r>
            <w:r>
              <w:rPr>
                <w:rFonts w:ascii="標楷體" w:hAnsi="標楷體"/>
                <w:sz w:val="24"/>
              </w:rPr>
              <w:t>不含例假日及國定假日</w:t>
            </w:r>
            <w:r>
              <w:rPr>
                <w:rFonts w:ascii="標楷體" w:hAnsi="標楷體"/>
                <w:sz w:val="24"/>
              </w:rPr>
              <w:t>)</w:t>
            </w:r>
            <w:r>
              <w:rPr>
                <w:rFonts w:ascii="標楷體" w:hAnsi="標楷體"/>
                <w:sz w:val="24"/>
              </w:rPr>
              <w:t>。其計算方式如下：（本薪＋學術研究加給）</w:t>
            </w:r>
            <w:r>
              <w:rPr>
                <w:rFonts w:ascii="標楷體" w:hAnsi="標楷體"/>
                <w:sz w:val="24"/>
              </w:rPr>
              <w:t>÷</w:t>
            </w:r>
            <w:r>
              <w:rPr>
                <w:rFonts w:ascii="標楷體" w:hAnsi="標楷體"/>
                <w:sz w:val="24"/>
              </w:rPr>
              <w:t>三十日</w:t>
            </w:r>
            <w:r>
              <w:rPr>
                <w:rFonts w:ascii="標楷體" w:hAnsi="標楷體"/>
                <w:sz w:val="24"/>
              </w:rPr>
              <w:t>=</w:t>
            </w:r>
            <w:r>
              <w:rPr>
                <w:rFonts w:ascii="標楷體" w:hAnsi="標楷體"/>
                <w:sz w:val="24"/>
              </w:rPr>
              <w:t>日薪。年終獎</w:t>
            </w:r>
            <w:r>
              <w:rPr>
                <w:rFonts w:ascii="標楷體" w:hAnsi="標楷體"/>
                <w:sz w:val="24"/>
              </w:rPr>
              <w:t>金之核發，以實際代理日數依</w:t>
            </w:r>
            <w:proofErr w:type="gramStart"/>
            <w:r>
              <w:rPr>
                <w:rFonts w:ascii="標楷體" w:hAnsi="標楷體"/>
                <w:sz w:val="24"/>
              </w:rPr>
              <w:t>規</w:t>
            </w:r>
            <w:proofErr w:type="gramEnd"/>
            <w:r>
              <w:rPr>
                <w:rFonts w:ascii="標楷體" w:hAnsi="標楷體"/>
                <w:sz w:val="24"/>
              </w:rPr>
              <w:t>核計。</w:t>
            </w:r>
          </w:p>
          <w:p w14:paraId="5E41B41B" w14:textId="77777777" w:rsidR="007B3C74" w:rsidRDefault="00982576">
            <w:pPr>
              <w:pStyle w:val="afffe"/>
              <w:spacing w:line="240" w:lineRule="auto"/>
              <w:ind w:left="765" w:firstLine="0"/>
              <w:jc w:val="both"/>
            </w:pPr>
            <w:r>
              <w:rPr>
                <w:rFonts w:ascii="標楷體" w:hAnsi="標楷體"/>
                <w:sz w:val="24"/>
                <w:u w:val="single"/>
              </w:rPr>
              <w:t>國民中小學</w:t>
            </w:r>
            <w:r>
              <w:rPr>
                <w:rFonts w:ascii="標楷體" w:hAnsi="標楷體"/>
                <w:sz w:val="24"/>
              </w:rPr>
              <w:t>長期代理教師核敘薪給，自開學日或實際到校日起至上課結束之日或實際離職日為止，按月核支，第一個月於到職日起三十日內核支，其後各月於當月月初發給。</w:t>
            </w:r>
          </w:p>
          <w:p w14:paraId="19A74741" w14:textId="77777777" w:rsidR="007B3C74" w:rsidRDefault="00982576">
            <w:pPr>
              <w:pStyle w:val="afffe"/>
              <w:spacing w:line="240" w:lineRule="auto"/>
              <w:ind w:left="765" w:firstLine="0"/>
              <w:jc w:val="both"/>
              <w:rPr>
                <w:rFonts w:ascii="標楷體" w:hAnsi="標楷體"/>
                <w:sz w:val="24"/>
                <w:u w:val="single"/>
              </w:rPr>
            </w:pPr>
            <w:r>
              <w:rPr>
                <w:rFonts w:ascii="標楷體" w:hAnsi="標楷體"/>
                <w:sz w:val="24"/>
                <w:u w:val="single"/>
              </w:rPr>
              <w:t>公立幼兒園代理教師之待遇依照幼兒教育及照顧法施行細則相關規定辦理。</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3B1D" w14:textId="77777777" w:rsidR="007B3C74" w:rsidRDefault="00982576">
            <w:pPr>
              <w:pStyle w:val="afffe"/>
              <w:numPr>
                <w:ilvl w:val="0"/>
                <w:numId w:val="7"/>
              </w:numPr>
              <w:autoSpaceDE w:val="0"/>
              <w:snapToGrid w:val="0"/>
              <w:spacing w:line="240" w:lineRule="auto"/>
              <w:ind w:left="482" w:hanging="482"/>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p w14:paraId="6399B1B5" w14:textId="77777777" w:rsidR="007B3C74" w:rsidRDefault="00982576">
            <w:pPr>
              <w:pStyle w:val="afffe"/>
              <w:numPr>
                <w:ilvl w:val="0"/>
                <w:numId w:val="7"/>
              </w:numPr>
              <w:snapToGrid w:val="0"/>
              <w:spacing w:line="240" w:lineRule="auto"/>
              <w:ind w:left="482" w:hanging="482"/>
              <w:jc w:val="both"/>
              <w:rPr>
                <w:rFonts w:ascii="標楷體" w:hAnsi="標楷體"/>
                <w:sz w:val="24"/>
              </w:rPr>
            </w:pPr>
            <w:r>
              <w:rPr>
                <w:rFonts w:ascii="標楷體" w:hAnsi="標楷體"/>
                <w:sz w:val="24"/>
              </w:rPr>
              <w:t>依本辦法第五條之二規定，修正第二項相關文字。</w:t>
            </w:r>
          </w:p>
          <w:p w14:paraId="1A43555B" w14:textId="77777777" w:rsidR="007B3C74" w:rsidRDefault="00982576">
            <w:pPr>
              <w:pStyle w:val="afffe"/>
              <w:numPr>
                <w:ilvl w:val="0"/>
                <w:numId w:val="7"/>
              </w:numPr>
              <w:snapToGrid w:val="0"/>
              <w:spacing w:line="240" w:lineRule="auto"/>
              <w:ind w:left="482" w:hanging="482"/>
              <w:jc w:val="both"/>
              <w:rPr>
                <w:rFonts w:ascii="標楷體" w:hAnsi="標楷體"/>
                <w:sz w:val="24"/>
              </w:rPr>
            </w:pPr>
            <w:r>
              <w:rPr>
                <w:rFonts w:ascii="標楷體" w:hAnsi="標楷體"/>
                <w:sz w:val="24"/>
              </w:rPr>
              <w:t>刪除幼兒園相關規定。</w:t>
            </w:r>
          </w:p>
        </w:tc>
      </w:tr>
      <w:tr w:rsidR="007B3C74" w14:paraId="5F7D6C4A"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AEAE" w14:textId="77777777" w:rsidR="007B3C74" w:rsidRDefault="00982576">
            <w:pPr>
              <w:pStyle w:val="afffe"/>
              <w:spacing w:line="240" w:lineRule="auto"/>
              <w:ind w:left="765" w:hanging="765"/>
              <w:jc w:val="both"/>
            </w:pPr>
            <w:r>
              <w:rPr>
                <w:rFonts w:ascii="標楷體" w:hAnsi="標楷體"/>
                <w:sz w:val="24"/>
                <w:u w:val="single"/>
              </w:rPr>
              <w:t>十一</w:t>
            </w:r>
            <w:r>
              <w:rPr>
                <w:rFonts w:ascii="標楷體" w:hAnsi="標楷體"/>
                <w:sz w:val="24"/>
              </w:rPr>
              <w:t>、兼任、代課及短期代理教師，因故無法按時到校授課或執行職務者，應事先經學校同意調整授課時間或由學校另</w:t>
            </w:r>
            <w:proofErr w:type="gramStart"/>
            <w:r>
              <w:rPr>
                <w:rFonts w:ascii="標楷體" w:hAnsi="標楷體"/>
                <w:sz w:val="24"/>
              </w:rPr>
              <w:t>遴</w:t>
            </w:r>
            <w:proofErr w:type="gramEnd"/>
            <w:r>
              <w:rPr>
                <w:rFonts w:ascii="標楷體" w:hAnsi="標楷體"/>
                <w:sz w:val="24"/>
              </w:rPr>
              <w:t>人員代課、代理，其鐘點費</w:t>
            </w:r>
            <w:proofErr w:type="gramStart"/>
            <w:r>
              <w:rPr>
                <w:rFonts w:ascii="標楷體" w:hAnsi="標楷體"/>
                <w:sz w:val="24"/>
              </w:rPr>
              <w:t>由代授教師</w:t>
            </w:r>
            <w:proofErr w:type="gramEnd"/>
            <w:r>
              <w:rPr>
                <w:rFonts w:ascii="標楷體" w:hAnsi="標楷體"/>
                <w:sz w:val="24"/>
              </w:rPr>
              <w:t>支領。</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61484" w14:textId="77777777" w:rsidR="007B3C74" w:rsidRDefault="00982576">
            <w:pPr>
              <w:pStyle w:val="afffe"/>
              <w:spacing w:line="240" w:lineRule="auto"/>
              <w:ind w:left="765" w:hanging="765"/>
              <w:jc w:val="both"/>
              <w:rPr>
                <w:rFonts w:ascii="標楷體" w:hAnsi="標楷體"/>
                <w:sz w:val="24"/>
              </w:rPr>
            </w:pPr>
            <w:r>
              <w:rPr>
                <w:rFonts w:ascii="標楷體" w:hAnsi="標楷體"/>
                <w:sz w:val="24"/>
              </w:rPr>
              <w:t>十三、兼任、代課及短期代理教師，因故無法按時到校授課或執行職務者，應事先經學校同意調整授課時間或由學校另</w:t>
            </w:r>
            <w:proofErr w:type="gramStart"/>
            <w:r>
              <w:rPr>
                <w:rFonts w:ascii="標楷體" w:hAnsi="標楷體"/>
                <w:sz w:val="24"/>
              </w:rPr>
              <w:t>遴</w:t>
            </w:r>
            <w:proofErr w:type="gramEnd"/>
            <w:r>
              <w:rPr>
                <w:rFonts w:ascii="標楷體" w:hAnsi="標楷體"/>
                <w:sz w:val="24"/>
              </w:rPr>
              <w:t>人員代課、代理，其鐘點費</w:t>
            </w:r>
            <w:proofErr w:type="gramStart"/>
            <w:r>
              <w:rPr>
                <w:rFonts w:ascii="標楷體" w:hAnsi="標楷體"/>
                <w:sz w:val="24"/>
              </w:rPr>
              <w:t>由代授教師</w:t>
            </w:r>
            <w:proofErr w:type="gramEnd"/>
            <w:r>
              <w:rPr>
                <w:rFonts w:ascii="標楷體" w:hAnsi="標楷體"/>
                <w:sz w:val="24"/>
              </w:rPr>
              <w:t>支領。</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DD47C" w14:textId="77777777" w:rsidR="007B3C74" w:rsidRDefault="00982576">
            <w:pPr>
              <w:pStyle w:val="afffe"/>
              <w:spacing w:line="240" w:lineRule="auto"/>
              <w:ind w:left="2" w:firstLine="0"/>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tc>
      </w:tr>
      <w:tr w:rsidR="007B3C74" w14:paraId="3138A2D3" w14:textId="77777777">
        <w:tblPrEx>
          <w:tblCellMar>
            <w:top w:w="0" w:type="dxa"/>
            <w:bottom w:w="0" w:type="dxa"/>
          </w:tblCellMar>
        </w:tblPrEx>
        <w:trPr>
          <w:trHeight w:val="699"/>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4B84" w14:textId="77777777" w:rsidR="007B3C74" w:rsidRDefault="00982576">
            <w:pPr>
              <w:pStyle w:val="afffe"/>
              <w:spacing w:line="240" w:lineRule="auto"/>
              <w:ind w:left="765" w:hanging="765"/>
              <w:jc w:val="both"/>
            </w:pPr>
            <w:r>
              <w:rPr>
                <w:rFonts w:ascii="標楷體" w:hAnsi="標楷體"/>
                <w:sz w:val="24"/>
                <w:u w:val="single"/>
              </w:rPr>
              <w:t>十二</w:t>
            </w:r>
            <w:r>
              <w:rPr>
                <w:rFonts w:ascii="標楷體" w:hAnsi="標楷體"/>
                <w:sz w:val="24"/>
              </w:rPr>
              <w:t>、</w:t>
            </w:r>
            <w:bookmarkStart w:id="1" w:name="_Hlk218786663"/>
            <w:r>
              <w:rPr>
                <w:rFonts w:ascii="標楷體" w:hAnsi="標楷體"/>
                <w:sz w:val="24"/>
              </w:rPr>
              <w:t>長期代理教師之出勤比照專任教師之規定</w:t>
            </w:r>
            <w:bookmarkStart w:id="2" w:name="_Hlk219379741"/>
            <w:r>
              <w:rPr>
                <w:rFonts w:ascii="標楷體" w:hAnsi="標楷體"/>
                <w:sz w:val="24"/>
              </w:rPr>
              <w:t>。</w:t>
            </w:r>
            <w:r>
              <w:rPr>
                <w:rFonts w:ascii="標楷體" w:hAnsi="標楷體"/>
                <w:sz w:val="24"/>
                <w:u w:val="single"/>
              </w:rPr>
              <w:t>未兼任學校行政職務代理教師</w:t>
            </w:r>
            <w:bookmarkEnd w:id="2"/>
            <w:r>
              <w:rPr>
                <w:rFonts w:ascii="標楷體" w:hAnsi="標楷體"/>
                <w:sz w:val="24"/>
                <w:u w:val="single"/>
              </w:rPr>
              <w:t>，於學生寒暑假期間之到校，依本辦法第十六條之二第一項規定</w:t>
            </w:r>
            <w:proofErr w:type="gramStart"/>
            <w:r>
              <w:rPr>
                <w:rFonts w:ascii="標楷體" w:hAnsi="標楷體"/>
                <w:sz w:val="24"/>
                <w:u w:val="single"/>
              </w:rPr>
              <w:t>準</w:t>
            </w:r>
            <w:proofErr w:type="gramEnd"/>
            <w:r>
              <w:rPr>
                <w:rFonts w:ascii="標楷體" w:hAnsi="標楷體"/>
                <w:sz w:val="24"/>
                <w:u w:val="single"/>
              </w:rPr>
              <w:t>用教師請假規則第十二條規定辦理。</w:t>
            </w:r>
            <w:bookmarkEnd w:id="1"/>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F1BA" w14:textId="77777777" w:rsidR="007B3C74" w:rsidRDefault="00982576">
            <w:pPr>
              <w:pStyle w:val="afffe"/>
              <w:spacing w:line="240" w:lineRule="auto"/>
              <w:ind w:left="765" w:hanging="765"/>
              <w:jc w:val="both"/>
            </w:pPr>
            <w:r>
              <w:rPr>
                <w:rFonts w:ascii="標楷體" w:hAnsi="標楷體"/>
                <w:sz w:val="24"/>
              </w:rPr>
              <w:t>十四、長期代理教師之出勤比照專任教師之規定，</w:t>
            </w:r>
            <w:r>
              <w:rPr>
                <w:rFonts w:ascii="標楷體" w:hAnsi="標楷體"/>
                <w:sz w:val="24"/>
              </w:rPr>
              <w:t>給假比照行政院與所屬中央及地方各機關聘僱人員給假辦法辦理，獎懲比照公立高級中等以下學校教師成績考核辦法第六條規定辦理。</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4030" w14:textId="77777777" w:rsidR="007B3C74" w:rsidRDefault="00982576">
            <w:pPr>
              <w:pStyle w:val="afffe"/>
              <w:numPr>
                <w:ilvl w:val="0"/>
                <w:numId w:val="8"/>
              </w:numPr>
              <w:spacing w:line="240" w:lineRule="auto"/>
              <w:ind w:left="482" w:hanging="482"/>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p w14:paraId="5D8E668D" w14:textId="77777777" w:rsidR="007B3C74" w:rsidRDefault="00982576">
            <w:pPr>
              <w:pStyle w:val="afffe"/>
              <w:numPr>
                <w:ilvl w:val="0"/>
                <w:numId w:val="8"/>
              </w:numPr>
              <w:spacing w:line="240" w:lineRule="auto"/>
              <w:ind w:left="482" w:hanging="482"/>
              <w:jc w:val="both"/>
              <w:rPr>
                <w:rFonts w:ascii="標楷體" w:hAnsi="標楷體"/>
                <w:sz w:val="24"/>
              </w:rPr>
            </w:pPr>
            <w:r>
              <w:rPr>
                <w:rFonts w:ascii="標楷體" w:hAnsi="標楷體"/>
                <w:sz w:val="24"/>
              </w:rPr>
              <w:t>考量本辦法第十六條之二第三項業已明定長期代理教師之給假及第四條第三項業已明定長期代理教師之平時考核，</w:t>
            </w:r>
            <w:proofErr w:type="gramStart"/>
            <w:r>
              <w:rPr>
                <w:rFonts w:ascii="標楷體" w:hAnsi="標楷體"/>
                <w:sz w:val="24"/>
              </w:rPr>
              <w:t>爰</w:t>
            </w:r>
            <w:proofErr w:type="gramEnd"/>
            <w:r>
              <w:rPr>
                <w:rFonts w:ascii="標楷體" w:hAnsi="標楷體"/>
                <w:sz w:val="24"/>
              </w:rPr>
              <w:t>本點不再重複訂定。</w:t>
            </w:r>
          </w:p>
          <w:p w14:paraId="3B010564" w14:textId="77777777" w:rsidR="007B3C74" w:rsidRDefault="00982576">
            <w:pPr>
              <w:pStyle w:val="afffe"/>
              <w:numPr>
                <w:ilvl w:val="0"/>
                <w:numId w:val="8"/>
              </w:numPr>
              <w:spacing w:line="240" w:lineRule="auto"/>
              <w:ind w:left="482" w:hanging="482"/>
              <w:jc w:val="both"/>
              <w:rPr>
                <w:rFonts w:ascii="標楷體" w:hAnsi="標楷體"/>
                <w:sz w:val="24"/>
              </w:rPr>
            </w:pPr>
            <w:r>
              <w:rPr>
                <w:rFonts w:ascii="標楷體" w:hAnsi="標楷體"/>
                <w:sz w:val="24"/>
              </w:rPr>
              <w:t>新增未兼任學校行政職務代理教師，於學生寒暑假期間之到校，依本辦法第十六條之二第一項規定</w:t>
            </w:r>
            <w:proofErr w:type="gramStart"/>
            <w:r>
              <w:rPr>
                <w:rFonts w:ascii="標楷體" w:hAnsi="標楷體"/>
                <w:sz w:val="24"/>
              </w:rPr>
              <w:t>準</w:t>
            </w:r>
            <w:proofErr w:type="gramEnd"/>
            <w:r>
              <w:rPr>
                <w:rFonts w:ascii="標楷體" w:hAnsi="標楷體"/>
                <w:sz w:val="24"/>
              </w:rPr>
              <w:t>用教師請假規則第十二條規定辦理。</w:t>
            </w:r>
          </w:p>
        </w:tc>
      </w:tr>
      <w:tr w:rsidR="007B3C74" w14:paraId="2CA1233E" w14:textId="77777777">
        <w:tblPrEx>
          <w:tblCellMar>
            <w:top w:w="0" w:type="dxa"/>
            <w:bottom w:w="0" w:type="dxa"/>
          </w:tblCellMar>
        </w:tblPrEx>
        <w:trPr>
          <w:trHeight w:val="558"/>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B35CB" w14:textId="77777777" w:rsidR="007B3C74" w:rsidRDefault="007B3C74">
            <w:pPr>
              <w:pStyle w:val="afffe"/>
              <w:spacing w:line="240" w:lineRule="auto"/>
              <w:ind w:left="720" w:hanging="720"/>
              <w:jc w:val="both"/>
              <w:rPr>
                <w:rFonts w:ascii="標楷體" w:hAnsi="標楷體"/>
                <w:kern w:val="0"/>
                <w:sz w:val="24"/>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8EFA" w14:textId="77777777" w:rsidR="007B3C74" w:rsidRDefault="00982576">
            <w:pPr>
              <w:pStyle w:val="afffe"/>
              <w:spacing w:line="240" w:lineRule="auto"/>
              <w:ind w:left="765" w:hanging="765"/>
              <w:jc w:val="both"/>
            </w:pPr>
            <w:r>
              <w:rPr>
                <w:rFonts w:ascii="標楷體" w:hAnsi="標楷體"/>
                <w:sz w:val="24"/>
              </w:rPr>
              <w:t>十五、兼任、代課、代理教師參加勞工保險、全民健康保險及退儲金</w:t>
            </w:r>
            <w:proofErr w:type="gramStart"/>
            <w:r>
              <w:rPr>
                <w:rFonts w:ascii="標楷體" w:hAnsi="標楷體"/>
                <w:sz w:val="24"/>
              </w:rPr>
              <w:t>提撥</w:t>
            </w:r>
            <w:proofErr w:type="gramEnd"/>
            <w:r>
              <w:rPr>
                <w:rFonts w:ascii="標楷體" w:hAnsi="標楷體"/>
                <w:sz w:val="24"/>
              </w:rPr>
              <w:t>，由學校</w:t>
            </w:r>
            <w:r>
              <w:rPr>
                <w:rFonts w:ascii="標楷體" w:hAnsi="標楷體"/>
                <w:sz w:val="24"/>
              </w:rPr>
              <w:t>(</w:t>
            </w:r>
            <w:r>
              <w:rPr>
                <w:rFonts w:ascii="標楷體" w:hAnsi="標楷體"/>
                <w:sz w:val="24"/>
              </w:rPr>
              <w:t>總務處或相關人員</w:t>
            </w:r>
            <w:r>
              <w:rPr>
                <w:rFonts w:ascii="標楷體" w:hAnsi="標楷體"/>
                <w:sz w:val="24"/>
              </w:rPr>
              <w:t>)</w:t>
            </w:r>
            <w:r>
              <w:rPr>
                <w:rFonts w:ascii="標楷體" w:hAnsi="標楷體"/>
                <w:sz w:val="24"/>
              </w:rPr>
              <w:t>依有關規定辦理。</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EBAF" w14:textId="77777777" w:rsidR="007B3C74" w:rsidRDefault="00982576">
            <w:pPr>
              <w:pStyle w:val="afffe"/>
              <w:numPr>
                <w:ilvl w:val="0"/>
                <w:numId w:val="9"/>
              </w:numPr>
              <w:spacing w:line="240" w:lineRule="auto"/>
              <w:ind w:left="482" w:hanging="482"/>
              <w:jc w:val="both"/>
            </w:pPr>
            <w:r>
              <w:rPr>
                <w:rFonts w:ascii="標楷體" w:hAnsi="標楷體"/>
                <w:sz w:val="24"/>
                <w:u w:val="single"/>
              </w:rPr>
              <w:t>本點刪除</w:t>
            </w:r>
            <w:r>
              <w:rPr>
                <w:rFonts w:ascii="標楷體" w:hAnsi="標楷體"/>
                <w:sz w:val="24"/>
              </w:rPr>
              <w:t>。</w:t>
            </w:r>
          </w:p>
          <w:p w14:paraId="1D464A67" w14:textId="77777777" w:rsidR="007B3C74" w:rsidRDefault="00982576">
            <w:pPr>
              <w:pStyle w:val="afffe"/>
              <w:numPr>
                <w:ilvl w:val="0"/>
                <w:numId w:val="9"/>
              </w:numPr>
              <w:spacing w:line="240" w:lineRule="auto"/>
              <w:ind w:left="482" w:hanging="482"/>
              <w:jc w:val="both"/>
              <w:rPr>
                <w:rFonts w:ascii="標楷體" w:hAnsi="標楷體"/>
                <w:sz w:val="24"/>
              </w:rPr>
            </w:pPr>
            <w:r>
              <w:rPr>
                <w:rFonts w:ascii="標楷體" w:hAnsi="標楷體"/>
                <w:sz w:val="24"/>
              </w:rPr>
              <w:t>考量本辦法第十六條之</w:t>
            </w:r>
            <w:proofErr w:type="gramStart"/>
            <w:r>
              <w:rPr>
                <w:rFonts w:ascii="標楷體" w:hAnsi="標楷體"/>
                <w:sz w:val="24"/>
              </w:rPr>
              <w:t>一</w:t>
            </w:r>
            <w:proofErr w:type="gramEnd"/>
            <w:r>
              <w:rPr>
                <w:rFonts w:ascii="標楷體" w:hAnsi="標楷體"/>
                <w:sz w:val="24"/>
              </w:rPr>
              <w:t>業已明定兼任、代課及代理教師保險及退休金事宜，</w:t>
            </w:r>
            <w:proofErr w:type="gramStart"/>
            <w:r>
              <w:rPr>
                <w:rFonts w:ascii="標楷體" w:hAnsi="標楷體"/>
                <w:sz w:val="24"/>
              </w:rPr>
              <w:t>爰</w:t>
            </w:r>
            <w:proofErr w:type="gramEnd"/>
            <w:r>
              <w:rPr>
                <w:rFonts w:ascii="標楷體" w:hAnsi="標楷體"/>
                <w:sz w:val="24"/>
              </w:rPr>
              <w:t>本點不再重複訂定。</w:t>
            </w:r>
          </w:p>
        </w:tc>
      </w:tr>
      <w:tr w:rsidR="007B3C74" w14:paraId="28201BA8" w14:textId="77777777">
        <w:tblPrEx>
          <w:tblCellMar>
            <w:top w:w="0" w:type="dxa"/>
            <w:bottom w:w="0" w:type="dxa"/>
          </w:tblCellMar>
        </w:tblPrEx>
        <w:trPr>
          <w:trHeight w:val="558"/>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C27D" w14:textId="77777777" w:rsidR="007B3C74" w:rsidRDefault="00982576">
            <w:pPr>
              <w:pStyle w:val="afffe"/>
              <w:spacing w:line="240" w:lineRule="auto"/>
              <w:ind w:left="765" w:hanging="765"/>
              <w:jc w:val="both"/>
            </w:pPr>
            <w:r>
              <w:rPr>
                <w:rFonts w:ascii="標楷體" w:hAnsi="標楷體"/>
                <w:sz w:val="24"/>
                <w:u w:val="single"/>
              </w:rPr>
              <w:t>十三</w:t>
            </w:r>
            <w:r>
              <w:rPr>
                <w:rFonts w:ascii="標楷體" w:hAnsi="標楷體"/>
                <w:sz w:val="24"/>
              </w:rPr>
              <w:t>、各校聘任代課代理教師，應於聘約註明代課代理之性質；離職或服務證明文件，</w:t>
            </w:r>
            <w:r>
              <w:rPr>
                <w:rFonts w:ascii="標楷體" w:hAnsi="標楷體"/>
                <w:sz w:val="24"/>
                <w:u w:val="single"/>
              </w:rPr>
              <w:t>亦應</w:t>
            </w:r>
            <w:proofErr w:type="gramStart"/>
            <w:r>
              <w:rPr>
                <w:rFonts w:ascii="標楷體" w:hAnsi="標楷體"/>
                <w:sz w:val="24"/>
                <w:u w:val="single"/>
              </w:rPr>
              <w:t>註記與聘約</w:t>
            </w:r>
            <w:proofErr w:type="gramEnd"/>
            <w:r>
              <w:rPr>
                <w:rFonts w:ascii="標楷體" w:hAnsi="標楷體"/>
                <w:sz w:val="24"/>
                <w:u w:val="single"/>
              </w:rPr>
              <w:t>相同之聘任性質</w:t>
            </w:r>
            <w:r>
              <w:rPr>
                <w:rFonts w:ascii="標楷體" w:hAnsi="標楷體"/>
                <w:sz w:val="24"/>
              </w:rPr>
              <w:t>及是否曾經公開甄選進用。</w:t>
            </w:r>
            <w:r>
              <w:rPr>
                <w:rFonts w:ascii="標楷體" w:hAnsi="標楷體"/>
                <w:sz w:val="24"/>
                <w:u w:val="single"/>
              </w:rPr>
              <w:t>長期代課代理教師應再加</w:t>
            </w:r>
            <w:proofErr w:type="gramStart"/>
            <w:r>
              <w:rPr>
                <w:rFonts w:ascii="標楷體" w:hAnsi="標楷體"/>
                <w:sz w:val="24"/>
                <w:u w:val="single"/>
              </w:rPr>
              <w:t>註</w:t>
            </w:r>
            <w:proofErr w:type="gramEnd"/>
            <w:r>
              <w:rPr>
                <w:rFonts w:ascii="標楷體" w:hAnsi="標楷體"/>
                <w:sz w:val="24"/>
                <w:u w:val="single"/>
              </w:rPr>
              <w:t>服務成績是否優良。</w:t>
            </w:r>
          </w:p>
          <w:p w14:paraId="561EFB64" w14:textId="77777777" w:rsidR="007B3C74" w:rsidRDefault="00982576">
            <w:pPr>
              <w:pStyle w:val="afffe"/>
              <w:spacing w:line="240" w:lineRule="auto"/>
              <w:ind w:left="765" w:firstLine="0"/>
              <w:jc w:val="both"/>
            </w:pPr>
            <w:r>
              <w:rPr>
                <w:rFonts w:ascii="標楷體" w:hAnsi="標楷體"/>
                <w:sz w:val="24"/>
              </w:rPr>
              <w:t>短期兼任、代課</w:t>
            </w:r>
            <w:r>
              <w:rPr>
                <w:rFonts w:ascii="標楷體" w:hAnsi="標楷體"/>
                <w:sz w:val="24"/>
                <w:u w:val="single"/>
              </w:rPr>
              <w:t>及</w:t>
            </w:r>
            <w:r>
              <w:rPr>
                <w:rFonts w:ascii="標楷體" w:hAnsi="標楷體"/>
                <w:sz w:val="24"/>
              </w:rPr>
              <w:t>代理教師之聘用，由教務處主辦，人事單位</w:t>
            </w:r>
            <w:bookmarkStart w:id="3" w:name="_Hlk218786758"/>
            <w:r>
              <w:rPr>
                <w:rFonts w:ascii="標楷體" w:hAnsi="標楷體"/>
                <w:sz w:val="24"/>
              </w:rPr>
              <w:t>協辦</w:t>
            </w:r>
            <w:r>
              <w:rPr>
                <w:rFonts w:ascii="標楷體" w:hAnsi="標楷體"/>
                <w:sz w:val="24"/>
              </w:rPr>
              <w:t>(</w:t>
            </w:r>
            <w:proofErr w:type="gramStart"/>
            <w:r>
              <w:rPr>
                <w:rFonts w:ascii="標楷體" w:hAnsi="標楷體"/>
                <w:sz w:val="24"/>
              </w:rPr>
              <w:t>就兼代課</w:t>
            </w:r>
            <w:proofErr w:type="gramEnd"/>
            <w:r>
              <w:rPr>
                <w:rFonts w:ascii="標楷體" w:hAnsi="標楷體"/>
                <w:sz w:val="24"/>
              </w:rPr>
              <w:t>人員資格、差假時數加以核對</w:t>
            </w:r>
            <w:r>
              <w:rPr>
                <w:rFonts w:ascii="標楷體" w:hAnsi="標楷體"/>
                <w:sz w:val="24"/>
              </w:rPr>
              <w:t>)</w:t>
            </w:r>
            <w:r>
              <w:rPr>
                <w:rFonts w:ascii="標楷體" w:hAnsi="標楷體"/>
                <w:sz w:val="24"/>
              </w:rPr>
              <w:t>，並依</w:t>
            </w:r>
            <w:r>
              <w:rPr>
                <w:rFonts w:ascii="標楷體" w:hAnsi="標楷體"/>
                <w:sz w:val="24"/>
                <w:u w:val="single"/>
              </w:rPr>
              <w:t>本</w:t>
            </w:r>
            <w:r>
              <w:rPr>
                <w:rFonts w:ascii="標楷體" w:hAnsi="標楷體"/>
                <w:sz w:val="24"/>
              </w:rPr>
              <w:t>辦法及本補充規定審核，</w:t>
            </w:r>
            <w:r>
              <w:rPr>
                <w:rFonts w:ascii="標楷體" w:hAnsi="標楷體"/>
                <w:sz w:val="24"/>
              </w:rPr>
              <w:t>經校長同意</w:t>
            </w:r>
            <w:proofErr w:type="gramStart"/>
            <w:r>
              <w:rPr>
                <w:rFonts w:ascii="標楷體" w:hAnsi="標楷體"/>
                <w:sz w:val="24"/>
              </w:rPr>
              <w:t>聘任後造具</w:t>
            </w:r>
            <w:proofErr w:type="gramEnd"/>
            <w:r>
              <w:rPr>
                <w:rFonts w:ascii="標楷體" w:hAnsi="標楷體"/>
                <w:sz w:val="24"/>
              </w:rPr>
              <w:t>名冊。</w:t>
            </w:r>
          </w:p>
          <w:p w14:paraId="7D9F1E31" w14:textId="77777777" w:rsidR="007B3C74" w:rsidRDefault="00982576">
            <w:pPr>
              <w:pStyle w:val="afffe"/>
              <w:spacing w:line="240" w:lineRule="auto"/>
              <w:ind w:left="765" w:firstLine="0"/>
              <w:jc w:val="both"/>
            </w:pPr>
            <w:r>
              <w:rPr>
                <w:rFonts w:ascii="標楷體" w:hAnsi="標楷體"/>
                <w:sz w:val="24"/>
              </w:rPr>
              <w:t>兼任、代課及代理教師如有兼導師或代理導師者，按實際在任日數比率支給導師</w:t>
            </w:r>
            <w:r>
              <w:rPr>
                <w:rFonts w:ascii="標楷體" w:hAnsi="標楷體"/>
                <w:sz w:val="24"/>
                <w:u w:val="single"/>
              </w:rPr>
              <w:t>職務加給</w:t>
            </w:r>
            <w:r>
              <w:rPr>
                <w:rFonts w:ascii="標楷體" w:hAnsi="標楷體"/>
                <w:sz w:val="24"/>
              </w:rPr>
              <w:t>。</w:t>
            </w:r>
            <w:bookmarkEnd w:id="3"/>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62919" w14:textId="77777777" w:rsidR="007B3C74" w:rsidRDefault="00982576">
            <w:pPr>
              <w:pStyle w:val="afffe"/>
              <w:spacing w:line="240" w:lineRule="auto"/>
              <w:ind w:left="765" w:hanging="765"/>
              <w:jc w:val="both"/>
              <w:rPr>
                <w:rFonts w:ascii="標楷體" w:hAnsi="標楷體"/>
                <w:sz w:val="24"/>
              </w:rPr>
            </w:pPr>
            <w:r>
              <w:rPr>
                <w:rFonts w:ascii="標楷體" w:hAnsi="標楷體"/>
                <w:sz w:val="24"/>
              </w:rPr>
              <w:t>十六、各校聘任代課代理教師，應於聘約註明代課代理之性質；離職或服務證明文件，除應做相同之註記外，並應加</w:t>
            </w:r>
            <w:proofErr w:type="gramStart"/>
            <w:r>
              <w:rPr>
                <w:rFonts w:ascii="標楷體" w:hAnsi="標楷體"/>
                <w:sz w:val="24"/>
              </w:rPr>
              <w:t>註</w:t>
            </w:r>
            <w:proofErr w:type="gramEnd"/>
            <w:r>
              <w:rPr>
                <w:rFonts w:ascii="標楷體" w:hAnsi="標楷體"/>
                <w:sz w:val="24"/>
              </w:rPr>
              <w:t>服務成績是否優良及是否曾經公開甄選進用。</w:t>
            </w:r>
          </w:p>
          <w:p w14:paraId="7073821D" w14:textId="77777777" w:rsidR="007B3C74" w:rsidRDefault="00982576">
            <w:pPr>
              <w:pStyle w:val="afffe"/>
              <w:spacing w:line="240" w:lineRule="auto"/>
              <w:ind w:left="765" w:firstLine="0"/>
              <w:jc w:val="both"/>
            </w:pPr>
            <w:r>
              <w:rPr>
                <w:rFonts w:ascii="標楷體" w:hAnsi="標楷體"/>
                <w:sz w:val="24"/>
              </w:rPr>
              <w:t>短期兼任、代課、代理教師之聘用，由教務處主辦，人事單位協辦</w:t>
            </w:r>
            <w:r>
              <w:rPr>
                <w:rFonts w:ascii="標楷體" w:hAnsi="標楷體"/>
                <w:sz w:val="24"/>
              </w:rPr>
              <w:t>(</w:t>
            </w:r>
            <w:proofErr w:type="gramStart"/>
            <w:r>
              <w:rPr>
                <w:rFonts w:ascii="標楷體" w:hAnsi="標楷體"/>
                <w:sz w:val="24"/>
              </w:rPr>
              <w:t>就兼代課</w:t>
            </w:r>
            <w:proofErr w:type="gramEnd"/>
            <w:r>
              <w:rPr>
                <w:rFonts w:ascii="標楷體" w:hAnsi="標楷體"/>
                <w:sz w:val="24"/>
              </w:rPr>
              <w:t>人員資格、差假時數加以核對</w:t>
            </w:r>
            <w:r>
              <w:rPr>
                <w:rFonts w:ascii="標楷體" w:hAnsi="標楷體"/>
                <w:sz w:val="24"/>
              </w:rPr>
              <w:t>)</w:t>
            </w:r>
            <w:r>
              <w:rPr>
                <w:rFonts w:ascii="標楷體" w:hAnsi="標楷體"/>
                <w:sz w:val="24"/>
              </w:rPr>
              <w:t>，並依</w:t>
            </w:r>
            <w:r>
              <w:rPr>
                <w:rFonts w:ascii="標楷體" w:hAnsi="標楷體"/>
                <w:sz w:val="24"/>
                <w:u w:val="single"/>
              </w:rPr>
              <w:t>照</w:t>
            </w:r>
            <w:r>
              <w:rPr>
                <w:rFonts w:ascii="標楷體" w:hAnsi="標楷體"/>
                <w:sz w:val="24"/>
              </w:rPr>
              <w:t>高級中等以下學校兼任代課及代理教師聘任辦法及本補充規定審核，經校長同意</w:t>
            </w:r>
            <w:proofErr w:type="gramStart"/>
            <w:r>
              <w:rPr>
                <w:rFonts w:ascii="標楷體" w:hAnsi="標楷體"/>
                <w:sz w:val="24"/>
              </w:rPr>
              <w:t>聘任後造具</w:t>
            </w:r>
            <w:proofErr w:type="gramEnd"/>
            <w:r>
              <w:rPr>
                <w:rFonts w:ascii="標楷體" w:hAnsi="標楷體"/>
                <w:sz w:val="24"/>
              </w:rPr>
              <w:t>名冊。</w:t>
            </w:r>
          </w:p>
          <w:p w14:paraId="1A53912B" w14:textId="77777777" w:rsidR="007B3C74" w:rsidRDefault="00982576">
            <w:pPr>
              <w:pStyle w:val="afffe"/>
              <w:spacing w:line="240" w:lineRule="auto"/>
              <w:ind w:left="765" w:firstLine="0"/>
              <w:jc w:val="both"/>
            </w:pPr>
            <w:r>
              <w:rPr>
                <w:rFonts w:ascii="標楷體" w:hAnsi="標楷體"/>
                <w:sz w:val="24"/>
              </w:rPr>
              <w:t>兼任、代課及代理教師如有兼導師或代理導師者，按實際在任日數比率支給導師費。</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D133" w14:textId="77777777" w:rsidR="007B3C74" w:rsidRDefault="00982576">
            <w:pPr>
              <w:pStyle w:val="afffe"/>
              <w:numPr>
                <w:ilvl w:val="0"/>
                <w:numId w:val="10"/>
              </w:numPr>
              <w:spacing w:line="240" w:lineRule="auto"/>
              <w:ind w:left="516" w:hanging="482"/>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p w14:paraId="550A5C4E" w14:textId="77777777" w:rsidR="007B3C74" w:rsidRDefault="00982576">
            <w:pPr>
              <w:pStyle w:val="afffe"/>
              <w:numPr>
                <w:ilvl w:val="0"/>
                <w:numId w:val="10"/>
              </w:numPr>
              <w:spacing w:line="240" w:lineRule="auto"/>
              <w:ind w:left="516" w:hanging="482"/>
              <w:jc w:val="both"/>
              <w:rPr>
                <w:rFonts w:ascii="標楷體" w:hAnsi="標楷體"/>
                <w:sz w:val="24"/>
              </w:rPr>
            </w:pPr>
            <w:r>
              <w:rPr>
                <w:rFonts w:ascii="標楷體" w:hAnsi="標楷體"/>
                <w:sz w:val="24"/>
              </w:rPr>
              <w:t>依本辦法第四條第三項規定，僅長期代課代理教師應於離職或服務證明文件加</w:t>
            </w:r>
            <w:proofErr w:type="gramStart"/>
            <w:r>
              <w:rPr>
                <w:rFonts w:ascii="標楷體" w:hAnsi="標楷體"/>
                <w:sz w:val="24"/>
              </w:rPr>
              <w:t>註</w:t>
            </w:r>
            <w:proofErr w:type="gramEnd"/>
            <w:r>
              <w:rPr>
                <w:rFonts w:ascii="標楷體" w:hAnsi="標楷體"/>
                <w:sz w:val="24"/>
              </w:rPr>
              <w:t>服務成績優良。</w:t>
            </w:r>
          </w:p>
          <w:p w14:paraId="098400D2" w14:textId="77777777" w:rsidR="007B3C74" w:rsidRDefault="00982576">
            <w:pPr>
              <w:pStyle w:val="afffe"/>
              <w:numPr>
                <w:ilvl w:val="0"/>
                <w:numId w:val="10"/>
              </w:numPr>
              <w:spacing w:line="240" w:lineRule="auto"/>
              <w:ind w:left="516" w:hanging="482"/>
              <w:jc w:val="both"/>
              <w:rPr>
                <w:rFonts w:ascii="標楷體" w:hAnsi="標楷體"/>
                <w:sz w:val="24"/>
              </w:rPr>
            </w:pPr>
            <w:proofErr w:type="gramStart"/>
            <w:r>
              <w:rPr>
                <w:rFonts w:ascii="標楷體" w:hAnsi="標楷體"/>
                <w:sz w:val="24"/>
              </w:rPr>
              <w:t>餘酌修</w:t>
            </w:r>
            <w:proofErr w:type="gramEnd"/>
            <w:r>
              <w:rPr>
                <w:rFonts w:ascii="標楷體" w:hAnsi="標楷體"/>
                <w:sz w:val="24"/>
              </w:rPr>
              <w:t>文字。</w:t>
            </w:r>
          </w:p>
        </w:tc>
      </w:tr>
      <w:tr w:rsidR="007B3C74" w14:paraId="7DA4C531" w14:textId="77777777">
        <w:tblPrEx>
          <w:tblCellMar>
            <w:top w:w="0" w:type="dxa"/>
            <w:bottom w:w="0" w:type="dxa"/>
          </w:tblCellMar>
        </w:tblPrEx>
        <w:trPr>
          <w:trHeight w:val="558"/>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CBAD" w14:textId="77777777" w:rsidR="007B3C74" w:rsidRDefault="00982576">
            <w:pPr>
              <w:pStyle w:val="afffe"/>
              <w:spacing w:line="240" w:lineRule="auto"/>
              <w:ind w:left="765" w:hanging="765"/>
              <w:jc w:val="both"/>
            </w:pPr>
            <w:r>
              <w:rPr>
                <w:rFonts w:ascii="標楷體" w:hAnsi="標楷體"/>
                <w:sz w:val="24"/>
                <w:u w:val="single"/>
              </w:rPr>
              <w:t>十四</w:t>
            </w:r>
            <w:r>
              <w:rPr>
                <w:rFonts w:ascii="標楷體" w:hAnsi="標楷體"/>
                <w:sz w:val="24"/>
              </w:rPr>
              <w:t>、學校聘任退休教師擔任代理、代課教師或教學支援工作人員，</w:t>
            </w:r>
            <w:r>
              <w:rPr>
                <w:rFonts w:ascii="標楷體" w:hAnsi="標楷體"/>
                <w:sz w:val="24"/>
                <w:lang w:eastAsia="zh-HK"/>
              </w:rPr>
              <w:t>依</w:t>
            </w:r>
            <w:r>
              <w:rPr>
                <w:rFonts w:ascii="標楷體" w:hAnsi="標楷體"/>
                <w:sz w:val="24"/>
              </w:rPr>
              <w:t>公立學校教職員退休資遣撫</w:t>
            </w:r>
            <w:proofErr w:type="gramStart"/>
            <w:r>
              <w:rPr>
                <w:rFonts w:ascii="標楷體" w:hAnsi="標楷體"/>
                <w:sz w:val="24"/>
              </w:rPr>
              <w:t>卹</w:t>
            </w:r>
            <w:proofErr w:type="gramEnd"/>
            <w:r>
              <w:rPr>
                <w:rFonts w:ascii="標楷體" w:hAnsi="標楷體"/>
                <w:sz w:val="24"/>
              </w:rPr>
              <w:t>條例或其他</w:t>
            </w:r>
            <w:r>
              <w:rPr>
                <w:rFonts w:ascii="標楷體" w:hAnsi="標楷體"/>
                <w:sz w:val="24"/>
                <w:lang w:eastAsia="zh-HK"/>
              </w:rPr>
              <w:t>相關</w:t>
            </w:r>
            <w:r>
              <w:rPr>
                <w:rFonts w:ascii="標楷體" w:hAnsi="標楷體"/>
                <w:sz w:val="24"/>
              </w:rPr>
              <w:t>規定</w:t>
            </w:r>
            <w:r>
              <w:rPr>
                <w:rFonts w:ascii="標楷體" w:hAnsi="標楷體"/>
                <w:sz w:val="24"/>
                <w:lang w:eastAsia="zh-HK"/>
              </w:rPr>
              <w:t>辦理</w:t>
            </w:r>
            <w:r>
              <w:rPr>
                <w:rFonts w:ascii="標楷體" w:hAnsi="標楷體"/>
                <w:sz w:val="24"/>
              </w:rPr>
              <w:t>。</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FAF45" w14:textId="77777777" w:rsidR="007B3C74" w:rsidRDefault="00982576">
            <w:pPr>
              <w:pStyle w:val="afffe"/>
              <w:spacing w:line="240" w:lineRule="auto"/>
              <w:ind w:left="765" w:hanging="765"/>
              <w:jc w:val="both"/>
            </w:pPr>
            <w:r>
              <w:rPr>
                <w:rFonts w:ascii="標楷體" w:hAnsi="標楷體"/>
                <w:sz w:val="24"/>
              </w:rPr>
              <w:t>十七、學校聘任退休教師擔任代理、代課教師或教學支援工作人員，</w:t>
            </w:r>
            <w:r>
              <w:rPr>
                <w:rFonts w:ascii="標楷體" w:hAnsi="標楷體"/>
                <w:sz w:val="24"/>
                <w:lang w:eastAsia="zh-HK"/>
              </w:rPr>
              <w:t>依</w:t>
            </w:r>
            <w:r>
              <w:rPr>
                <w:rFonts w:ascii="標楷體" w:hAnsi="標楷體"/>
                <w:sz w:val="24"/>
              </w:rPr>
              <w:t>公立學校教職員退休資遣撫</w:t>
            </w:r>
            <w:proofErr w:type="gramStart"/>
            <w:r>
              <w:rPr>
                <w:rFonts w:ascii="標楷體" w:hAnsi="標楷體"/>
                <w:sz w:val="24"/>
              </w:rPr>
              <w:t>卹</w:t>
            </w:r>
            <w:proofErr w:type="gramEnd"/>
            <w:r>
              <w:rPr>
                <w:rFonts w:ascii="標楷體" w:hAnsi="標楷體"/>
                <w:sz w:val="24"/>
              </w:rPr>
              <w:t>條例或其他</w:t>
            </w:r>
            <w:r>
              <w:rPr>
                <w:rFonts w:ascii="標楷體" w:hAnsi="標楷體"/>
                <w:sz w:val="24"/>
                <w:lang w:eastAsia="zh-HK"/>
              </w:rPr>
              <w:t>相關</w:t>
            </w:r>
            <w:r>
              <w:rPr>
                <w:rFonts w:ascii="標楷體" w:hAnsi="標楷體"/>
                <w:sz w:val="24"/>
              </w:rPr>
              <w:t>規定</w:t>
            </w:r>
            <w:r>
              <w:rPr>
                <w:rFonts w:ascii="標楷體" w:hAnsi="標楷體"/>
                <w:sz w:val="24"/>
                <w:lang w:eastAsia="zh-HK"/>
              </w:rPr>
              <w:t>辦理</w:t>
            </w:r>
            <w:r>
              <w:rPr>
                <w:rFonts w:ascii="標楷體" w:hAnsi="標楷體"/>
                <w:sz w:val="24"/>
              </w:rPr>
              <w: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3DAFC" w14:textId="77777777" w:rsidR="007B3C74" w:rsidRDefault="00982576">
            <w:pPr>
              <w:pStyle w:val="afffe"/>
              <w:spacing w:line="240" w:lineRule="auto"/>
              <w:ind w:left="2" w:firstLine="0"/>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tc>
      </w:tr>
      <w:tr w:rsidR="007B3C74" w14:paraId="1B51D634" w14:textId="77777777">
        <w:tblPrEx>
          <w:tblCellMar>
            <w:top w:w="0" w:type="dxa"/>
            <w:bottom w:w="0" w:type="dxa"/>
          </w:tblCellMar>
        </w:tblPrEx>
        <w:trPr>
          <w:trHeight w:val="274"/>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EC3A" w14:textId="77777777" w:rsidR="007B3C74" w:rsidRDefault="00982576">
            <w:pPr>
              <w:pStyle w:val="afffe"/>
              <w:spacing w:line="240" w:lineRule="auto"/>
              <w:ind w:left="765" w:hanging="765"/>
              <w:jc w:val="both"/>
            </w:pPr>
            <w:r>
              <w:rPr>
                <w:rFonts w:ascii="標楷體" w:hAnsi="標楷體"/>
                <w:sz w:val="24"/>
                <w:u w:val="single"/>
              </w:rPr>
              <w:t>十五</w:t>
            </w:r>
            <w:r>
              <w:rPr>
                <w:rFonts w:ascii="標楷體" w:hAnsi="標楷體"/>
                <w:sz w:val="24"/>
              </w:rPr>
              <w:t>、學校得視實際需要在教師編制員額數百分之八內，依下列規定改聘兼任、代課教師、教學支援工作人員或進用其他輔助教學工作之臨時人員協助教學：</w:t>
            </w:r>
          </w:p>
          <w:p w14:paraId="3DCC37A0" w14:textId="77777777" w:rsidR="007B3C74" w:rsidRDefault="00982576">
            <w:pPr>
              <w:pStyle w:val="afffe"/>
              <w:spacing w:line="240" w:lineRule="auto"/>
              <w:ind w:left="1333" w:hanging="709"/>
              <w:jc w:val="both"/>
              <w:rPr>
                <w:rFonts w:ascii="標楷體" w:hAnsi="標楷體"/>
                <w:sz w:val="24"/>
              </w:rPr>
            </w:pPr>
            <w:r>
              <w:rPr>
                <w:rFonts w:ascii="標楷體" w:hAnsi="標楷體"/>
                <w:sz w:val="24"/>
              </w:rPr>
              <w:t>（一）學校</w:t>
            </w:r>
            <w:proofErr w:type="gramStart"/>
            <w:r>
              <w:rPr>
                <w:rFonts w:ascii="標楷體" w:hAnsi="標楷體"/>
                <w:sz w:val="24"/>
              </w:rPr>
              <w:t>所控留之</w:t>
            </w:r>
            <w:proofErr w:type="gramEnd"/>
            <w:r>
              <w:rPr>
                <w:rFonts w:ascii="標楷體" w:hAnsi="標楷體"/>
                <w:sz w:val="24"/>
              </w:rPr>
              <w:t>專任人員經費，應全數用於</w:t>
            </w:r>
            <w:proofErr w:type="gramStart"/>
            <w:r>
              <w:rPr>
                <w:rFonts w:ascii="標楷體" w:hAnsi="標楷體"/>
                <w:sz w:val="24"/>
              </w:rPr>
              <w:t>上開改聘</w:t>
            </w:r>
            <w:proofErr w:type="gramEnd"/>
            <w:r>
              <w:rPr>
                <w:rFonts w:ascii="標楷體" w:hAnsi="標楷體"/>
                <w:sz w:val="24"/>
              </w:rPr>
              <w:t>或進用之人員。</w:t>
            </w:r>
          </w:p>
          <w:p w14:paraId="5E7EC4B3" w14:textId="77777777" w:rsidR="007B3C74" w:rsidRDefault="00982576">
            <w:pPr>
              <w:pStyle w:val="afffe"/>
              <w:spacing w:line="240" w:lineRule="auto"/>
              <w:ind w:left="1333" w:hanging="709"/>
              <w:jc w:val="both"/>
              <w:rPr>
                <w:rFonts w:ascii="標楷體" w:hAnsi="標楷體"/>
                <w:sz w:val="24"/>
              </w:rPr>
            </w:pPr>
            <w:r>
              <w:rPr>
                <w:rFonts w:ascii="標楷體" w:hAnsi="標楷體"/>
                <w:sz w:val="24"/>
              </w:rPr>
              <w:t>（二）</w:t>
            </w:r>
            <w:proofErr w:type="gramStart"/>
            <w:r>
              <w:rPr>
                <w:rFonts w:ascii="標楷體" w:hAnsi="標楷體"/>
                <w:sz w:val="24"/>
              </w:rPr>
              <w:t>所授科目</w:t>
            </w:r>
            <w:proofErr w:type="gramEnd"/>
            <w:r>
              <w:rPr>
                <w:rFonts w:ascii="標楷體" w:hAnsi="標楷體"/>
                <w:sz w:val="24"/>
              </w:rPr>
              <w:t>與時數，應依教育部訂頒標準辦理，同班同課程以一人</w:t>
            </w:r>
            <w:proofErr w:type="gramStart"/>
            <w:r>
              <w:rPr>
                <w:rFonts w:ascii="標楷體" w:hAnsi="標楷體"/>
                <w:sz w:val="24"/>
              </w:rPr>
              <w:t>兼授為</w:t>
            </w:r>
            <w:proofErr w:type="gramEnd"/>
            <w:r>
              <w:rPr>
                <w:rFonts w:ascii="標楷體" w:hAnsi="標楷體"/>
                <w:sz w:val="24"/>
              </w:rPr>
              <w:t>原則。</w:t>
            </w:r>
          </w:p>
          <w:p w14:paraId="404CDD1F" w14:textId="77777777" w:rsidR="007B3C74" w:rsidRDefault="00982576">
            <w:pPr>
              <w:pStyle w:val="afffe"/>
              <w:spacing w:line="240" w:lineRule="auto"/>
              <w:ind w:left="1333" w:hanging="709"/>
              <w:jc w:val="both"/>
              <w:rPr>
                <w:rFonts w:ascii="標楷體" w:hAnsi="標楷體"/>
                <w:sz w:val="24"/>
              </w:rPr>
            </w:pPr>
            <w:r>
              <w:rPr>
                <w:rFonts w:ascii="標楷體" w:hAnsi="標楷體"/>
                <w:sz w:val="24"/>
              </w:rPr>
              <w:t>（三）聘用之兼任、代課教師、教學支援工作人員或其他輔助教學工作之臨時人員之鐘點費，</w:t>
            </w:r>
            <w:proofErr w:type="gramStart"/>
            <w:r>
              <w:rPr>
                <w:rFonts w:ascii="標楷體" w:hAnsi="標楷體"/>
                <w:sz w:val="24"/>
              </w:rPr>
              <w:t>採實授實支</w:t>
            </w:r>
            <w:proofErr w:type="gramEnd"/>
            <w:r>
              <w:rPr>
                <w:rFonts w:ascii="標楷體" w:hAnsi="標楷體"/>
                <w:sz w:val="24"/>
              </w:rPr>
              <w:t>方式支付。</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BCC9" w14:textId="77777777" w:rsidR="007B3C74" w:rsidRDefault="00982576">
            <w:pPr>
              <w:pStyle w:val="afffe"/>
              <w:spacing w:line="240" w:lineRule="auto"/>
              <w:ind w:left="765" w:hanging="765"/>
              <w:jc w:val="both"/>
              <w:rPr>
                <w:rFonts w:ascii="標楷體" w:hAnsi="標楷體"/>
                <w:sz w:val="24"/>
              </w:rPr>
            </w:pPr>
            <w:r>
              <w:rPr>
                <w:rFonts w:ascii="標楷體" w:hAnsi="標楷體"/>
                <w:sz w:val="24"/>
              </w:rPr>
              <w:t>十八、學校得視實際需要在教師編制員額數百分之八內，依下列規定改聘兼任、代課教師、教學支援工作人員或進用其他輔助教</w:t>
            </w:r>
            <w:r>
              <w:rPr>
                <w:rFonts w:ascii="標楷體" w:hAnsi="標楷體"/>
                <w:sz w:val="24"/>
              </w:rPr>
              <w:t>學工作之臨時人員協助教學：</w:t>
            </w:r>
          </w:p>
          <w:p w14:paraId="261652A6" w14:textId="77777777" w:rsidR="007B3C74" w:rsidRDefault="00982576">
            <w:pPr>
              <w:pStyle w:val="afffe"/>
              <w:spacing w:line="240" w:lineRule="auto"/>
              <w:ind w:left="1333" w:hanging="709"/>
              <w:jc w:val="both"/>
              <w:rPr>
                <w:rFonts w:ascii="標楷體" w:hAnsi="標楷體"/>
                <w:sz w:val="24"/>
              </w:rPr>
            </w:pPr>
            <w:r>
              <w:rPr>
                <w:rFonts w:ascii="標楷體" w:hAnsi="標楷體"/>
                <w:sz w:val="24"/>
              </w:rPr>
              <w:t>（一）學校</w:t>
            </w:r>
            <w:proofErr w:type="gramStart"/>
            <w:r>
              <w:rPr>
                <w:rFonts w:ascii="標楷體" w:hAnsi="標楷體"/>
                <w:sz w:val="24"/>
              </w:rPr>
              <w:t>所控留之</w:t>
            </w:r>
            <w:proofErr w:type="gramEnd"/>
            <w:r>
              <w:rPr>
                <w:rFonts w:ascii="標楷體" w:hAnsi="標楷體"/>
                <w:sz w:val="24"/>
              </w:rPr>
              <w:t>專任人員經費，應全數用於</w:t>
            </w:r>
            <w:proofErr w:type="gramStart"/>
            <w:r>
              <w:rPr>
                <w:rFonts w:ascii="標楷體" w:hAnsi="標楷體"/>
                <w:sz w:val="24"/>
              </w:rPr>
              <w:t>上開改聘</w:t>
            </w:r>
            <w:proofErr w:type="gramEnd"/>
            <w:r>
              <w:rPr>
                <w:rFonts w:ascii="標楷體" w:hAnsi="標楷體"/>
                <w:sz w:val="24"/>
              </w:rPr>
              <w:t>或進用之人員。</w:t>
            </w:r>
          </w:p>
          <w:p w14:paraId="416D65CC" w14:textId="77777777" w:rsidR="007B3C74" w:rsidRDefault="00982576">
            <w:pPr>
              <w:pStyle w:val="afffe"/>
              <w:spacing w:line="240" w:lineRule="auto"/>
              <w:ind w:left="1333" w:hanging="709"/>
              <w:jc w:val="both"/>
              <w:rPr>
                <w:rFonts w:ascii="標楷體" w:hAnsi="標楷體"/>
                <w:sz w:val="24"/>
              </w:rPr>
            </w:pPr>
            <w:r>
              <w:rPr>
                <w:rFonts w:ascii="標楷體" w:hAnsi="標楷體"/>
                <w:sz w:val="24"/>
              </w:rPr>
              <w:t>（二）</w:t>
            </w:r>
            <w:proofErr w:type="gramStart"/>
            <w:r>
              <w:rPr>
                <w:rFonts w:ascii="標楷體" w:hAnsi="標楷體"/>
                <w:sz w:val="24"/>
              </w:rPr>
              <w:t>所授科目</w:t>
            </w:r>
            <w:proofErr w:type="gramEnd"/>
            <w:r>
              <w:rPr>
                <w:rFonts w:ascii="標楷體" w:hAnsi="標楷體"/>
                <w:sz w:val="24"/>
              </w:rPr>
              <w:t>與時數，應依教育部訂頒標準辦理，同班同課程以一人</w:t>
            </w:r>
            <w:proofErr w:type="gramStart"/>
            <w:r>
              <w:rPr>
                <w:rFonts w:ascii="標楷體" w:hAnsi="標楷體"/>
                <w:sz w:val="24"/>
              </w:rPr>
              <w:t>兼授為</w:t>
            </w:r>
            <w:proofErr w:type="gramEnd"/>
            <w:r>
              <w:rPr>
                <w:rFonts w:ascii="標楷體" w:hAnsi="標楷體"/>
                <w:sz w:val="24"/>
              </w:rPr>
              <w:t>原則。</w:t>
            </w:r>
          </w:p>
          <w:p w14:paraId="1CE7257E" w14:textId="77777777" w:rsidR="007B3C74" w:rsidRDefault="00982576">
            <w:pPr>
              <w:pStyle w:val="afffe"/>
              <w:spacing w:line="240" w:lineRule="auto"/>
              <w:ind w:left="1333" w:hanging="709"/>
              <w:jc w:val="both"/>
              <w:rPr>
                <w:rFonts w:ascii="標楷體" w:hAnsi="標楷體"/>
                <w:sz w:val="24"/>
              </w:rPr>
            </w:pPr>
            <w:r>
              <w:rPr>
                <w:rFonts w:ascii="標楷體" w:hAnsi="標楷體"/>
                <w:sz w:val="24"/>
              </w:rPr>
              <w:t>（三）聘用之兼任、代課教師、教學支援工作人員或其他輔助教學工作之臨時人員之鐘點費，</w:t>
            </w:r>
            <w:proofErr w:type="gramStart"/>
            <w:r>
              <w:rPr>
                <w:rFonts w:ascii="標楷體" w:hAnsi="標楷體"/>
                <w:sz w:val="24"/>
              </w:rPr>
              <w:t>採實授實支</w:t>
            </w:r>
            <w:proofErr w:type="gramEnd"/>
            <w:r>
              <w:rPr>
                <w:rFonts w:ascii="標楷體" w:hAnsi="標楷體"/>
                <w:sz w:val="24"/>
              </w:rPr>
              <w:t>方式支付。</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61934" w14:textId="77777777" w:rsidR="007B3C74" w:rsidRDefault="00982576">
            <w:pPr>
              <w:pStyle w:val="afffe"/>
              <w:spacing w:line="240" w:lineRule="auto"/>
              <w:ind w:left="2" w:firstLine="0"/>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tc>
      </w:tr>
      <w:tr w:rsidR="007B3C74" w14:paraId="7A00376A" w14:textId="77777777">
        <w:tblPrEx>
          <w:tblCellMar>
            <w:top w:w="0" w:type="dxa"/>
            <w:bottom w:w="0" w:type="dxa"/>
          </w:tblCellMar>
        </w:tblPrEx>
        <w:trPr>
          <w:trHeight w:val="558"/>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35B77" w14:textId="77777777" w:rsidR="007B3C74" w:rsidRDefault="00982576">
            <w:pPr>
              <w:pStyle w:val="afffe"/>
              <w:spacing w:line="240" w:lineRule="auto"/>
              <w:ind w:left="765" w:hanging="765"/>
              <w:jc w:val="both"/>
              <w:rPr>
                <w:rFonts w:ascii="標楷體" w:hAnsi="標楷體"/>
                <w:sz w:val="24"/>
              </w:rPr>
            </w:pPr>
            <w:r>
              <w:rPr>
                <w:rFonts w:ascii="標楷體" w:hAnsi="標楷體"/>
                <w:sz w:val="24"/>
              </w:rPr>
              <w:t>十六、公立幼兒園代理教師聘任事項</w:t>
            </w:r>
            <w:proofErr w:type="gramStart"/>
            <w:r>
              <w:rPr>
                <w:rFonts w:ascii="標楷體" w:hAnsi="標楷體"/>
                <w:sz w:val="24"/>
              </w:rPr>
              <w:t>悉依教保</w:t>
            </w:r>
            <w:proofErr w:type="gramEnd"/>
            <w:r>
              <w:rPr>
                <w:rFonts w:ascii="標楷體" w:hAnsi="標楷體"/>
                <w:sz w:val="24"/>
              </w:rPr>
              <w:t>服務人員條例施行細則辦理，其他未盡事宜，</w:t>
            </w:r>
            <w:proofErr w:type="gramStart"/>
            <w:r>
              <w:rPr>
                <w:rFonts w:ascii="標楷體" w:hAnsi="標楷體"/>
                <w:sz w:val="24"/>
              </w:rPr>
              <w:t>準</w:t>
            </w:r>
            <w:proofErr w:type="gramEnd"/>
            <w:r>
              <w:rPr>
                <w:rFonts w:ascii="標楷體" w:hAnsi="標楷體"/>
                <w:sz w:val="24"/>
              </w:rPr>
              <w:t>用本補充規定辦理。</w:t>
            </w:r>
          </w:p>
          <w:p w14:paraId="09289E27" w14:textId="77777777" w:rsidR="007B3C74" w:rsidRDefault="00982576">
            <w:pPr>
              <w:pStyle w:val="afffe"/>
              <w:spacing w:line="240" w:lineRule="auto"/>
              <w:ind w:left="765" w:firstLine="0"/>
              <w:jc w:val="both"/>
              <w:rPr>
                <w:rFonts w:ascii="標楷體" w:hAnsi="標楷體"/>
                <w:sz w:val="24"/>
              </w:rPr>
            </w:pPr>
            <w:r>
              <w:rPr>
                <w:rFonts w:ascii="標楷體" w:hAnsi="標楷體"/>
                <w:sz w:val="24"/>
              </w:rPr>
              <w:t>公立幼兒園代理教師敘薪標準如附表二。</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014D" w14:textId="77777777" w:rsidR="007B3C74" w:rsidRDefault="007B3C74">
            <w:pPr>
              <w:pStyle w:val="afffe"/>
              <w:spacing w:line="240" w:lineRule="auto"/>
              <w:ind w:left="691" w:hanging="691"/>
              <w:rPr>
                <w:rFonts w:ascii="標楷體" w:hAnsi="標楷體"/>
                <w:sz w:val="24"/>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DD96" w14:textId="77777777" w:rsidR="007B3C74" w:rsidRDefault="00982576">
            <w:pPr>
              <w:pStyle w:val="afffe"/>
              <w:numPr>
                <w:ilvl w:val="0"/>
                <w:numId w:val="11"/>
              </w:numPr>
              <w:spacing w:line="240" w:lineRule="auto"/>
              <w:ind w:left="482" w:hanging="482"/>
              <w:jc w:val="both"/>
            </w:pPr>
            <w:r>
              <w:rPr>
                <w:rFonts w:ascii="標楷體" w:hAnsi="標楷體"/>
                <w:sz w:val="24"/>
                <w:u w:val="single"/>
              </w:rPr>
              <w:t>本點新增</w:t>
            </w:r>
            <w:r>
              <w:rPr>
                <w:rFonts w:ascii="標楷體" w:hAnsi="標楷體"/>
                <w:sz w:val="24"/>
              </w:rPr>
              <w:t>。</w:t>
            </w:r>
          </w:p>
          <w:p w14:paraId="5C4F8BA6" w14:textId="77777777" w:rsidR="007B3C74" w:rsidRDefault="00982576">
            <w:pPr>
              <w:pStyle w:val="afffe"/>
              <w:numPr>
                <w:ilvl w:val="0"/>
                <w:numId w:val="11"/>
              </w:numPr>
              <w:spacing w:line="240" w:lineRule="auto"/>
              <w:ind w:left="482" w:hanging="482"/>
              <w:jc w:val="both"/>
              <w:rPr>
                <w:rFonts w:ascii="標楷體" w:hAnsi="標楷體"/>
                <w:sz w:val="24"/>
              </w:rPr>
            </w:pPr>
            <w:r>
              <w:rPr>
                <w:rFonts w:ascii="標楷體" w:hAnsi="標楷體"/>
                <w:sz w:val="24"/>
              </w:rPr>
              <w:t>新增公立幼兒園代理教師聘任</w:t>
            </w:r>
            <w:proofErr w:type="gramStart"/>
            <w:r>
              <w:rPr>
                <w:rFonts w:ascii="標楷體" w:hAnsi="標楷體"/>
                <w:sz w:val="24"/>
              </w:rPr>
              <w:t>事項依教保</w:t>
            </w:r>
            <w:proofErr w:type="gramEnd"/>
            <w:r>
              <w:rPr>
                <w:rFonts w:ascii="標楷體" w:hAnsi="標楷體"/>
                <w:sz w:val="24"/>
              </w:rPr>
              <w:t>服務人員條例施行細則辦理，於未盡事宜，</w:t>
            </w:r>
            <w:proofErr w:type="gramStart"/>
            <w:r>
              <w:rPr>
                <w:rFonts w:ascii="標楷體" w:hAnsi="標楷體"/>
                <w:sz w:val="24"/>
              </w:rPr>
              <w:t>準</w:t>
            </w:r>
            <w:proofErr w:type="gramEnd"/>
            <w:r>
              <w:rPr>
                <w:rFonts w:ascii="標楷體" w:hAnsi="標楷體"/>
                <w:sz w:val="24"/>
              </w:rPr>
              <w:t>用本補充規定辦理。</w:t>
            </w:r>
          </w:p>
          <w:p w14:paraId="72AD3612" w14:textId="77777777" w:rsidR="007B3C74" w:rsidRDefault="00982576">
            <w:pPr>
              <w:pStyle w:val="afffe"/>
              <w:numPr>
                <w:ilvl w:val="0"/>
                <w:numId w:val="11"/>
              </w:numPr>
              <w:spacing w:line="240" w:lineRule="auto"/>
              <w:ind w:left="482" w:hanging="482"/>
              <w:jc w:val="both"/>
              <w:rPr>
                <w:rFonts w:ascii="標楷體" w:hAnsi="標楷體"/>
                <w:sz w:val="24"/>
              </w:rPr>
            </w:pPr>
            <w:r>
              <w:rPr>
                <w:rFonts w:ascii="標楷體" w:hAnsi="標楷體"/>
                <w:sz w:val="24"/>
              </w:rPr>
              <w:t>修正附表二：公立幼兒園代理教師提敘薪</w:t>
            </w:r>
            <w:proofErr w:type="gramStart"/>
            <w:r>
              <w:rPr>
                <w:rFonts w:ascii="標楷體" w:hAnsi="標楷體"/>
                <w:sz w:val="24"/>
              </w:rPr>
              <w:t>級依教</w:t>
            </w:r>
            <w:proofErr w:type="gramEnd"/>
            <w:r>
              <w:rPr>
                <w:rFonts w:ascii="標楷體" w:hAnsi="標楷體"/>
                <w:sz w:val="24"/>
              </w:rPr>
              <w:t>保服務人員條例施行細則第九條第六項規定辦理。</w:t>
            </w:r>
          </w:p>
        </w:tc>
      </w:tr>
      <w:tr w:rsidR="007B3C74" w14:paraId="530BEB0F" w14:textId="77777777">
        <w:tblPrEx>
          <w:tblCellMar>
            <w:top w:w="0" w:type="dxa"/>
            <w:bottom w:w="0" w:type="dxa"/>
          </w:tblCellMar>
        </w:tblPrEx>
        <w:trPr>
          <w:trHeight w:val="558"/>
          <w:jc w:val="center"/>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AC67B" w14:textId="77777777" w:rsidR="007B3C74" w:rsidRDefault="00982576">
            <w:pPr>
              <w:pStyle w:val="afffe"/>
              <w:spacing w:line="240" w:lineRule="auto"/>
              <w:ind w:left="765" w:hanging="765"/>
              <w:jc w:val="both"/>
            </w:pPr>
            <w:r>
              <w:rPr>
                <w:rFonts w:ascii="標楷體" w:hAnsi="標楷體"/>
                <w:sz w:val="24"/>
                <w:u w:val="single"/>
              </w:rPr>
              <w:t>十七</w:t>
            </w:r>
            <w:r>
              <w:rPr>
                <w:rFonts w:ascii="標楷體" w:hAnsi="標楷體"/>
                <w:sz w:val="24"/>
              </w:rPr>
              <w:t>、本補充規定如有未盡事宜，悉依相關規定辦理。</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48F5" w14:textId="77777777" w:rsidR="007B3C74" w:rsidRDefault="00982576">
            <w:pPr>
              <w:pStyle w:val="afffe"/>
              <w:spacing w:line="240" w:lineRule="auto"/>
              <w:ind w:left="765" w:hanging="765"/>
              <w:jc w:val="both"/>
              <w:rPr>
                <w:rFonts w:ascii="標楷體" w:hAnsi="標楷體"/>
                <w:sz w:val="24"/>
              </w:rPr>
            </w:pPr>
            <w:r>
              <w:rPr>
                <w:rFonts w:ascii="標楷體" w:hAnsi="標楷體"/>
                <w:sz w:val="24"/>
              </w:rPr>
              <w:t>十九、本補充規定如有未盡事宜，悉依相關規定辦理。</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A49C" w14:textId="77777777" w:rsidR="007B3C74" w:rsidRDefault="00982576">
            <w:pPr>
              <w:pStyle w:val="afffe"/>
              <w:spacing w:line="240" w:lineRule="auto"/>
              <w:ind w:left="0" w:firstLine="0"/>
              <w:jc w:val="both"/>
              <w:rPr>
                <w:rFonts w:ascii="標楷體" w:hAnsi="標楷體"/>
                <w:sz w:val="24"/>
              </w:rPr>
            </w:pPr>
            <w:proofErr w:type="gramStart"/>
            <w:r>
              <w:rPr>
                <w:rFonts w:ascii="標楷體" w:hAnsi="標楷體"/>
                <w:sz w:val="24"/>
              </w:rPr>
              <w:t>點次調整</w:t>
            </w:r>
            <w:proofErr w:type="gramEnd"/>
            <w:r>
              <w:rPr>
                <w:rFonts w:ascii="標楷體" w:hAnsi="標楷體"/>
                <w:sz w:val="24"/>
              </w:rPr>
              <w:t>。</w:t>
            </w:r>
          </w:p>
        </w:tc>
      </w:tr>
    </w:tbl>
    <w:p w14:paraId="0B4577FE" w14:textId="77777777" w:rsidR="00000000" w:rsidRDefault="00982576">
      <w:pPr>
        <w:sectPr w:rsidR="00000000">
          <w:headerReference w:type="default" r:id="rId9"/>
          <w:footerReference w:type="default" r:id="rId10"/>
          <w:pgSz w:w="11907" w:h="16840"/>
          <w:pgMar w:top="1418" w:right="1418" w:bottom="1418" w:left="1701" w:header="720" w:footer="720" w:gutter="0"/>
          <w:cols w:space="720"/>
        </w:sectPr>
      </w:pPr>
    </w:p>
    <w:p w14:paraId="03190113" w14:textId="77777777" w:rsidR="007B3C74" w:rsidRDefault="00982576">
      <w:pPr>
        <w:snapToGrid w:val="0"/>
        <w:spacing w:before="72" w:after="72" w:line="240" w:lineRule="auto"/>
        <w:ind w:left="0" w:firstLine="0"/>
      </w:pPr>
      <w:r>
        <w:rPr>
          <w:rFonts w:eastAsia="標楷體"/>
          <w:sz w:val="40"/>
          <w:szCs w:val="40"/>
        </w:rPr>
        <w:t>附表</w:t>
      </w:r>
      <w:proofErr w:type="gramStart"/>
      <w:r>
        <w:rPr>
          <w:rFonts w:eastAsia="標楷體"/>
          <w:sz w:val="40"/>
          <w:szCs w:val="40"/>
        </w:rPr>
        <w:t>一</w:t>
      </w:r>
      <w:proofErr w:type="gramEnd"/>
      <w:r>
        <w:rPr>
          <w:rFonts w:eastAsia="標楷體"/>
          <w:sz w:val="40"/>
          <w:szCs w:val="40"/>
        </w:rPr>
        <w:t>：</w:t>
      </w:r>
      <w:proofErr w:type="gramStart"/>
      <w:r>
        <w:rPr>
          <w:rFonts w:eastAsia="標楷體"/>
          <w:sz w:val="40"/>
          <w:szCs w:val="40"/>
        </w:rPr>
        <w:t>臺</w:t>
      </w:r>
      <w:proofErr w:type="gramEnd"/>
      <w:r>
        <w:rPr>
          <w:rFonts w:eastAsia="標楷體"/>
          <w:sz w:val="40"/>
          <w:szCs w:val="40"/>
        </w:rPr>
        <w:t>中市政府教育局所屬國民中小學代理教師敘薪標準表</w:t>
      </w:r>
      <w:r>
        <w:rPr>
          <w:rFonts w:ascii="標楷體" w:eastAsia="標楷體" w:hAnsi="標楷體"/>
          <w:sz w:val="40"/>
          <w:szCs w:val="36"/>
        </w:rPr>
        <w:t>（</w:t>
      </w:r>
      <w:r>
        <w:rPr>
          <w:rFonts w:eastAsia="標楷體"/>
          <w:sz w:val="40"/>
          <w:szCs w:val="40"/>
        </w:rPr>
        <w:t>修正前</w:t>
      </w:r>
      <w:r>
        <w:rPr>
          <w:rFonts w:ascii="標楷體" w:eastAsia="標楷體" w:hAnsi="標楷體"/>
          <w:sz w:val="40"/>
          <w:szCs w:val="36"/>
        </w:rPr>
        <w:t>）</w:t>
      </w:r>
    </w:p>
    <w:tbl>
      <w:tblPr>
        <w:tblW w:w="8849" w:type="dxa"/>
        <w:tblCellMar>
          <w:left w:w="10" w:type="dxa"/>
          <w:right w:w="10" w:type="dxa"/>
        </w:tblCellMar>
        <w:tblLook w:val="0000" w:firstRow="0" w:lastRow="0" w:firstColumn="0" w:lastColumn="0" w:noHBand="0" w:noVBand="0"/>
      </w:tblPr>
      <w:tblGrid>
        <w:gridCol w:w="2013"/>
        <w:gridCol w:w="5103"/>
        <w:gridCol w:w="1733"/>
      </w:tblGrid>
      <w:tr w:rsidR="007B3C74" w14:paraId="4B2E02B7" w14:textId="77777777">
        <w:tblPrEx>
          <w:tblCellMar>
            <w:top w:w="0" w:type="dxa"/>
            <w:bottom w:w="0" w:type="dxa"/>
          </w:tblCellMar>
        </w:tblPrEx>
        <w:trPr>
          <w:cantSplit/>
          <w:trHeight w:val="554"/>
        </w:trPr>
        <w:tc>
          <w:tcPr>
            <w:tcW w:w="7116"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F969" w14:textId="77777777" w:rsidR="007B3C74" w:rsidRDefault="00982576">
            <w:pPr>
              <w:spacing w:line="400" w:lineRule="exact"/>
              <w:ind w:left="546" w:hanging="546"/>
              <w:jc w:val="center"/>
              <w:rPr>
                <w:rFonts w:eastAsia="標楷體"/>
                <w:sz w:val="28"/>
                <w:szCs w:val="28"/>
              </w:rPr>
            </w:pPr>
            <w:r>
              <w:rPr>
                <w:rFonts w:eastAsia="標楷體"/>
                <w:sz w:val="28"/>
                <w:szCs w:val="28"/>
              </w:rPr>
              <w:t>學歷及資格</w:t>
            </w:r>
          </w:p>
        </w:tc>
        <w:tc>
          <w:tcPr>
            <w:tcW w:w="173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4F243C" w14:textId="77777777" w:rsidR="007B3C74" w:rsidRDefault="00982576">
            <w:pPr>
              <w:spacing w:line="400" w:lineRule="exact"/>
              <w:ind w:left="546" w:hanging="546"/>
              <w:jc w:val="center"/>
              <w:rPr>
                <w:rFonts w:eastAsia="標楷體"/>
                <w:sz w:val="28"/>
                <w:szCs w:val="28"/>
              </w:rPr>
            </w:pPr>
            <w:r>
              <w:rPr>
                <w:rFonts w:eastAsia="標楷體"/>
                <w:sz w:val="28"/>
                <w:szCs w:val="28"/>
              </w:rPr>
              <w:t>薪點</w:t>
            </w:r>
          </w:p>
        </w:tc>
      </w:tr>
      <w:tr w:rsidR="007B3C74" w14:paraId="0203616D" w14:textId="77777777">
        <w:tblPrEx>
          <w:tblCellMar>
            <w:top w:w="0" w:type="dxa"/>
            <w:bottom w:w="0" w:type="dxa"/>
          </w:tblCellMar>
        </w:tblPrEx>
        <w:trPr>
          <w:cantSplit/>
          <w:trHeight w:val="1267"/>
        </w:trPr>
        <w:tc>
          <w:tcPr>
            <w:tcW w:w="20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AF60E" w14:textId="77777777" w:rsidR="007B3C74" w:rsidRDefault="00982576">
            <w:pPr>
              <w:spacing w:line="400" w:lineRule="exact"/>
              <w:ind w:left="0" w:firstLine="0"/>
              <w:jc w:val="center"/>
              <w:rPr>
                <w:rFonts w:eastAsia="標楷體"/>
              </w:rPr>
            </w:pPr>
            <w:r>
              <w:rPr>
                <w:rFonts w:eastAsia="標楷體"/>
              </w:rPr>
              <w:t>一般大學、學院或師範院校畢業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E4D2D" w14:textId="77777777" w:rsidR="007B3C74" w:rsidRDefault="00982576">
            <w:pPr>
              <w:spacing w:line="400" w:lineRule="exact"/>
              <w:ind w:left="0" w:firstLine="0"/>
            </w:pPr>
            <w:proofErr w:type="gramStart"/>
            <w:r>
              <w:rPr>
                <w:rFonts w:ascii="標楷體" w:eastAsia="標楷體" w:hAnsi="標楷體"/>
              </w:rPr>
              <w:t>未具擬聘</w:t>
            </w:r>
            <w:proofErr w:type="gramEnd"/>
            <w:r>
              <w:rPr>
                <w:rFonts w:ascii="標楷體" w:eastAsia="標楷體" w:hAnsi="標楷體"/>
              </w:rPr>
              <w:t>教育階段、科（類）合格教師證書且未</w:t>
            </w:r>
            <w:proofErr w:type="gramStart"/>
            <w:r>
              <w:rPr>
                <w:rFonts w:ascii="標楷體" w:eastAsia="標楷體" w:hAnsi="標楷體"/>
              </w:rPr>
              <w:t>具修畢擬</w:t>
            </w:r>
            <w:proofErr w:type="gramEnd"/>
            <w:r>
              <w:rPr>
                <w:rFonts w:ascii="標楷體" w:eastAsia="標楷體" w:hAnsi="標楷體"/>
              </w:rPr>
              <w:t>聘教育階段、科（類）師資職前教育證明書者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53AC3D"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08F46D87" w14:textId="77777777">
        <w:tblPrEx>
          <w:tblCellMar>
            <w:top w:w="0" w:type="dxa"/>
            <w:bottom w:w="0" w:type="dxa"/>
          </w:tblCellMar>
        </w:tblPrEx>
        <w:trPr>
          <w:cantSplit/>
          <w:trHeight w:val="1425"/>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D4E17" w14:textId="77777777" w:rsidR="007B3C74" w:rsidRDefault="007B3C74">
            <w:pPr>
              <w:spacing w:line="400" w:lineRule="exact"/>
              <w:ind w:left="31" w:hanging="31"/>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9B63C" w14:textId="77777777" w:rsidR="007B3C74" w:rsidRDefault="00982576">
            <w:pPr>
              <w:spacing w:line="400" w:lineRule="exact"/>
              <w:ind w:left="31" w:hanging="31"/>
            </w:pPr>
            <w:proofErr w:type="gramStart"/>
            <w:r>
              <w:rPr>
                <w:rFonts w:eastAsia="標楷體"/>
              </w:rPr>
              <w:t>具</w:t>
            </w:r>
            <w:r>
              <w:rPr>
                <w:rFonts w:ascii="標楷體" w:eastAsia="標楷體" w:hAnsi="標楷體"/>
              </w:rPr>
              <w:t>擬聘</w:t>
            </w:r>
            <w:proofErr w:type="gramEnd"/>
            <w:r>
              <w:rPr>
                <w:rFonts w:ascii="標楷體" w:eastAsia="標楷體" w:hAnsi="標楷體"/>
              </w:rPr>
              <w:t>教育階段、科（類）師資職前教育證明書，但尚未取得擬聘教育階段、科（類）之合格教師證者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810046"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72A62D9E" w14:textId="77777777">
        <w:tblPrEx>
          <w:tblCellMar>
            <w:top w:w="0" w:type="dxa"/>
            <w:bottom w:w="0" w:type="dxa"/>
          </w:tblCellMar>
        </w:tblPrEx>
        <w:trPr>
          <w:cantSplit/>
          <w:trHeight w:val="1541"/>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A7D55" w14:textId="77777777" w:rsidR="007B3C74" w:rsidRDefault="007B3C74">
            <w:pPr>
              <w:spacing w:line="400" w:lineRule="exact"/>
              <w:ind w:left="468" w:hanging="468"/>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6DC94" w14:textId="77777777" w:rsidR="007B3C74" w:rsidRDefault="00982576">
            <w:pPr>
              <w:spacing w:line="400" w:lineRule="exact"/>
              <w:ind w:left="0" w:firstLine="0"/>
            </w:pPr>
            <w:r>
              <w:rPr>
                <w:rFonts w:ascii="標楷體" w:eastAsia="標楷體" w:hAnsi="標楷體"/>
              </w:rPr>
              <w:t>持有擬聘</w:t>
            </w:r>
            <w:r>
              <w:rPr>
                <w:rFonts w:eastAsia="標楷體"/>
              </w:rPr>
              <w:t>教育階段、科（類）臺灣省教育廳</w:t>
            </w:r>
            <w:r>
              <w:rPr>
                <w:rFonts w:ascii="標楷體" w:eastAsia="標楷體" w:hAnsi="標楷體"/>
              </w:rPr>
              <w:t>教師證或具有</w:t>
            </w:r>
            <w:r>
              <w:rPr>
                <w:rFonts w:eastAsia="標楷體"/>
              </w:rPr>
              <w:t>以登記方式取得擬聘教育階段、科（類）合格教師證書者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88E42B"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1D64C28A" w14:textId="77777777">
        <w:tblPrEx>
          <w:tblCellMar>
            <w:top w:w="0" w:type="dxa"/>
            <w:bottom w:w="0" w:type="dxa"/>
          </w:tblCellMar>
        </w:tblPrEx>
        <w:trPr>
          <w:cantSplit/>
          <w:trHeight w:val="800"/>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10B18" w14:textId="77777777" w:rsidR="007B3C74" w:rsidRDefault="007B3C74">
            <w:pPr>
              <w:spacing w:line="400" w:lineRule="exact"/>
              <w:ind w:left="468" w:hanging="468"/>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38BEF" w14:textId="77777777" w:rsidR="007B3C74" w:rsidRDefault="00982576">
            <w:pPr>
              <w:spacing w:line="400" w:lineRule="exact"/>
              <w:ind w:left="468" w:hanging="468"/>
              <w:rPr>
                <w:rFonts w:ascii="標楷體" w:eastAsia="標楷體" w:hAnsi="標楷體"/>
              </w:rPr>
            </w:pPr>
            <w:r>
              <w:rPr>
                <w:rFonts w:ascii="標楷體" w:eastAsia="標楷體" w:hAnsi="標楷體"/>
              </w:rPr>
              <w:t>具有擬聘教育階段、科（類）之教育部教師證者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9C1F2C"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一九</w:t>
            </w:r>
            <w:r>
              <w:rPr>
                <w:rFonts w:ascii="標楷體" w:eastAsia="標楷體" w:hAnsi="標楷體"/>
                <w:sz w:val="28"/>
                <w:szCs w:val="28"/>
              </w:rPr>
              <w:t>○</w:t>
            </w:r>
          </w:p>
        </w:tc>
      </w:tr>
      <w:tr w:rsidR="007B3C74" w14:paraId="2D26C87D" w14:textId="77777777">
        <w:tblPrEx>
          <w:tblCellMar>
            <w:top w:w="0" w:type="dxa"/>
            <w:bottom w:w="0" w:type="dxa"/>
          </w:tblCellMar>
        </w:tblPrEx>
        <w:trPr>
          <w:cantSplit/>
          <w:trHeight w:val="800"/>
        </w:trPr>
        <w:tc>
          <w:tcPr>
            <w:tcW w:w="201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7DCA8"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碩士畢業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8FF89" w14:textId="77777777" w:rsidR="007B3C74" w:rsidRDefault="00982576">
            <w:pPr>
              <w:spacing w:line="400" w:lineRule="exact"/>
              <w:ind w:left="0" w:firstLine="0"/>
              <w:rPr>
                <w:rFonts w:ascii="標楷體" w:eastAsia="標楷體" w:hAnsi="標楷體"/>
              </w:rPr>
            </w:pPr>
            <w:r>
              <w:rPr>
                <w:rFonts w:ascii="標楷體" w:eastAsia="標楷體" w:hAnsi="標楷體"/>
              </w:rPr>
              <w:t>具大學校院或教育部認可之國外大學校院研究所碩士學位者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DFF0D3"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二四五</w:t>
            </w:r>
          </w:p>
        </w:tc>
      </w:tr>
      <w:tr w:rsidR="007B3C74" w14:paraId="37B5CA34" w14:textId="77777777">
        <w:tblPrEx>
          <w:tblCellMar>
            <w:top w:w="0" w:type="dxa"/>
            <w:bottom w:w="0" w:type="dxa"/>
          </w:tblCellMar>
        </w:tblPrEx>
        <w:trPr>
          <w:cantSplit/>
          <w:trHeight w:val="800"/>
        </w:trPr>
        <w:tc>
          <w:tcPr>
            <w:tcW w:w="201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62439"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博士畢業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87D1D" w14:textId="77777777" w:rsidR="007B3C74" w:rsidRDefault="00982576">
            <w:pPr>
              <w:spacing w:line="400" w:lineRule="exact"/>
              <w:ind w:left="0" w:firstLine="0"/>
              <w:rPr>
                <w:rFonts w:ascii="標楷體" w:eastAsia="標楷體" w:hAnsi="標楷體"/>
              </w:rPr>
            </w:pPr>
            <w:r>
              <w:rPr>
                <w:rFonts w:ascii="標楷體" w:eastAsia="標楷體" w:hAnsi="標楷體"/>
              </w:rPr>
              <w:t>具大學校院或教育部認可之國外大學校院研究所博士學位者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B4BCA5"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三三</w:t>
            </w:r>
            <w:r>
              <w:rPr>
                <w:rFonts w:ascii="標楷體" w:eastAsia="標楷體" w:hAnsi="標楷體"/>
                <w:sz w:val="28"/>
                <w:szCs w:val="28"/>
              </w:rPr>
              <w:t>○</w:t>
            </w:r>
          </w:p>
        </w:tc>
      </w:tr>
      <w:tr w:rsidR="007B3C74" w14:paraId="0DF83672" w14:textId="77777777">
        <w:tblPrEx>
          <w:tblCellMar>
            <w:top w:w="0" w:type="dxa"/>
            <w:bottom w:w="0" w:type="dxa"/>
          </w:tblCellMar>
        </w:tblPrEx>
        <w:trPr>
          <w:cantSplit/>
          <w:trHeight w:val="800"/>
        </w:trPr>
        <w:tc>
          <w:tcPr>
            <w:tcW w:w="8849"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41AF293" w14:textId="77777777" w:rsidR="007B3C74" w:rsidRDefault="00982576">
            <w:pPr>
              <w:spacing w:line="400" w:lineRule="exact"/>
              <w:ind w:left="546" w:hanging="546"/>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14:paraId="28D8C865" w14:textId="77777777" w:rsidR="007B3C74" w:rsidRDefault="00982576">
            <w:pPr>
              <w:spacing w:line="400" w:lineRule="exact"/>
              <w:ind w:left="252" w:hanging="252"/>
              <w:rPr>
                <w:rFonts w:ascii="標楷體" w:eastAsia="標楷體" w:hAnsi="標楷體"/>
                <w:shd w:val="clear" w:color="auto" w:fill="FFFFFF"/>
              </w:rPr>
            </w:pPr>
            <w:r>
              <w:rPr>
                <w:rFonts w:ascii="標楷體" w:eastAsia="標楷體" w:hAnsi="標楷體"/>
                <w:shd w:val="clear" w:color="auto" w:fill="FFFFFF"/>
              </w:rPr>
              <w:t>1.</w:t>
            </w:r>
            <w:r>
              <w:rPr>
                <w:rFonts w:ascii="標楷體" w:eastAsia="標楷體" w:hAnsi="標楷體"/>
                <w:shd w:val="clear" w:color="auto" w:fill="FFFFFF"/>
              </w:rPr>
              <w:t>代理教師未具代理之教育階段、科（類）別合格教師證書者，其學術研究加給按相當專任教師八成數額支給。</w:t>
            </w:r>
          </w:p>
          <w:p w14:paraId="1F8CA01D" w14:textId="77777777" w:rsidR="007B3C74" w:rsidRDefault="00982576">
            <w:pPr>
              <w:spacing w:line="400" w:lineRule="exact"/>
              <w:ind w:left="252" w:hanging="252"/>
            </w:pPr>
            <w:r>
              <w:rPr>
                <w:rFonts w:ascii="標楷體" w:eastAsia="標楷體" w:hAnsi="標楷體"/>
                <w:shd w:val="clear" w:color="auto" w:fill="FFFFFF"/>
              </w:rPr>
              <w:t>2.</w:t>
            </w:r>
            <w:r>
              <w:rPr>
                <w:rFonts w:ascii="標楷體" w:eastAsia="標楷體" w:hAnsi="標楷體"/>
                <w:shd w:val="clear" w:color="auto" w:fill="FFFFFF"/>
              </w:rPr>
              <w:t>具有職前年資或代理期間經進修取得較高學歷者，</w:t>
            </w:r>
            <w:r>
              <w:rPr>
                <w:rFonts w:ascii="標楷體" w:eastAsia="標楷體" w:hAnsi="標楷體"/>
                <w:u w:val="single"/>
                <w:shd w:val="clear" w:color="auto" w:fill="FFFFFF"/>
              </w:rPr>
              <w:t>不</w:t>
            </w:r>
            <w:r>
              <w:rPr>
                <w:rFonts w:ascii="標楷體" w:eastAsia="標楷體" w:hAnsi="標楷體"/>
                <w:shd w:val="clear" w:color="auto" w:fill="FFFFFF"/>
              </w:rPr>
              <w:t>得比照編制內合格專任教師提（改）敘薪級。</w:t>
            </w:r>
          </w:p>
          <w:p w14:paraId="70E72EB5" w14:textId="77777777" w:rsidR="007B3C74" w:rsidRDefault="00982576">
            <w:pPr>
              <w:spacing w:line="400" w:lineRule="exact"/>
              <w:ind w:left="468" w:hanging="468"/>
              <w:rPr>
                <w:rFonts w:ascii="標楷體" w:eastAsia="標楷體" w:hAnsi="標楷體"/>
                <w:shd w:val="clear" w:color="auto" w:fill="FFFFFF"/>
              </w:rPr>
            </w:pPr>
            <w:r>
              <w:rPr>
                <w:rFonts w:ascii="標楷體" w:eastAsia="標楷體" w:hAnsi="標楷體"/>
                <w:shd w:val="clear" w:color="auto" w:fill="FFFFFF"/>
              </w:rPr>
              <w:t>3.</w:t>
            </w:r>
            <w:r>
              <w:rPr>
                <w:rFonts w:ascii="標楷體" w:eastAsia="標楷體" w:hAnsi="標楷體"/>
                <w:shd w:val="clear" w:color="auto" w:fill="FFFFFF"/>
              </w:rPr>
              <w:t>代理期間取得聘任之教育階段、科（類）合格教師證者，得辦理改敘。</w:t>
            </w:r>
          </w:p>
          <w:p w14:paraId="6FF7BC1A" w14:textId="77777777" w:rsidR="007B3C74" w:rsidRDefault="00982576">
            <w:pPr>
              <w:spacing w:line="400" w:lineRule="exact"/>
              <w:ind w:left="238" w:hanging="238"/>
            </w:pPr>
            <w:r>
              <w:rPr>
                <w:rFonts w:ascii="標楷體" w:eastAsia="標楷體" w:hAnsi="標楷體"/>
                <w:shd w:val="clear" w:color="auto" w:fill="FFFFFF"/>
              </w:rPr>
              <w:t>4.</w:t>
            </w:r>
            <w:r>
              <w:rPr>
                <w:rFonts w:ascii="標楷體" w:eastAsia="標楷體" w:hAnsi="標楷體"/>
                <w:shd w:val="clear" w:color="auto" w:fill="FFFFFF"/>
              </w:rPr>
              <w:t>曾任教職後再任代理教師者不</w:t>
            </w:r>
            <w:proofErr w:type="gramStart"/>
            <w:r>
              <w:rPr>
                <w:rFonts w:ascii="標楷體" w:eastAsia="標楷體" w:hAnsi="標楷體"/>
                <w:shd w:val="clear" w:color="auto" w:fill="FFFFFF"/>
              </w:rPr>
              <w:t>採</w:t>
            </w:r>
            <w:proofErr w:type="gramEnd"/>
            <w:r>
              <w:rPr>
                <w:rFonts w:ascii="標楷體" w:eastAsia="標楷體" w:hAnsi="標楷體"/>
                <w:shd w:val="clear" w:color="auto" w:fill="FFFFFF"/>
              </w:rPr>
              <w:t>認原核定有</w:t>
            </w:r>
            <w:proofErr w:type="gramStart"/>
            <w:r>
              <w:rPr>
                <w:rFonts w:ascii="標楷體" w:eastAsia="標楷體" w:hAnsi="標楷體"/>
                <w:shd w:val="clear" w:color="auto" w:fill="FFFFFF"/>
              </w:rPr>
              <w:t>案之薪級</w:t>
            </w:r>
            <w:proofErr w:type="gramEnd"/>
            <w:r>
              <w:rPr>
                <w:rFonts w:ascii="標楷體" w:eastAsia="標楷體" w:hAnsi="標楷體"/>
                <w:shd w:val="clear" w:color="auto" w:fill="FFFFFF"/>
              </w:rPr>
              <w:t>，而依本表規定核敘薪級，但因實習期滿提敘一級者不在此限。</w:t>
            </w:r>
          </w:p>
        </w:tc>
      </w:tr>
    </w:tbl>
    <w:p w14:paraId="064D76C7" w14:textId="77777777" w:rsidR="007B3C74" w:rsidRDefault="007B3C74">
      <w:pPr>
        <w:snapToGrid w:val="0"/>
        <w:spacing w:before="72" w:after="72" w:line="520" w:lineRule="atLeast"/>
        <w:ind w:left="0" w:firstLine="0"/>
        <w:jc w:val="left"/>
        <w:rPr>
          <w:rFonts w:eastAsia="標楷體"/>
          <w:sz w:val="40"/>
          <w:szCs w:val="40"/>
        </w:rPr>
      </w:pPr>
    </w:p>
    <w:p w14:paraId="64D26F15" w14:textId="77777777" w:rsidR="007B3C74" w:rsidRDefault="007B3C74">
      <w:pPr>
        <w:snapToGrid w:val="0"/>
        <w:spacing w:before="72" w:after="72" w:line="520" w:lineRule="atLeast"/>
        <w:ind w:left="0" w:firstLine="0"/>
        <w:jc w:val="left"/>
        <w:rPr>
          <w:rFonts w:eastAsia="標楷體"/>
          <w:sz w:val="40"/>
          <w:szCs w:val="40"/>
        </w:rPr>
      </w:pPr>
    </w:p>
    <w:p w14:paraId="77FC5AB5" w14:textId="77777777" w:rsidR="007B3C74" w:rsidRDefault="007B3C74">
      <w:pPr>
        <w:snapToGrid w:val="0"/>
        <w:spacing w:before="72" w:after="72" w:line="520" w:lineRule="atLeast"/>
        <w:ind w:left="0" w:firstLine="0"/>
        <w:jc w:val="left"/>
        <w:rPr>
          <w:rFonts w:eastAsia="標楷體"/>
          <w:sz w:val="40"/>
          <w:szCs w:val="40"/>
        </w:rPr>
      </w:pPr>
    </w:p>
    <w:p w14:paraId="2730C90B" w14:textId="77777777" w:rsidR="007B3C74" w:rsidRDefault="00982576">
      <w:pPr>
        <w:snapToGrid w:val="0"/>
        <w:spacing w:before="72" w:after="72" w:line="240" w:lineRule="auto"/>
        <w:ind w:left="0" w:firstLine="0"/>
      </w:pPr>
      <w:r>
        <w:rPr>
          <w:rFonts w:eastAsia="標楷體"/>
          <w:sz w:val="40"/>
          <w:szCs w:val="40"/>
        </w:rPr>
        <w:t>附表</w:t>
      </w:r>
      <w:proofErr w:type="gramStart"/>
      <w:r>
        <w:rPr>
          <w:rFonts w:eastAsia="標楷體"/>
          <w:sz w:val="40"/>
          <w:szCs w:val="40"/>
        </w:rPr>
        <w:t>一</w:t>
      </w:r>
      <w:proofErr w:type="gramEnd"/>
      <w:r>
        <w:rPr>
          <w:rFonts w:eastAsia="標楷體"/>
          <w:sz w:val="40"/>
          <w:szCs w:val="40"/>
        </w:rPr>
        <w:t>：</w:t>
      </w:r>
      <w:proofErr w:type="gramStart"/>
      <w:r>
        <w:rPr>
          <w:rFonts w:eastAsia="標楷體"/>
          <w:sz w:val="40"/>
          <w:szCs w:val="40"/>
        </w:rPr>
        <w:t>臺</w:t>
      </w:r>
      <w:proofErr w:type="gramEnd"/>
      <w:r>
        <w:rPr>
          <w:rFonts w:eastAsia="標楷體"/>
          <w:sz w:val="40"/>
          <w:szCs w:val="40"/>
        </w:rPr>
        <w:t>中市政府教育局所屬國民中小學代理教師敘薪標準表</w:t>
      </w:r>
      <w:r>
        <w:rPr>
          <w:rFonts w:ascii="標楷體" w:eastAsia="標楷體" w:hAnsi="標楷體"/>
          <w:sz w:val="40"/>
          <w:szCs w:val="36"/>
        </w:rPr>
        <w:t>（</w:t>
      </w:r>
      <w:r>
        <w:rPr>
          <w:rFonts w:eastAsia="標楷體"/>
          <w:sz w:val="40"/>
          <w:szCs w:val="40"/>
        </w:rPr>
        <w:t>修正後</w:t>
      </w:r>
      <w:r>
        <w:rPr>
          <w:rFonts w:ascii="標楷體" w:eastAsia="標楷體" w:hAnsi="標楷體"/>
          <w:sz w:val="40"/>
          <w:szCs w:val="36"/>
        </w:rPr>
        <w:t>）</w:t>
      </w:r>
    </w:p>
    <w:tbl>
      <w:tblPr>
        <w:tblW w:w="8849" w:type="dxa"/>
        <w:tblCellMar>
          <w:left w:w="10" w:type="dxa"/>
          <w:right w:w="10" w:type="dxa"/>
        </w:tblCellMar>
        <w:tblLook w:val="0000" w:firstRow="0" w:lastRow="0" w:firstColumn="0" w:lastColumn="0" w:noHBand="0" w:noVBand="0"/>
      </w:tblPr>
      <w:tblGrid>
        <w:gridCol w:w="2013"/>
        <w:gridCol w:w="5103"/>
        <w:gridCol w:w="1733"/>
      </w:tblGrid>
      <w:tr w:rsidR="007B3C74" w14:paraId="3E9E7542" w14:textId="77777777">
        <w:tblPrEx>
          <w:tblCellMar>
            <w:top w:w="0" w:type="dxa"/>
            <w:bottom w:w="0" w:type="dxa"/>
          </w:tblCellMar>
        </w:tblPrEx>
        <w:trPr>
          <w:cantSplit/>
          <w:trHeight w:val="554"/>
        </w:trPr>
        <w:tc>
          <w:tcPr>
            <w:tcW w:w="7116"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D6512" w14:textId="77777777" w:rsidR="007B3C74" w:rsidRDefault="00982576">
            <w:pPr>
              <w:spacing w:line="400" w:lineRule="exact"/>
              <w:ind w:left="546" w:hanging="546"/>
              <w:jc w:val="center"/>
              <w:rPr>
                <w:rFonts w:eastAsia="標楷體"/>
                <w:sz w:val="28"/>
                <w:szCs w:val="28"/>
              </w:rPr>
            </w:pPr>
            <w:r>
              <w:rPr>
                <w:rFonts w:eastAsia="標楷體"/>
                <w:sz w:val="28"/>
                <w:szCs w:val="28"/>
              </w:rPr>
              <w:t>學歷及資格</w:t>
            </w:r>
          </w:p>
        </w:tc>
        <w:tc>
          <w:tcPr>
            <w:tcW w:w="173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3B0E3F" w14:textId="77777777" w:rsidR="007B3C74" w:rsidRDefault="00982576">
            <w:pPr>
              <w:spacing w:line="400" w:lineRule="exact"/>
              <w:ind w:left="546" w:hanging="546"/>
              <w:jc w:val="center"/>
              <w:rPr>
                <w:rFonts w:eastAsia="標楷體"/>
                <w:sz w:val="28"/>
                <w:szCs w:val="28"/>
              </w:rPr>
            </w:pPr>
            <w:r>
              <w:rPr>
                <w:rFonts w:eastAsia="標楷體"/>
                <w:sz w:val="28"/>
                <w:szCs w:val="28"/>
              </w:rPr>
              <w:t>薪點</w:t>
            </w:r>
          </w:p>
        </w:tc>
      </w:tr>
      <w:tr w:rsidR="007B3C74" w14:paraId="74F29FA7" w14:textId="77777777">
        <w:tblPrEx>
          <w:tblCellMar>
            <w:top w:w="0" w:type="dxa"/>
            <w:bottom w:w="0" w:type="dxa"/>
          </w:tblCellMar>
        </w:tblPrEx>
        <w:trPr>
          <w:cantSplit/>
          <w:trHeight w:val="1267"/>
        </w:trPr>
        <w:tc>
          <w:tcPr>
            <w:tcW w:w="20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52DCE" w14:textId="77777777" w:rsidR="007B3C74" w:rsidRDefault="00982576">
            <w:pPr>
              <w:spacing w:line="400" w:lineRule="exact"/>
              <w:ind w:left="0" w:firstLine="0"/>
              <w:jc w:val="center"/>
              <w:rPr>
                <w:rFonts w:eastAsia="標楷體"/>
              </w:rPr>
            </w:pPr>
            <w:r>
              <w:rPr>
                <w:rFonts w:eastAsia="標楷體"/>
              </w:rPr>
              <w:t>一般大學、學院或師範院校畢業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B26F4" w14:textId="77777777" w:rsidR="007B3C74" w:rsidRDefault="00982576">
            <w:pPr>
              <w:spacing w:line="400" w:lineRule="exact"/>
              <w:ind w:left="0" w:firstLine="0"/>
            </w:pPr>
            <w:proofErr w:type="gramStart"/>
            <w:r>
              <w:rPr>
                <w:rFonts w:ascii="標楷體" w:eastAsia="標楷體" w:hAnsi="標楷體"/>
              </w:rPr>
              <w:t>未具擬聘</w:t>
            </w:r>
            <w:proofErr w:type="gramEnd"/>
            <w:r>
              <w:rPr>
                <w:rFonts w:ascii="標楷體" w:eastAsia="標楷體" w:hAnsi="標楷體"/>
              </w:rPr>
              <w:t>教育階段</w:t>
            </w:r>
            <w:r>
              <w:rPr>
                <w:rFonts w:ascii="標楷體" w:eastAsia="標楷體" w:hAnsi="標楷體"/>
                <w:shd w:val="clear" w:color="auto" w:fill="FFFFFF"/>
              </w:rPr>
              <w:t>、</w:t>
            </w:r>
            <w:r>
              <w:rPr>
                <w:rFonts w:ascii="標楷體" w:eastAsia="標楷體" w:hAnsi="標楷體"/>
              </w:rPr>
              <w:t>科（類）合格教師證書且未</w:t>
            </w:r>
            <w:proofErr w:type="gramStart"/>
            <w:r>
              <w:rPr>
                <w:rFonts w:ascii="標楷體" w:eastAsia="標楷體" w:hAnsi="標楷體"/>
              </w:rPr>
              <w:t>具修畢擬</w:t>
            </w:r>
            <w:proofErr w:type="gramEnd"/>
            <w:r>
              <w:rPr>
                <w:rFonts w:ascii="標楷體" w:eastAsia="標楷體" w:hAnsi="標楷體"/>
              </w:rPr>
              <w:t>聘教育階段、科（類）師資職前教育證明書者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D246CB"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2B5A7E02" w14:textId="77777777">
        <w:tblPrEx>
          <w:tblCellMar>
            <w:top w:w="0" w:type="dxa"/>
            <w:bottom w:w="0" w:type="dxa"/>
          </w:tblCellMar>
        </w:tblPrEx>
        <w:trPr>
          <w:cantSplit/>
          <w:trHeight w:val="1425"/>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3B591" w14:textId="77777777" w:rsidR="007B3C74" w:rsidRDefault="007B3C74">
            <w:pPr>
              <w:spacing w:line="400" w:lineRule="exact"/>
              <w:ind w:left="31" w:hanging="31"/>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944BB" w14:textId="77777777" w:rsidR="007B3C74" w:rsidRDefault="00982576">
            <w:pPr>
              <w:spacing w:line="400" w:lineRule="exact"/>
              <w:ind w:left="31" w:hanging="31"/>
            </w:pPr>
            <w:proofErr w:type="gramStart"/>
            <w:r>
              <w:rPr>
                <w:rFonts w:eastAsia="標楷體"/>
              </w:rPr>
              <w:t>具</w:t>
            </w:r>
            <w:r>
              <w:rPr>
                <w:rFonts w:ascii="標楷體" w:eastAsia="標楷體" w:hAnsi="標楷體"/>
              </w:rPr>
              <w:t>擬聘</w:t>
            </w:r>
            <w:proofErr w:type="gramEnd"/>
            <w:r>
              <w:rPr>
                <w:rFonts w:ascii="標楷體" w:eastAsia="標楷體" w:hAnsi="標楷體"/>
              </w:rPr>
              <w:t>教育階段、科（類）師資職前教育證明書，但尚未取得擬聘教育階段、科（類）之合格教師證</w:t>
            </w:r>
            <w:r>
              <w:rPr>
                <w:rFonts w:ascii="標楷體" w:eastAsia="標楷體" w:hAnsi="標楷體"/>
                <w:u w:val="single"/>
              </w:rPr>
              <w:t>書</w:t>
            </w:r>
            <w:r>
              <w:rPr>
                <w:rFonts w:ascii="標楷體" w:eastAsia="標楷體" w:hAnsi="標楷體"/>
              </w:rPr>
              <w:t>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8E9798"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0AD37F8B" w14:textId="77777777">
        <w:tblPrEx>
          <w:tblCellMar>
            <w:top w:w="0" w:type="dxa"/>
            <w:bottom w:w="0" w:type="dxa"/>
          </w:tblCellMar>
        </w:tblPrEx>
        <w:trPr>
          <w:cantSplit/>
          <w:trHeight w:val="1541"/>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0D9C2" w14:textId="77777777" w:rsidR="007B3C74" w:rsidRDefault="007B3C74">
            <w:pPr>
              <w:spacing w:line="400" w:lineRule="exact"/>
              <w:ind w:left="468" w:hanging="468"/>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EC8CF" w14:textId="77777777" w:rsidR="007B3C74" w:rsidRDefault="00982576">
            <w:pPr>
              <w:spacing w:line="400" w:lineRule="exact"/>
              <w:ind w:left="0" w:firstLine="0"/>
            </w:pPr>
            <w:r>
              <w:rPr>
                <w:rFonts w:ascii="標楷體" w:eastAsia="標楷體" w:hAnsi="標楷體"/>
              </w:rPr>
              <w:t>持有擬聘</w:t>
            </w:r>
            <w:r>
              <w:rPr>
                <w:rFonts w:eastAsia="標楷體"/>
              </w:rPr>
              <w:t>教育階段、</w:t>
            </w:r>
            <w:r>
              <w:rPr>
                <w:rFonts w:ascii="標楷體" w:eastAsia="標楷體" w:hAnsi="標楷體"/>
              </w:rPr>
              <w:t>科（類）</w:t>
            </w:r>
            <w:r>
              <w:rPr>
                <w:rFonts w:eastAsia="標楷體"/>
              </w:rPr>
              <w:t>臺灣省教育廳</w:t>
            </w:r>
            <w:r>
              <w:rPr>
                <w:rFonts w:ascii="標楷體" w:eastAsia="標楷體" w:hAnsi="標楷體"/>
              </w:rPr>
              <w:t>教師證</w:t>
            </w:r>
            <w:r>
              <w:rPr>
                <w:rFonts w:ascii="標楷體" w:eastAsia="標楷體" w:hAnsi="標楷體"/>
                <w:u w:val="single"/>
              </w:rPr>
              <w:t>書</w:t>
            </w:r>
            <w:r>
              <w:rPr>
                <w:rFonts w:ascii="標楷體" w:eastAsia="標楷體" w:hAnsi="標楷體"/>
              </w:rPr>
              <w:t>或具有</w:t>
            </w:r>
            <w:r>
              <w:rPr>
                <w:rFonts w:eastAsia="標楷體"/>
              </w:rPr>
              <w:t>以登記方式取得擬聘教育階段、</w:t>
            </w:r>
            <w:r>
              <w:rPr>
                <w:rFonts w:ascii="標楷體" w:eastAsia="標楷體" w:hAnsi="標楷體"/>
              </w:rPr>
              <w:t>科（類）</w:t>
            </w:r>
            <w:r>
              <w:rPr>
                <w:rFonts w:eastAsia="標楷體"/>
              </w:rPr>
              <w:t>合格教師證書者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FA852B"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7648A878" w14:textId="77777777">
        <w:tblPrEx>
          <w:tblCellMar>
            <w:top w:w="0" w:type="dxa"/>
            <w:bottom w:w="0" w:type="dxa"/>
          </w:tblCellMar>
        </w:tblPrEx>
        <w:trPr>
          <w:cantSplit/>
          <w:trHeight w:val="800"/>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09E75" w14:textId="77777777" w:rsidR="007B3C74" w:rsidRDefault="007B3C74">
            <w:pPr>
              <w:spacing w:line="400" w:lineRule="exact"/>
              <w:ind w:left="468" w:hanging="468"/>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BD9BA" w14:textId="77777777" w:rsidR="007B3C74" w:rsidRDefault="00982576">
            <w:pPr>
              <w:spacing w:line="400" w:lineRule="exact"/>
              <w:ind w:left="0" w:firstLine="0"/>
            </w:pPr>
            <w:r>
              <w:rPr>
                <w:rFonts w:ascii="標楷體" w:eastAsia="標楷體" w:hAnsi="標楷體"/>
              </w:rPr>
              <w:t>具有擬聘教育階段、科（類）之教育部教師證</w:t>
            </w:r>
            <w:r>
              <w:rPr>
                <w:rFonts w:ascii="標楷體" w:eastAsia="標楷體" w:hAnsi="標楷體"/>
                <w:u w:val="single"/>
              </w:rPr>
              <w:t>書</w:t>
            </w:r>
            <w:r>
              <w:rPr>
                <w:rFonts w:ascii="標楷體" w:eastAsia="標楷體" w:hAnsi="標楷體"/>
              </w:rPr>
              <w:t>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BC8BB6"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一九</w:t>
            </w:r>
            <w:r>
              <w:rPr>
                <w:rFonts w:ascii="標楷體" w:eastAsia="標楷體" w:hAnsi="標楷體"/>
                <w:sz w:val="28"/>
                <w:szCs w:val="28"/>
              </w:rPr>
              <w:t>○</w:t>
            </w:r>
          </w:p>
        </w:tc>
      </w:tr>
      <w:tr w:rsidR="007B3C74" w14:paraId="72C3E978" w14:textId="77777777">
        <w:tblPrEx>
          <w:tblCellMar>
            <w:top w:w="0" w:type="dxa"/>
            <w:bottom w:w="0" w:type="dxa"/>
          </w:tblCellMar>
        </w:tblPrEx>
        <w:trPr>
          <w:cantSplit/>
          <w:trHeight w:val="800"/>
        </w:trPr>
        <w:tc>
          <w:tcPr>
            <w:tcW w:w="201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3FE40"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碩士畢業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DC46D" w14:textId="77777777" w:rsidR="007B3C74" w:rsidRDefault="00982576">
            <w:pPr>
              <w:spacing w:line="400" w:lineRule="exact"/>
              <w:ind w:left="0" w:firstLine="0"/>
              <w:rPr>
                <w:rFonts w:ascii="標楷體" w:eastAsia="標楷體" w:hAnsi="標楷體"/>
              </w:rPr>
            </w:pPr>
            <w:r>
              <w:rPr>
                <w:rFonts w:ascii="標楷體" w:eastAsia="標楷體" w:hAnsi="標楷體"/>
              </w:rPr>
              <w:t>具大學校院或教育部認可之國外大學校院研究所碩士學位者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956803"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二四五</w:t>
            </w:r>
          </w:p>
        </w:tc>
      </w:tr>
      <w:tr w:rsidR="007B3C74" w14:paraId="73BA08C3" w14:textId="77777777">
        <w:tblPrEx>
          <w:tblCellMar>
            <w:top w:w="0" w:type="dxa"/>
            <w:bottom w:w="0" w:type="dxa"/>
          </w:tblCellMar>
        </w:tblPrEx>
        <w:trPr>
          <w:cantSplit/>
          <w:trHeight w:val="800"/>
        </w:trPr>
        <w:tc>
          <w:tcPr>
            <w:tcW w:w="201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08B24"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博士畢業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6C94F" w14:textId="77777777" w:rsidR="007B3C74" w:rsidRDefault="00982576">
            <w:pPr>
              <w:spacing w:line="400" w:lineRule="exact"/>
              <w:ind w:left="0" w:firstLine="0"/>
              <w:rPr>
                <w:rFonts w:ascii="標楷體" w:eastAsia="標楷體" w:hAnsi="標楷體"/>
              </w:rPr>
            </w:pPr>
            <w:r>
              <w:rPr>
                <w:rFonts w:ascii="標楷體" w:eastAsia="標楷體" w:hAnsi="標楷體"/>
              </w:rPr>
              <w:t>具大學校院或教育部認可之國外大學校院研究所博士學位者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A59E63"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三三</w:t>
            </w:r>
            <w:r>
              <w:rPr>
                <w:rFonts w:ascii="標楷體" w:eastAsia="標楷體" w:hAnsi="標楷體"/>
                <w:sz w:val="28"/>
                <w:szCs w:val="28"/>
              </w:rPr>
              <w:t>○</w:t>
            </w:r>
          </w:p>
        </w:tc>
      </w:tr>
      <w:tr w:rsidR="007B3C74" w14:paraId="5B2EC244" w14:textId="77777777">
        <w:tblPrEx>
          <w:tblCellMar>
            <w:top w:w="0" w:type="dxa"/>
            <w:bottom w:w="0" w:type="dxa"/>
          </w:tblCellMar>
        </w:tblPrEx>
        <w:trPr>
          <w:cantSplit/>
          <w:trHeight w:val="800"/>
        </w:trPr>
        <w:tc>
          <w:tcPr>
            <w:tcW w:w="8849"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EF2803" w14:textId="77777777" w:rsidR="007B3C74" w:rsidRDefault="00982576">
            <w:pPr>
              <w:spacing w:line="400" w:lineRule="exact"/>
              <w:ind w:left="546" w:hanging="546"/>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14:paraId="6BDEC8A3" w14:textId="77777777" w:rsidR="007B3C74" w:rsidRDefault="00982576">
            <w:pPr>
              <w:spacing w:line="400" w:lineRule="exact"/>
              <w:ind w:left="252" w:hanging="252"/>
            </w:pPr>
            <w:r>
              <w:rPr>
                <w:rFonts w:ascii="標楷體" w:eastAsia="標楷體" w:hAnsi="標楷體"/>
                <w:shd w:val="clear" w:color="auto" w:fill="FFFFFF"/>
              </w:rPr>
              <w:t>1.</w:t>
            </w:r>
            <w:r>
              <w:rPr>
                <w:rFonts w:ascii="標楷體" w:eastAsia="標楷體" w:hAnsi="標楷體"/>
                <w:shd w:val="clear" w:color="auto" w:fill="FFFFFF"/>
              </w:rPr>
              <w:t>代理教師未具代理之教育階段、</w:t>
            </w:r>
            <w:r>
              <w:rPr>
                <w:rFonts w:ascii="標楷體" w:eastAsia="標楷體" w:hAnsi="標楷體"/>
              </w:rPr>
              <w:t>科（類）</w:t>
            </w:r>
            <w:r>
              <w:rPr>
                <w:rFonts w:ascii="標楷體" w:eastAsia="標楷體" w:hAnsi="標楷體"/>
                <w:shd w:val="clear" w:color="auto" w:fill="FFFFFF"/>
              </w:rPr>
              <w:t>別合格教師證書者，其學術研究加給按相當專任教師八成數額支給。</w:t>
            </w:r>
          </w:p>
          <w:p w14:paraId="5CC41557" w14:textId="77777777" w:rsidR="007B3C74" w:rsidRDefault="00982576">
            <w:pPr>
              <w:spacing w:line="400" w:lineRule="exact"/>
              <w:ind w:left="252" w:hanging="252"/>
            </w:pPr>
            <w:r>
              <w:rPr>
                <w:rFonts w:ascii="標楷體" w:eastAsia="標楷體" w:hAnsi="標楷體"/>
                <w:shd w:val="clear" w:color="auto" w:fill="FFFFFF"/>
              </w:rPr>
              <w:t>2.</w:t>
            </w:r>
            <w:r>
              <w:rPr>
                <w:rFonts w:ascii="標楷體" w:eastAsia="標楷體" w:hAnsi="標楷體"/>
                <w:u w:val="single"/>
                <w:shd w:val="clear" w:color="auto" w:fill="FFFFFF"/>
              </w:rPr>
              <w:t>代理教師具有代理該教育階段、</w:t>
            </w:r>
            <w:r>
              <w:rPr>
                <w:rFonts w:ascii="標楷體" w:eastAsia="標楷體" w:hAnsi="標楷體"/>
                <w:u w:val="single"/>
              </w:rPr>
              <w:t>科（類）</w:t>
            </w:r>
            <w:r>
              <w:rPr>
                <w:rFonts w:ascii="標楷體" w:eastAsia="標楷體" w:hAnsi="標楷體"/>
                <w:u w:val="single"/>
                <w:shd w:val="clear" w:color="auto" w:fill="FFFFFF"/>
              </w:rPr>
              <w:t>別合格教師資格者，</w:t>
            </w:r>
            <w:r>
              <w:rPr>
                <w:rFonts w:ascii="標楷體" w:eastAsia="標楷體" w:hAnsi="標楷體"/>
                <w:shd w:val="clear" w:color="auto" w:fill="FFFFFF"/>
              </w:rPr>
              <w:t>具有職前年資或代理期間經進修取得較高學歷者，得比照編制內合格專任教師提（改）敘薪級。</w:t>
            </w:r>
          </w:p>
          <w:p w14:paraId="69739BD2" w14:textId="77777777" w:rsidR="007B3C74" w:rsidRDefault="00982576">
            <w:pPr>
              <w:spacing w:line="400" w:lineRule="exact"/>
              <w:ind w:left="252" w:hanging="252"/>
            </w:pPr>
            <w:r>
              <w:rPr>
                <w:rFonts w:ascii="標楷體" w:eastAsia="標楷體" w:hAnsi="標楷體"/>
                <w:shd w:val="clear" w:color="auto" w:fill="FFFFFF"/>
              </w:rPr>
              <w:t>3.</w:t>
            </w:r>
            <w:r>
              <w:rPr>
                <w:rFonts w:ascii="標楷體" w:eastAsia="標楷體" w:hAnsi="標楷體"/>
                <w:u w:val="single"/>
                <w:shd w:val="clear" w:color="auto" w:fill="FFFFFF"/>
              </w:rPr>
              <w:t>代理教師</w:t>
            </w:r>
            <w:r>
              <w:rPr>
                <w:rFonts w:ascii="標楷體" w:eastAsia="標楷體" w:hAnsi="標楷體"/>
                <w:shd w:val="clear" w:color="auto" w:fill="FFFFFF"/>
              </w:rPr>
              <w:t>代理期間取得聘任之教育階段、</w:t>
            </w:r>
            <w:r>
              <w:rPr>
                <w:rFonts w:ascii="標楷體" w:eastAsia="標楷體" w:hAnsi="標楷體"/>
              </w:rPr>
              <w:t>科（類）</w:t>
            </w:r>
            <w:r>
              <w:rPr>
                <w:rFonts w:ascii="標楷體" w:eastAsia="標楷體" w:hAnsi="標楷體"/>
                <w:u w:val="single"/>
                <w:shd w:val="clear" w:color="auto" w:fill="FFFFFF"/>
              </w:rPr>
              <w:t>別</w:t>
            </w:r>
            <w:r>
              <w:rPr>
                <w:rFonts w:ascii="標楷體" w:eastAsia="標楷體" w:hAnsi="標楷體"/>
                <w:shd w:val="clear" w:color="auto" w:fill="FFFFFF"/>
              </w:rPr>
              <w:t>合格教師</w:t>
            </w:r>
            <w:r>
              <w:rPr>
                <w:rFonts w:ascii="標楷體" w:eastAsia="標楷體" w:hAnsi="標楷體"/>
              </w:rPr>
              <w:t>證</w:t>
            </w:r>
            <w:r>
              <w:rPr>
                <w:rFonts w:ascii="標楷體" w:eastAsia="標楷體" w:hAnsi="標楷體"/>
                <w:u w:val="single"/>
              </w:rPr>
              <w:t>書</w:t>
            </w:r>
            <w:r>
              <w:rPr>
                <w:rFonts w:ascii="標楷體" w:eastAsia="標楷體" w:hAnsi="標楷體"/>
                <w:shd w:val="clear" w:color="auto" w:fill="FFFFFF"/>
              </w:rPr>
              <w:t>者，得辦理</w:t>
            </w:r>
            <w:r>
              <w:rPr>
                <w:rFonts w:ascii="標楷體" w:eastAsia="標楷體" w:hAnsi="標楷體"/>
                <w:u w:val="single"/>
                <w:shd w:val="clear" w:color="auto" w:fill="FFFFFF"/>
              </w:rPr>
              <w:t>提（改）</w:t>
            </w:r>
            <w:r>
              <w:rPr>
                <w:rFonts w:ascii="標楷體" w:eastAsia="標楷體" w:hAnsi="標楷體"/>
                <w:shd w:val="clear" w:color="auto" w:fill="FFFFFF"/>
              </w:rPr>
              <w:t>敘</w:t>
            </w:r>
            <w:r>
              <w:rPr>
                <w:rFonts w:ascii="標楷體" w:eastAsia="標楷體" w:hAnsi="標楷體"/>
                <w:u w:val="single"/>
                <w:shd w:val="clear" w:color="auto" w:fill="FFFFFF"/>
              </w:rPr>
              <w:t>薪級</w:t>
            </w:r>
            <w:r>
              <w:rPr>
                <w:rFonts w:ascii="標楷體" w:eastAsia="標楷體" w:hAnsi="標楷體"/>
                <w:shd w:val="clear" w:color="auto" w:fill="FFFFFF"/>
              </w:rPr>
              <w:t>。</w:t>
            </w:r>
          </w:p>
          <w:p w14:paraId="132DB2BD" w14:textId="77777777" w:rsidR="007B3C74" w:rsidRDefault="00982576">
            <w:pPr>
              <w:spacing w:line="400" w:lineRule="exact"/>
              <w:ind w:left="238" w:hanging="238"/>
            </w:pPr>
            <w:r>
              <w:rPr>
                <w:rFonts w:ascii="標楷體" w:eastAsia="標楷體" w:hAnsi="標楷體"/>
                <w:shd w:val="clear" w:color="auto" w:fill="FFFFFF"/>
              </w:rPr>
              <w:t>4.</w:t>
            </w:r>
            <w:r>
              <w:rPr>
                <w:rFonts w:ascii="標楷體" w:eastAsia="標楷體" w:hAnsi="標楷體"/>
                <w:shd w:val="clear" w:color="auto" w:fill="FFFFFF"/>
              </w:rPr>
              <w:t>曾任教職後再任代理教師者不</w:t>
            </w:r>
            <w:proofErr w:type="gramStart"/>
            <w:r>
              <w:rPr>
                <w:rFonts w:ascii="標楷體" w:eastAsia="標楷體" w:hAnsi="標楷體"/>
                <w:shd w:val="clear" w:color="auto" w:fill="FFFFFF"/>
              </w:rPr>
              <w:t>採</w:t>
            </w:r>
            <w:proofErr w:type="gramEnd"/>
            <w:r>
              <w:rPr>
                <w:rFonts w:ascii="標楷體" w:eastAsia="標楷體" w:hAnsi="標楷體"/>
                <w:shd w:val="clear" w:color="auto" w:fill="FFFFFF"/>
              </w:rPr>
              <w:t>認原核定有</w:t>
            </w:r>
            <w:proofErr w:type="gramStart"/>
            <w:r>
              <w:rPr>
                <w:rFonts w:ascii="標楷體" w:eastAsia="標楷體" w:hAnsi="標楷體"/>
                <w:shd w:val="clear" w:color="auto" w:fill="FFFFFF"/>
              </w:rPr>
              <w:t>案之薪級</w:t>
            </w:r>
            <w:proofErr w:type="gramEnd"/>
            <w:r>
              <w:rPr>
                <w:rFonts w:ascii="標楷體" w:eastAsia="標楷體" w:hAnsi="標楷體"/>
                <w:shd w:val="clear" w:color="auto" w:fill="FFFFFF"/>
              </w:rPr>
              <w:t>，而依本表規定核敘薪級，但因實習期滿提敘一級者不在此限。</w:t>
            </w:r>
          </w:p>
        </w:tc>
      </w:tr>
    </w:tbl>
    <w:p w14:paraId="2BDFA117" w14:textId="77777777" w:rsidR="007B3C74" w:rsidRDefault="007B3C74">
      <w:pPr>
        <w:pStyle w:val="afffe"/>
        <w:spacing w:line="460" w:lineRule="exact"/>
        <w:ind w:left="0" w:firstLine="0"/>
        <w:rPr>
          <w:szCs w:val="28"/>
        </w:rPr>
      </w:pPr>
    </w:p>
    <w:p w14:paraId="3D33C8E5" w14:textId="77777777" w:rsidR="007B3C74" w:rsidRDefault="007B3C74">
      <w:pPr>
        <w:pStyle w:val="afffe"/>
        <w:spacing w:line="460" w:lineRule="exact"/>
        <w:ind w:left="0" w:firstLine="0"/>
        <w:rPr>
          <w:szCs w:val="28"/>
        </w:rPr>
      </w:pPr>
    </w:p>
    <w:p w14:paraId="06AED55B" w14:textId="77777777" w:rsidR="007B3C74" w:rsidRDefault="00982576">
      <w:pPr>
        <w:pageBreakBefore/>
        <w:snapToGrid w:val="0"/>
        <w:spacing w:before="72" w:after="72" w:line="240" w:lineRule="auto"/>
        <w:ind w:left="0" w:firstLine="0"/>
      </w:pPr>
      <w:bookmarkStart w:id="4" w:name="_Toc451940362"/>
      <w:r>
        <w:rPr>
          <w:rFonts w:eastAsia="標楷體"/>
          <w:sz w:val="40"/>
          <w:szCs w:val="40"/>
        </w:rPr>
        <w:t>附表二：</w:t>
      </w:r>
      <w:proofErr w:type="gramStart"/>
      <w:r>
        <w:rPr>
          <w:rFonts w:eastAsia="標楷體"/>
          <w:sz w:val="40"/>
          <w:szCs w:val="40"/>
        </w:rPr>
        <w:t>臺</w:t>
      </w:r>
      <w:proofErr w:type="gramEnd"/>
      <w:r>
        <w:rPr>
          <w:rFonts w:eastAsia="標楷體"/>
          <w:sz w:val="40"/>
          <w:szCs w:val="40"/>
        </w:rPr>
        <w:t>中市政府教育局所屬公立幼兒園代理教師敘薪標準表</w:t>
      </w:r>
      <w:r>
        <w:rPr>
          <w:rFonts w:ascii="標楷體" w:eastAsia="標楷體" w:hAnsi="標楷體"/>
          <w:sz w:val="40"/>
          <w:szCs w:val="36"/>
        </w:rPr>
        <w:t>（</w:t>
      </w:r>
      <w:r>
        <w:rPr>
          <w:rFonts w:eastAsia="標楷體"/>
          <w:sz w:val="40"/>
          <w:szCs w:val="40"/>
        </w:rPr>
        <w:t>修正前</w:t>
      </w:r>
      <w:r>
        <w:rPr>
          <w:rFonts w:ascii="標楷體" w:eastAsia="標楷體" w:hAnsi="標楷體"/>
          <w:sz w:val="40"/>
          <w:szCs w:val="36"/>
        </w:rPr>
        <w:t>）</w:t>
      </w:r>
    </w:p>
    <w:tbl>
      <w:tblPr>
        <w:tblW w:w="8849" w:type="dxa"/>
        <w:tblCellMar>
          <w:left w:w="10" w:type="dxa"/>
          <w:right w:w="10" w:type="dxa"/>
        </w:tblCellMar>
        <w:tblLook w:val="0000" w:firstRow="0" w:lastRow="0" w:firstColumn="0" w:lastColumn="0" w:noHBand="0" w:noVBand="0"/>
      </w:tblPr>
      <w:tblGrid>
        <w:gridCol w:w="7774"/>
        <w:gridCol w:w="1075"/>
      </w:tblGrid>
      <w:tr w:rsidR="007B3C74" w14:paraId="424B510B" w14:textId="77777777">
        <w:tblPrEx>
          <w:tblCellMar>
            <w:top w:w="0" w:type="dxa"/>
            <w:bottom w:w="0" w:type="dxa"/>
          </w:tblCellMar>
        </w:tblPrEx>
        <w:trPr>
          <w:cantSplit/>
          <w:trHeight w:val="554"/>
        </w:trPr>
        <w:tc>
          <w:tcPr>
            <w:tcW w:w="777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BC791" w14:textId="77777777" w:rsidR="007B3C74" w:rsidRDefault="00982576">
            <w:pPr>
              <w:spacing w:line="400" w:lineRule="exact"/>
              <w:ind w:left="546" w:hanging="546"/>
              <w:jc w:val="center"/>
              <w:rPr>
                <w:rFonts w:eastAsia="標楷體"/>
                <w:sz w:val="28"/>
                <w:szCs w:val="28"/>
              </w:rPr>
            </w:pPr>
            <w:r>
              <w:rPr>
                <w:rFonts w:eastAsia="標楷體"/>
                <w:sz w:val="28"/>
                <w:szCs w:val="28"/>
              </w:rPr>
              <w:t>學歷及資格</w:t>
            </w:r>
          </w:p>
        </w:tc>
        <w:tc>
          <w:tcPr>
            <w:tcW w:w="1075"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63F8C5" w14:textId="77777777" w:rsidR="007B3C74" w:rsidRDefault="00982576">
            <w:pPr>
              <w:spacing w:line="400" w:lineRule="exact"/>
              <w:ind w:left="546" w:hanging="546"/>
              <w:jc w:val="center"/>
              <w:rPr>
                <w:rFonts w:eastAsia="標楷體"/>
                <w:sz w:val="28"/>
                <w:szCs w:val="28"/>
              </w:rPr>
            </w:pPr>
            <w:r>
              <w:rPr>
                <w:rFonts w:eastAsia="標楷體"/>
                <w:sz w:val="28"/>
                <w:szCs w:val="28"/>
              </w:rPr>
              <w:t>薪點</w:t>
            </w:r>
          </w:p>
        </w:tc>
      </w:tr>
      <w:tr w:rsidR="007B3C74" w14:paraId="490768D1"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0E4AB" w14:textId="77777777" w:rsidR="007B3C74" w:rsidRDefault="00982576">
            <w:pPr>
              <w:spacing w:line="400" w:lineRule="exact"/>
              <w:ind w:left="468" w:hanging="468"/>
              <w:rPr>
                <w:rFonts w:eastAsia="標楷體"/>
              </w:rPr>
            </w:pPr>
            <w:r>
              <w:rPr>
                <w:rFonts w:eastAsia="標楷體"/>
              </w:rPr>
              <w:t>二專或五專畢，未具合格教師證書，</w:t>
            </w:r>
            <w:proofErr w:type="gramStart"/>
            <w:r>
              <w:rPr>
                <w:rFonts w:eastAsia="標楷體"/>
              </w:rPr>
              <w:t>但具教保</w:t>
            </w:r>
            <w:proofErr w:type="gramEnd"/>
            <w:r>
              <w:rPr>
                <w:rFonts w:eastAsia="標楷體"/>
              </w:rPr>
              <w:t>員資格者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014D83"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一五</w:t>
            </w:r>
            <w:r>
              <w:rPr>
                <w:rFonts w:ascii="標楷體" w:eastAsia="標楷體" w:hAnsi="標楷體"/>
                <w:sz w:val="28"/>
                <w:szCs w:val="28"/>
              </w:rPr>
              <w:t>○</w:t>
            </w:r>
          </w:p>
        </w:tc>
      </w:tr>
      <w:tr w:rsidR="007B3C74" w14:paraId="35BDE252"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CE5AE" w14:textId="77777777" w:rsidR="007B3C74" w:rsidRDefault="00982576">
            <w:pPr>
              <w:spacing w:line="400" w:lineRule="exact"/>
              <w:ind w:left="0" w:firstLine="0"/>
              <w:rPr>
                <w:rFonts w:eastAsia="標楷體"/>
              </w:rPr>
            </w:pPr>
            <w:r>
              <w:rPr>
                <w:rFonts w:eastAsia="標楷體"/>
              </w:rPr>
              <w:t>二專或五專畢，具以登記方式取得之擬聘教育階段科（類）合格教師證書者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141030"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一六</w:t>
            </w:r>
            <w:r>
              <w:rPr>
                <w:rFonts w:ascii="標楷體" w:eastAsia="標楷體" w:hAnsi="標楷體"/>
                <w:sz w:val="28"/>
                <w:szCs w:val="28"/>
              </w:rPr>
              <w:t>○</w:t>
            </w:r>
          </w:p>
        </w:tc>
      </w:tr>
      <w:tr w:rsidR="007B3C74" w14:paraId="6A02D8EF"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03862" w14:textId="77777777" w:rsidR="007B3C74" w:rsidRDefault="00982576">
            <w:pPr>
              <w:spacing w:line="400" w:lineRule="exact"/>
              <w:ind w:left="468" w:hanging="468"/>
              <w:rPr>
                <w:rFonts w:eastAsia="標楷體"/>
              </w:rPr>
            </w:pPr>
            <w:r>
              <w:rPr>
                <w:rFonts w:eastAsia="標楷體"/>
              </w:rPr>
              <w:t>三專畢，未具合格教師證書，</w:t>
            </w:r>
            <w:proofErr w:type="gramStart"/>
            <w:r>
              <w:rPr>
                <w:rFonts w:eastAsia="標楷體"/>
              </w:rPr>
              <w:t>但具教保</w:t>
            </w:r>
            <w:proofErr w:type="gramEnd"/>
            <w:r>
              <w:rPr>
                <w:rFonts w:eastAsia="標楷體"/>
              </w:rPr>
              <w:t>員資格者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9FE437"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一六</w:t>
            </w:r>
            <w:r>
              <w:rPr>
                <w:rFonts w:ascii="標楷體" w:eastAsia="標楷體" w:hAnsi="標楷體"/>
                <w:sz w:val="28"/>
                <w:szCs w:val="28"/>
              </w:rPr>
              <w:t>○</w:t>
            </w:r>
          </w:p>
        </w:tc>
      </w:tr>
      <w:tr w:rsidR="007B3C74" w14:paraId="276EF39B"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9498E" w14:textId="77777777" w:rsidR="007B3C74" w:rsidRDefault="00982576">
            <w:pPr>
              <w:spacing w:line="400" w:lineRule="exact"/>
              <w:ind w:left="468" w:hanging="468"/>
              <w:rPr>
                <w:rFonts w:eastAsia="標楷體"/>
              </w:rPr>
            </w:pPr>
            <w:r>
              <w:rPr>
                <w:rFonts w:eastAsia="標楷體"/>
              </w:rPr>
              <w:t>三專畢，具以登記方式取得之擬聘教育階段科（類）合格教師證書者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97824F"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196388D5"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45227" w14:textId="77777777" w:rsidR="007B3C74" w:rsidRDefault="00982576">
            <w:pPr>
              <w:spacing w:line="400" w:lineRule="exact"/>
              <w:ind w:left="31" w:hanging="31"/>
              <w:rPr>
                <w:rFonts w:ascii="標楷體" w:eastAsia="標楷體" w:hAnsi="標楷體"/>
              </w:rPr>
            </w:pPr>
            <w:r>
              <w:rPr>
                <w:rFonts w:ascii="標楷體" w:eastAsia="標楷體" w:hAnsi="標楷體"/>
              </w:rPr>
              <w:t>大學畢，</w:t>
            </w:r>
            <w:proofErr w:type="gramStart"/>
            <w:r>
              <w:rPr>
                <w:rFonts w:ascii="標楷體" w:eastAsia="標楷體" w:hAnsi="標楷體"/>
              </w:rPr>
              <w:t>未具擬聘</w:t>
            </w:r>
            <w:proofErr w:type="gramEnd"/>
            <w:r>
              <w:rPr>
                <w:rFonts w:ascii="標楷體" w:eastAsia="標楷體" w:hAnsi="標楷體"/>
              </w:rPr>
              <w:t>教育階段科（類）合格教師證書且</w:t>
            </w:r>
            <w:proofErr w:type="gramStart"/>
            <w:r>
              <w:rPr>
                <w:rFonts w:ascii="標楷體" w:eastAsia="標楷體" w:hAnsi="標楷體"/>
              </w:rPr>
              <w:t>未具修畢</w:t>
            </w:r>
            <w:proofErr w:type="gramEnd"/>
            <w:r>
              <w:rPr>
                <w:rFonts w:ascii="標楷體" w:eastAsia="標楷體" w:hAnsi="標楷體"/>
              </w:rPr>
              <w:t>師資職前教育課程證明者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50A1FE"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10FF4C4E"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51B17" w14:textId="77777777" w:rsidR="007B3C74" w:rsidRDefault="00982576">
            <w:pPr>
              <w:spacing w:line="400" w:lineRule="exact"/>
              <w:ind w:left="468" w:hanging="468"/>
              <w:rPr>
                <w:rFonts w:ascii="標楷體" w:eastAsia="標楷體" w:hAnsi="標楷體"/>
              </w:rPr>
            </w:pPr>
            <w:r>
              <w:rPr>
                <w:rFonts w:ascii="標楷體" w:eastAsia="標楷體" w:hAnsi="標楷體"/>
              </w:rPr>
              <w:t>大學畢，</w:t>
            </w:r>
            <w:proofErr w:type="gramStart"/>
            <w:r>
              <w:rPr>
                <w:rFonts w:ascii="標楷體" w:eastAsia="標楷體" w:hAnsi="標楷體"/>
              </w:rPr>
              <w:t>具修畢</w:t>
            </w:r>
            <w:proofErr w:type="gramEnd"/>
            <w:r>
              <w:rPr>
                <w:rFonts w:ascii="標楷體" w:eastAsia="標楷體" w:hAnsi="標楷體"/>
              </w:rPr>
              <w:t>師資職前教育課程證明者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6CEE4F"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29871C62"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F0CB3" w14:textId="77777777" w:rsidR="007B3C74" w:rsidRDefault="00982576">
            <w:pPr>
              <w:spacing w:line="400" w:lineRule="exact"/>
              <w:ind w:left="468" w:hanging="468"/>
              <w:rPr>
                <w:rFonts w:ascii="標楷體" w:eastAsia="標楷體" w:hAnsi="標楷體"/>
              </w:rPr>
            </w:pPr>
            <w:r>
              <w:rPr>
                <w:rFonts w:ascii="標楷體" w:eastAsia="標楷體" w:hAnsi="標楷體"/>
              </w:rPr>
              <w:t>大學畢，</w:t>
            </w:r>
            <w:proofErr w:type="gramStart"/>
            <w:r>
              <w:rPr>
                <w:rFonts w:ascii="標楷體" w:eastAsia="標楷體" w:hAnsi="標楷體"/>
              </w:rPr>
              <w:t>具擬聘</w:t>
            </w:r>
            <w:proofErr w:type="gramEnd"/>
            <w:r>
              <w:rPr>
                <w:rFonts w:ascii="標楷體" w:eastAsia="標楷體" w:hAnsi="標楷體"/>
              </w:rPr>
              <w:t>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3709FE"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一九</w:t>
            </w:r>
            <w:r>
              <w:rPr>
                <w:rFonts w:ascii="標楷體" w:eastAsia="標楷體" w:hAnsi="標楷體"/>
                <w:sz w:val="28"/>
                <w:szCs w:val="28"/>
              </w:rPr>
              <w:t>○</w:t>
            </w:r>
          </w:p>
        </w:tc>
      </w:tr>
      <w:tr w:rsidR="007B3C74" w14:paraId="3B007C7A"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89D8A"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碩士</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A08AFA"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二四五</w:t>
            </w:r>
          </w:p>
        </w:tc>
      </w:tr>
      <w:tr w:rsidR="007B3C74" w14:paraId="741B8B76"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41E21"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博士</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F4883E"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三三</w:t>
            </w:r>
            <w:r>
              <w:rPr>
                <w:rFonts w:ascii="標楷體" w:eastAsia="標楷體" w:hAnsi="標楷體"/>
                <w:sz w:val="28"/>
                <w:szCs w:val="28"/>
              </w:rPr>
              <w:t>○</w:t>
            </w:r>
          </w:p>
        </w:tc>
      </w:tr>
      <w:tr w:rsidR="007B3C74" w14:paraId="3BF4B0A2" w14:textId="77777777">
        <w:tblPrEx>
          <w:tblCellMar>
            <w:top w:w="0" w:type="dxa"/>
            <w:bottom w:w="0" w:type="dxa"/>
          </w:tblCellMar>
        </w:tblPrEx>
        <w:trPr>
          <w:cantSplit/>
          <w:trHeight w:val="800"/>
        </w:trPr>
        <w:tc>
          <w:tcPr>
            <w:tcW w:w="884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FC21F02" w14:textId="77777777" w:rsidR="007B3C74" w:rsidRDefault="00982576">
            <w:pPr>
              <w:spacing w:line="400" w:lineRule="exact"/>
              <w:ind w:left="546" w:hanging="546"/>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14:paraId="352C745B" w14:textId="77777777" w:rsidR="007B3C74" w:rsidRDefault="00982576">
            <w:pPr>
              <w:spacing w:line="400" w:lineRule="exact"/>
              <w:ind w:left="237" w:hanging="237"/>
            </w:pPr>
            <w:r>
              <w:rPr>
                <w:rFonts w:ascii="標楷體" w:eastAsia="標楷體" w:hAnsi="標楷體"/>
                <w:shd w:val="clear" w:color="auto" w:fill="FFFFFF"/>
              </w:rPr>
              <w:t>1.</w:t>
            </w:r>
            <w:r>
              <w:rPr>
                <w:rFonts w:ascii="標楷體" w:eastAsia="標楷體" w:hAnsi="標楷體"/>
                <w:shd w:val="clear" w:color="auto" w:fill="FFFFFF"/>
              </w:rPr>
              <w:t>具有職前年資或經進修取得新學歷者，</w:t>
            </w:r>
            <w:r>
              <w:rPr>
                <w:rFonts w:ascii="標楷體" w:eastAsia="標楷體" w:hAnsi="標楷體"/>
                <w:u w:val="single"/>
                <w:shd w:val="clear" w:color="auto" w:fill="FFFFFF"/>
              </w:rPr>
              <w:t>不</w:t>
            </w:r>
            <w:r>
              <w:rPr>
                <w:rFonts w:ascii="標楷體" w:eastAsia="標楷體" w:hAnsi="標楷體"/>
                <w:shd w:val="clear" w:color="auto" w:fill="FFFFFF"/>
              </w:rPr>
              <w:t>得比照編制內合格專任教師提</w:t>
            </w:r>
            <w:r>
              <w:rPr>
                <w:rFonts w:ascii="標楷體" w:eastAsia="標楷體" w:hAnsi="標楷體"/>
                <w:shd w:val="clear" w:color="auto" w:fill="FFFFFF"/>
              </w:rPr>
              <w:t>(</w:t>
            </w:r>
            <w:r>
              <w:rPr>
                <w:rFonts w:ascii="標楷體" w:eastAsia="標楷體" w:hAnsi="標楷體"/>
                <w:shd w:val="clear" w:color="auto" w:fill="FFFFFF"/>
              </w:rPr>
              <w:t>改</w:t>
            </w:r>
            <w:r>
              <w:rPr>
                <w:rFonts w:ascii="標楷體" w:eastAsia="標楷體" w:hAnsi="標楷體"/>
                <w:shd w:val="clear" w:color="auto" w:fill="FFFFFF"/>
              </w:rPr>
              <w:t>)</w:t>
            </w:r>
            <w:r>
              <w:rPr>
                <w:rFonts w:ascii="標楷體" w:eastAsia="標楷體" w:hAnsi="標楷體"/>
                <w:shd w:val="clear" w:color="auto" w:fill="FFFFFF"/>
              </w:rPr>
              <w:t>敘薪級。</w:t>
            </w:r>
          </w:p>
          <w:p w14:paraId="05789EBB" w14:textId="77777777" w:rsidR="007B3C74" w:rsidRDefault="00982576">
            <w:pPr>
              <w:spacing w:line="400" w:lineRule="exact"/>
              <w:ind w:left="237" w:hanging="237"/>
              <w:jc w:val="left"/>
            </w:pPr>
            <w:r>
              <w:rPr>
                <w:rFonts w:ascii="標楷體" w:eastAsia="標楷體" w:hAnsi="標楷體"/>
                <w:shd w:val="clear" w:color="auto" w:fill="FFFFFF"/>
              </w:rPr>
              <w:t>2.</w:t>
            </w:r>
            <w:r>
              <w:rPr>
                <w:rFonts w:ascii="標楷體" w:eastAsia="標楷體" w:hAnsi="標楷體"/>
                <w:shd w:val="clear" w:color="auto" w:fill="FFFFFF"/>
              </w:rPr>
              <w:t>曾任教職後再任代理教師者不</w:t>
            </w:r>
            <w:proofErr w:type="gramStart"/>
            <w:r>
              <w:rPr>
                <w:rFonts w:ascii="標楷體" w:eastAsia="標楷體" w:hAnsi="標楷體"/>
                <w:shd w:val="clear" w:color="auto" w:fill="FFFFFF"/>
              </w:rPr>
              <w:t>採</w:t>
            </w:r>
            <w:proofErr w:type="gramEnd"/>
            <w:r>
              <w:rPr>
                <w:rFonts w:ascii="標楷體" w:eastAsia="標楷體" w:hAnsi="標楷體"/>
                <w:shd w:val="clear" w:color="auto" w:fill="FFFFFF"/>
              </w:rPr>
              <w:t>認原核定有</w:t>
            </w:r>
            <w:proofErr w:type="gramStart"/>
            <w:r>
              <w:rPr>
                <w:rFonts w:ascii="標楷體" w:eastAsia="標楷體" w:hAnsi="標楷體"/>
                <w:shd w:val="clear" w:color="auto" w:fill="FFFFFF"/>
              </w:rPr>
              <w:t>案之薪級</w:t>
            </w:r>
            <w:proofErr w:type="gramEnd"/>
            <w:r>
              <w:rPr>
                <w:rFonts w:ascii="標楷體" w:eastAsia="標楷體" w:hAnsi="標楷體"/>
                <w:shd w:val="clear" w:color="auto" w:fill="FFFFFF"/>
              </w:rPr>
              <w:t>，而依前述規定核敘，但因實習期滿提敘一級者不在此限。</w:t>
            </w:r>
          </w:p>
          <w:p w14:paraId="7F6E0CF9" w14:textId="77777777" w:rsidR="007B3C74" w:rsidRDefault="00982576">
            <w:pPr>
              <w:spacing w:line="400" w:lineRule="exact"/>
              <w:jc w:val="left"/>
              <w:rPr>
                <w:rFonts w:ascii="標楷體" w:eastAsia="標楷體" w:hAnsi="標楷體"/>
                <w:shd w:val="clear" w:color="auto" w:fill="FFFFFF"/>
              </w:rPr>
            </w:pPr>
            <w:r>
              <w:rPr>
                <w:rFonts w:ascii="標楷體" w:eastAsia="標楷體" w:hAnsi="標楷體"/>
                <w:shd w:val="clear" w:color="auto" w:fill="FFFFFF"/>
              </w:rPr>
              <w:t>3.</w:t>
            </w:r>
            <w:r>
              <w:rPr>
                <w:rFonts w:ascii="標楷體" w:eastAsia="標楷體" w:hAnsi="標楷體"/>
                <w:shd w:val="clear" w:color="auto" w:fill="FFFFFF"/>
              </w:rPr>
              <w:t>未具所代理類別合格教師資格者，其學術研究加給按八成支給。</w:t>
            </w:r>
          </w:p>
        </w:tc>
      </w:tr>
    </w:tbl>
    <w:p w14:paraId="3528FA37" w14:textId="77777777" w:rsidR="007B3C74" w:rsidRDefault="007B3C74">
      <w:pPr>
        <w:ind w:left="468" w:hanging="468"/>
      </w:pPr>
    </w:p>
    <w:p w14:paraId="0013CEC6" w14:textId="77777777" w:rsidR="007B3C74" w:rsidRDefault="007B3C74">
      <w:pPr>
        <w:snapToGrid w:val="0"/>
        <w:spacing w:before="72" w:after="72" w:line="520" w:lineRule="atLeast"/>
        <w:ind w:left="0" w:firstLine="0"/>
        <w:jc w:val="left"/>
        <w:rPr>
          <w:szCs w:val="28"/>
        </w:rPr>
      </w:pPr>
    </w:p>
    <w:p w14:paraId="12F03DA7" w14:textId="77777777" w:rsidR="007B3C74" w:rsidRDefault="007B3C74">
      <w:pPr>
        <w:snapToGrid w:val="0"/>
        <w:spacing w:before="72" w:after="72" w:line="520" w:lineRule="atLeast"/>
        <w:ind w:left="0" w:firstLine="0"/>
        <w:jc w:val="left"/>
        <w:rPr>
          <w:szCs w:val="28"/>
        </w:rPr>
      </w:pPr>
    </w:p>
    <w:p w14:paraId="2579DA3B" w14:textId="77777777" w:rsidR="007B3C74" w:rsidRDefault="007B3C74">
      <w:pPr>
        <w:snapToGrid w:val="0"/>
        <w:spacing w:before="72" w:after="72" w:line="520" w:lineRule="atLeast"/>
        <w:ind w:left="0" w:firstLine="0"/>
        <w:jc w:val="left"/>
        <w:rPr>
          <w:szCs w:val="28"/>
        </w:rPr>
      </w:pPr>
    </w:p>
    <w:p w14:paraId="4EB5D128" w14:textId="77777777" w:rsidR="007B3C74" w:rsidRDefault="00982576">
      <w:pPr>
        <w:snapToGrid w:val="0"/>
        <w:spacing w:before="72" w:after="72" w:line="240" w:lineRule="auto"/>
        <w:ind w:left="0" w:firstLine="0"/>
      </w:pPr>
      <w:r>
        <w:rPr>
          <w:rFonts w:eastAsia="標楷體"/>
          <w:sz w:val="40"/>
          <w:szCs w:val="40"/>
        </w:rPr>
        <w:t>附表二：</w:t>
      </w:r>
      <w:proofErr w:type="gramStart"/>
      <w:r>
        <w:rPr>
          <w:rFonts w:eastAsia="標楷體"/>
          <w:sz w:val="40"/>
          <w:szCs w:val="40"/>
        </w:rPr>
        <w:t>臺</w:t>
      </w:r>
      <w:proofErr w:type="gramEnd"/>
      <w:r>
        <w:rPr>
          <w:rFonts w:eastAsia="標楷體"/>
          <w:sz w:val="40"/>
          <w:szCs w:val="40"/>
        </w:rPr>
        <w:t>中市政府教育局所屬公立幼兒園代理教師敘薪標準表</w:t>
      </w:r>
      <w:r>
        <w:rPr>
          <w:rFonts w:ascii="標楷體" w:eastAsia="標楷體" w:hAnsi="標楷體"/>
          <w:sz w:val="40"/>
          <w:szCs w:val="36"/>
        </w:rPr>
        <w:t>（</w:t>
      </w:r>
      <w:r>
        <w:rPr>
          <w:rFonts w:eastAsia="標楷體"/>
          <w:sz w:val="40"/>
          <w:szCs w:val="40"/>
        </w:rPr>
        <w:t>修正後</w:t>
      </w:r>
      <w:r>
        <w:rPr>
          <w:rFonts w:ascii="標楷體" w:eastAsia="標楷體" w:hAnsi="標楷體"/>
          <w:sz w:val="40"/>
          <w:szCs w:val="36"/>
        </w:rPr>
        <w:t>）</w:t>
      </w:r>
    </w:p>
    <w:tbl>
      <w:tblPr>
        <w:tblW w:w="8849" w:type="dxa"/>
        <w:tblCellMar>
          <w:left w:w="10" w:type="dxa"/>
          <w:right w:w="10" w:type="dxa"/>
        </w:tblCellMar>
        <w:tblLook w:val="0000" w:firstRow="0" w:lastRow="0" w:firstColumn="0" w:lastColumn="0" w:noHBand="0" w:noVBand="0"/>
      </w:tblPr>
      <w:tblGrid>
        <w:gridCol w:w="7774"/>
        <w:gridCol w:w="1075"/>
      </w:tblGrid>
      <w:tr w:rsidR="007B3C74" w14:paraId="7B190479" w14:textId="77777777">
        <w:tblPrEx>
          <w:tblCellMar>
            <w:top w:w="0" w:type="dxa"/>
            <w:bottom w:w="0" w:type="dxa"/>
          </w:tblCellMar>
        </w:tblPrEx>
        <w:trPr>
          <w:cantSplit/>
          <w:trHeight w:val="554"/>
        </w:trPr>
        <w:tc>
          <w:tcPr>
            <w:tcW w:w="777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5DD59" w14:textId="77777777" w:rsidR="007B3C74" w:rsidRDefault="00982576">
            <w:pPr>
              <w:spacing w:line="400" w:lineRule="exact"/>
              <w:ind w:left="546" w:hanging="546"/>
              <w:jc w:val="center"/>
              <w:rPr>
                <w:rFonts w:eastAsia="標楷體"/>
                <w:sz w:val="28"/>
                <w:szCs w:val="28"/>
              </w:rPr>
            </w:pPr>
            <w:r>
              <w:rPr>
                <w:rFonts w:eastAsia="標楷體"/>
                <w:sz w:val="28"/>
                <w:szCs w:val="28"/>
              </w:rPr>
              <w:t>學歷及資格</w:t>
            </w:r>
          </w:p>
        </w:tc>
        <w:tc>
          <w:tcPr>
            <w:tcW w:w="1075"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A975CD" w14:textId="77777777" w:rsidR="007B3C74" w:rsidRDefault="00982576">
            <w:pPr>
              <w:spacing w:line="400" w:lineRule="exact"/>
              <w:ind w:left="546" w:hanging="546"/>
              <w:jc w:val="center"/>
              <w:rPr>
                <w:rFonts w:eastAsia="標楷體"/>
                <w:sz w:val="28"/>
                <w:szCs w:val="28"/>
              </w:rPr>
            </w:pPr>
            <w:r>
              <w:rPr>
                <w:rFonts w:eastAsia="標楷體"/>
                <w:sz w:val="28"/>
                <w:szCs w:val="28"/>
              </w:rPr>
              <w:t>薪點</w:t>
            </w:r>
          </w:p>
        </w:tc>
      </w:tr>
      <w:tr w:rsidR="007B3C74" w14:paraId="72AB1403"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D8F58" w14:textId="77777777" w:rsidR="007B3C74" w:rsidRDefault="00982576">
            <w:pPr>
              <w:spacing w:line="400" w:lineRule="exact"/>
              <w:ind w:left="468" w:hanging="468"/>
              <w:rPr>
                <w:rFonts w:eastAsia="標楷體"/>
              </w:rPr>
            </w:pPr>
            <w:r>
              <w:rPr>
                <w:rFonts w:eastAsia="標楷體"/>
              </w:rPr>
              <w:t>二專或五專畢，未具合格教師證書，</w:t>
            </w:r>
            <w:proofErr w:type="gramStart"/>
            <w:r>
              <w:rPr>
                <w:rFonts w:eastAsia="標楷體"/>
              </w:rPr>
              <w:t>但具教保</w:t>
            </w:r>
            <w:proofErr w:type="gramEnd"/>
            <w:r>
              <w:rPr>
                <w:rFonts w:eastAsia="標楷體"/>
              </w:rPr>
              <w:t>員資格者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00E056"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一五</w:t>
            </w:r>
            <w:r>
              <w:rPr>
                <w:rFonts w:ascii="標楷體" w:eastAsia="標楷體" w:hAnsi="標楷體"/>
                <w:sz w:val="28"/>
                <w:szCs w:val="28"/>
              </w:rPr>
              <w:t>○</w:t>
            </w:r>
          </w:p>
        </w:tc>
      </w:tr>
      <w:tr w:rsidR="007B3C74" w14:paraId="277D2C59"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BAFF3" w14:textId="77777777" w:rsidR="007B3C74" w:rsidRDefault="00982576">
            <w:pPr>
              <w:spacing w:line="400" w:lineRule="exact"/>
              <w:ind w:left="0" w:firstLine="0"/>
              <w:rPr>
                <w:rFonts w:eastAsia="標楷體"/>
              </w:rPr>
            </w:pPr>
            <w:r>
              <w:rPr>
                <w:rFonts w:eastAsia="標楷體"/>
              </w:rPr>
              <w:t>二專或五專畢，具以登記方式取得之擬聘教育階段科（類）合格教師證書者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09D6AB"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一六</w:t>
            </w:r>
            <w:r>
              <w:rPr>
                <w:rFonts w:ascii="標楷體" w:eastAsia="標楷體" w:hAnsi="標楷體"/>
                <w:sz w:val="28"/>
                <w:szCs w:val="28"/>
              </w:rPr>
              <w:t>○</w:t>
            </w:r>
          </w:p>
        </w:tc>
      </w:tr>
      <w:tr w:rsidR="007B3C74" w14:paraId="17E4F3FB"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1E17" w14:textId="77777777" w:rsidR="007B3C74" w:rsidRDefault="00982576">
            <w:pPr>
              <w:spacing w:line="400" w:lineRule="exact"/>
              <w:ind w:left="468" w:hanging="468"/>
              <w:rPr>
                <w:rFonts w:eastAsia="標楷體"/>
              </w:rPr>
            </w:pPr>
            <w:r>
              <w:rPr>
                <w:rFonts w:eastAsia="標楷體"/>
              </w:rPr>
              <w:t>三專畢，未具合格教師證書，</w:t>
            </w:r>
            <w:proofErr w:type="gramStart"/>
            <w:r>
              <w:rPr>
                <w:rFonts w:eastAsia="標楷體"/>
              </w:rPr>
              <w:t>但具教保</w:t>
            </w:r>
            <w:proofErr w:type="gramEnd"/>
            <w:r>
              <w:rPr>
                <w:rFonts w:eastAsia="標楷體"/>
              </w:rPr>
              <w:t>員資格者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5DFDF9"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一六</w:t>
            </w:r>
            <w:r>
              <w:rPr>
                <w:rFonts w:ascii="標楷體" w:eastAsia="標楷體" w:hAnsi="標楷體"/>
                <w:sz w:val="28"/>
                <w:szCs w:val="28"/>
              </w:rPr>
              <w:t>○</w:t>
            </w:r>
          </w:p>
        </w:tc>
      </w:tr>
      <w:tr w:rsidR="007B3C74" w14:paraId="59C30754"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9257" w14:textId="77777777" w:rsidR="007B3C74" w:rsidRDefault="00982576">
            <w:pPr>
              <w:spacing w:line="400" w:lineRule="exact"/>
              <w:ind w:left="468" w:hanging="468"/>
              <w:rPr>
                <w:rFonts w:eastAsia="標楷體"/>
              </w:rPr>
            </w:pPr>
            <w:r>
              <w:rPr>
                <w:rFonts w:eastAsia="標楷體"/>
              </w:rPr>
              <w:t>三專畢，具以登記方式取得之擬聘教育階段科（類）合格教師證書者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AAE941"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3F79EA1B"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CFB82" w14:textId="77777777" w:rsidR="007B3C74" w:rsidRDefault="00982576">
            <w:pPr>
              <w:spacing w:line="400" w:lineRule="exact"/>
              <w:ind w:left="31" w:hanging="31"/>
              <w:rPr>
                <w:rFonts w:ascii="標楷體" w:eastAsia="標楷體" w:hAnsi="標楷體"/>
              </w:rPr>
            </w:pPr>
            <w:r>
              <w:rPr>
                <w:rFonts w:ascii="標楷體" w:eastAsia="標楷體" w:hAnsi="標楷體"/>
              </w:rPr>
              <w:t>大學畢，</w:t>
            </w:r>
            <w:proofErr w:type="gramStart"/>
            <w:r>
              <w:rPr>
                <w:rFonts w:ascii="標楷體" w:eastAsia="標楷體" w:hAnsi="標楷體"/>
              </w:rPr>
              <w:t>未具擬聘</w:t>
            </w:r>
            <w:proofErr w:type="gramEnd"/>
            <w:r>
              <w:rPr>
                <w:rFonts w:ascii="標楷體" w:eastAsia="標楷體" w:hAnsi="標楷體"/>
              </w:rPr>
              <w:t>教育階段科（類）合格教師證書且</w:t>
            </w:r>
            <w:proofErr w:type="gramStart"/>
            <w:r>
              <w:rPr>
                <w:rFonts w:ascii="標楷體" w:eastAsia="標楷體" w:hAnsi="標楷體"/>
              </w:rPr>
              <w:t>未具修畢</w:t>
            </w:r>
            <w:proofErr w:type="gramEnd"/>
            <w:r>
              <w:rPr>
                <w:rFonts w:ascii="標楷體" w:eastAsia="標楷體" w:hAnsi="標楷體"/>
              </w:rPr>
              <w:t>師資職前教育課程證明者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496378"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08CE0211"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6DCC8" w14:textId="77777777" w:rsidR="007B3C74" w:rsidRDefault="00982576">
            <w:pPr>
              <w:spacing w:line="400" w:lineRule="exact"/>
              <w:ind w:left="468" w:hanging="468"/>
              <w:rPr>
                <w:rFonts w:ascii="標楷體" w:eastAsia="標楷體" w:hAnsi="標楷體"/>
              </w:rPr>
            </w:pPr>
            <w:r>
              <w:rPr>
                <w:rFonts w:ascii="標楷體" w:eastAsia="標楷體" w:hAnsi="標楷體"/>
              </w:rPr>
              <w:t>大學畢，</w:t>
            </w:r>
            <w:proofErr w:type="gramStart"/>
            <w:r>
              <w:rPr>
                <w:rFonts w:ascii="標楷體" w:eastAsia="標楷體" w:hAnsi="標楷體"/>
              </w:rPr>
              <w:t>具修畢</w:t>
            </w:r>
            <w:proofErr w:type="gramEnd"/>
            <w:r>
              <w:rPr>
                <w:rFonts w:ascii="標楷體" w:eastAsia="標楷體" w:hAnsi="標楷體"/>
              </w:rPr>
              <w:t>師資職前教育課程證明者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20CFBA"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62966C40"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20470" w14:textId="77777777" w:rsidR="007B3C74" w:rsidRDefault="00982576">
            <w:pPr>
              <w:spacing w:line="400" w:lineRule="exact"/>
              <w:ind w:left="468" w:hanging="468"/>
              <w:rPr>
                <w:rFonts w:ascii="標楷體" w:eastAsia="標楷體" w:hAnsi="標楷體"/>
              </w:rPr>
            </w:pPr>
            <w:r>
              <w:rPr>
                <w:rFonts w:ascii="標楷體" w:eastAsia="標楷體" w:hAnsi="標楷體"/>
              </w:rPr>
              <w:t>大學畢，</w:t>
            </w:r>
            <w:proofErr w:type="gramStart"/>
            <w:r>
              <w:rPr>
                <w:rFonts w:ascii="標楷體" w:eastAsia="標楷體" w:hAnsi="標楷體"/>
              </w:rPr>
              <w:t>具擬聘</w:t>
            </w:r>
            <w:proofErr w:type="gramEnd"/>
            <w:r>
              <w:rPr>
                <w:rFonts w:ascii="標楷體" w:eastAsia="標楷體" w:hAnsi="標楷體"/>
              </w:rPr>
              <w:t>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E13AB8"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一九</w:t>
            </w:r>
            <w:r>
              <w:rPr>
                <w:rFonts w:ascii="標楷體" w:eastAsia="標楷體" w:hAnsi="標楷體"/>
                <w:sz w:val="28"/>
                <w:szCs w:val="28"/>
              </w:rPr>
              <w:t>○</w:t>
            </w:r>
          </w:p>
        </w:tc>
      </w:tr>
      <w:tr w:rsidR="007B3C74" w14:paraId="48FE5B23"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3B110"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碩士</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6C762C"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二四五</w:t>
            </w:r>
          </w:p>
        </w:tc>
      </w:tr>
      <w:tr w:rsidR="007B3C74" w14:paraId="126DF158"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B2FCB"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博士</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657609"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三三</w:t>
            </w:r>
            <w:r>
              <w:rPr>
                <w:rFonts w:ascii="標楷體" w:eastAsia="標楷體" w:hAnsi="標楷體"/>
                <w:sz w:val="28"/>
                <w:szCs w:val="28"/>
              </w:rPr>
              <w:t>○</w:t>
            </w:r>
          </w:p>
        </w:tc>
      </w:tr>
      <w:tr w:rsidR="007B3C74" w14:paraId="3FA7327E" w14:textId="77777777">
        <w:tblPrEx>
          <w:tblCellMar>
            <w:top w:w="0" w:type="dxa"/>
            <w:bottom w:w="0" w:type="dxa"/>
          </w:tblCellMar>
        </w:tblPrEx>
        <w:trPr>
          <w:cantSplit/>
          <w:trHeight w:val="800"/>
        </w:trPr>
        <w:tc>
          <w:tcPr>
            <w:tcW w:w="884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ED067AE" w14:textId="77777777" w:rsidR="007B3C74" w:rsidRDefault="00982576">
            <w:pPr>
              <w:spacing w:line="400" w:lineRule="exact"/>
              <w:ind w:left="546" w:hanging="546"/>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14:paraId="3C264638" w14:textId="77777777" w:rsidR="007B3C74" w:rsidRDefault="00982576">
            <w:pPr>
              <w:spacing w:line="400" w:lineRule="exact"/>
              <w:ind w:left="252" w:hanging="252"/>
            </w:pPr>
            <w:r>
              <w:rPr>
                <w:rFonts w:ascii="標楷體" w:eastAsia="標楷體" w:hAnsi="標楷體"/>
                <w:shd w:val="clear" w:color="auto" w:fill="FFFFFF"/>
              </w:rPr>
              <w:t>1.</w:t>
            </w:r>
            <w:r>
              <w:rPr>
                <w:rFonts w:ascii="標楷體" w:eastAsia="標楷體" w:hAnsi="標楷體"/>
                <w:u w:val="single"/>
                <w:shd w:val="clear" w:color="auto" w:fill="FFFFFF"/>
              </w:rPr>
              <w:t>代理教師具幼兒園教師資格者，</w:t>
            </w:r>
            <w:r>
              <w:rPr>
                <w:rFonts w:ascii="標楷體" w:eastAsia="標楷體" w:hAnsi="標楷體"/>
                <w:shd w:val="clear" w:color="auto" w:fill="FFFFFF"/>
              </w:rPr>
              <w:t>具有職前年資或</w:t>
            </w:r>
            <w:r>
              <w:rPr>
                <w:rFonts w:ascii="標楷體" w:eastAsia="標楷體" w:hAnsi="標楷體"/>
                <w:u w:val="single"/>
                <w:shd w:val="clear" w:color="auto" w:fill="FFFFFF"/>
              </w:rPr>
              <w:t>代理期間</w:t>
            </w:r>
            <w:r>
              <w:rPr>
                <w:rFonts w:ascii="標楷體" w:eastAsia="標楷體" w:hAnsi="標楷體"/>
                <w:shd w:val="clear" w:color="auto" w:fill="FFFFFF"/>
              </w:rPr>
              <w:t>經進修取得</w:t>
            </w:r>
            <w:r>
              <w:rPr>
                <w:rFonts w:ascii="標楷體" w:eastAsia="標楷體" w:hAnsi="標楷體"/>
                <w:u w:val="single"/>
                <w:shd w:val="clear" w:color="auto" w:fill="FFFFFF"/>
              </w:rPr>
              <w:t>較高</w:t>
            </w:r>
            <w:r>
              <w:rPr>
                <w:rFonts w:ascii="標楷體" w:eastAsia="標楷體" w:hAnsi="標楷體"/>
                <w:shd w:val="clear" w:color="auto" w:fill="FFFFFF"/>
              </w:rPr>
              <w:t>學歷者，得比照編制內合格專任教師提（改）敘薪級。</w:t>
            </w:r>
          </w:p>
          <w:p w14:paraId="23609B2D" w14:textId="77777777" w:rsidR="007B3C74" w:rsidRDefault="00982576">
            <w:pPr>
              <w:spacing w:line="400" w:lineRule="exact"/>
              <w:ind w:left="252" w:hanging="252"/>
            </w:pPr>
            <w:r>
              <w:rPr>
                <w:rFonts w:ascii="標楷體" w:eastAsia="標楷體" w:hAnsi="標楷體"/>
                <w:shd w:val="clear" w:color="auto" w:fill="FFFFFF"/>
              </w:rPr>
              <w:t>2.</w:t>
            </w:r>
            <w:r>
              <w:rPr>
                <w:rFonts w:ascii="標楷體" w:eastAsia="標楷體" w:hAnsi="標楷體"/>
                <w:u w:val="single"/>
                <w:shd w:val="clear" w:color="auto" w:fill="FFFFFF"/>
              </w:rPr>
              <w:t>代理教師代理期間取得幼兒園合格教師</w:t>
            </w:r>
            <w:r>
              <w:rPr>
                <w:rFonts w:ascii="標楷體" w:eastAsia="標楷體" w:hAnsi="標楷體"/>
                <w:u w:val="single"/>
              </w:rPr>
              <w:t>證書</w:t>
            </w:r>
            <w:r>
              <w:rPr>
                <w:rFonts w:ascii="標楷體" w:eastAsia="標楷體" w:hAnsi="標楷體"/>
                <w:u w:val="single"/>
                <w:shd w:val="clear" w:color="auto" w:fill="FFFFFF"/>
              </w:rPr>
              <w:t>者，得辦理提（改）敘薪級。</w:t>
            </w:r>
          </w:p>
          <w:p w14:paraId="4C2DD61A" w14:textId="77777777" w:rsidR="007B3C74" w:rsidRDefault="00982576">
            <w:pPr>
              <w:spacing w:line="400" w:lineRule="exact"/>
              <w:ind w:left="252" w:hanging="252"/>
            </w:pPr>
            <w:r>
              <w:rPr>
                <w:rFonts w:ascii="標楷體" w:eastAsia="標楷體" w:hAnsi="標楷體"/>
                <w:u w:val="single"/>
                <w:shd w:val="clear" w:color="auto" w:fill="FFFFFF"/>
              </w:rPr>
              <w:t>3.</w:t>
            </w:r>
            <w:r>
              <w:rPr>
                <w:rFonts w:ascii="標楷體" w:eastAsia="標楷體" w:hAnsi="標楷體"/>
                <w:shd w:val="clear" w:color="auto" w:fill="FFFFFF"/>
              </w:rPr>
              <w:t>曾任教職後再任代理教師者不</w:t>
            </w:r>
            <w:proofErr w:type="gramStart"/>
            <w:r>
              <w:rPr>
                <w:rFonts w:ascii="標楷體" w:eastAsia="標楷體" w:hAnsi="標楷體"/>
                <w:shd w:val="clear" w:color="auto" w:fill="FFFFFF"/>
              </w:rPr>
              <w:t>採</w:t>
            </w:r>
            <w:proofErr w:type="gramEnd"/>
            <w:r>
              <w:rPr>
                <w:rFonts w:ascii="標楷體" w:eastAsia="標楷體" w:hAnsi="標楷體"/>
                <w:shd w:val="clear" w:color="auto" w:fill="FFFFFF"/>
              </w:rPr>
              <w:t>認原核定有</w:t>
            </w:r>
            <w:proofErr w:type="gramStart"/>
            <w:r>
              <w:rPr>
                <w:rFonts w:ascii="標楷體" w:eastAsia="標楷體" w:hAnsi="標楷體"/>
                <w:shd w:val="clear" w:color="auto" w:fill="FFFFFF"/>
              </w:rPr>
              <w:t>案之薪級</w:t>
            </w:r>
            <w:proofErr w:type="gramEnd"/>
            <w:r>
              <w:rPr>
                <w:rFonts w:ascii="標楷體" w:eastAsia="標楷體" w:hAnsi="標楷體"/>
                <w:shd w:val="clear" w:color="auto" w:fill="FFFFFF"/>
              </w:rPr>
              <w:t>，而依前述規定核敘，但因實習期滿提敘一級者不在此限。</w:t>
            </w:r>
          </w:p>
          <w:p w14:paraId="157B8B99" w14:textId="77777777" w:rsidR="007B3C74" w:rsidRDefault="00982576">
            <w:pPr>
              <w:spacing w:line="400" w:lineRule="exact"/>
              <w:ind w:left="252" w:hanging="252"/>
            </w:pPr>
            <w:r>
              <w:rPr>
                <w:rFonts w:ascii="標楷體" w:eastAsia="標楷體" w:hAnsi="標楷體"/>
                <w:u w:val="single"/>
                <w:shd w:val="clear" w:color="auto" w:fill="FFFFFF"/>
              </w:rPr>
              <w:t>4.</w:t>
            </w:r>
            <w:r>
              <w:rPr>
                <w:rFonts w:ascii="標楷體" w:eastAsia="標楷體" w:hAnsi="標楷體"/>
                <w:shd w:val="clear" w:color="auto" w:fill="FFFFFF"/>
              </w:rPr>
              <w:t>未具所代理類別合格教師資格者，其學術研究加給按八成支給。</w:t>
            </w:r>
          </w:p>
        </w:tc>
      </w:tr>
    </w:tbl>
    <w:p w14:paraId="0C48D14F" w14:textId="77777777" w:rsidR="007B3C74" w:rsidRDefault="007B3C74">
      <w:pPr>
        <w:snapToGrid w:val="0"/>
        <w:spacing w:before="72" w:after="72" w:line="520" w:lineRule="atLeast"/>
        <w:ind w:left="0" w:firstLine="0"/>
        <w:jc w:val="left"/>
        <w:rPr>
          <w:szCs w:val="28"/>
        </w:rPr>
      </w:pPr>
    </w:p>
    <w:bookmarkEnd w:id="4"/>
    <w:p w14:paraId="60928CC1" w14:textId="77777777" w:rsidR="007B3C74" w:rsidRDefault="007B3C74">
      <w:pPr>
        <w:ind w:left="468" w:hanging="468"/>
        <w:sectPr w:rsidR="007B3C74">
          <w:headerReference w:type="default" r:id="rId11"/>
          <w:footerReference w:type="default" r:id="rId12"/>
          <w:pgSz w:w="11907" w:h="16840"/>
          <w:pgMar w:top="1418" w:right="1418" w:bottom="1418" w:left="1701" w:header="720" w:footer="720" w:gutter="0"/>
          <w:cols w:space="720"/>
        </w:sectPr>
      </w:pPr>
    </w:p>
    <w:p w14:paraId="712EA5C5" w14:textId="77777777" w:rsidR="007B3C74" w:rsidRDefault="00982576">
      <w:pPr>
        <w:snapToGrid w:val="0"/>
        <w:spacing w:before="72" w:after="72" w:line="240" w:lineRule="auto"/>
        <w:ind w:left="0" w:firstLine="0"/>
        <w:rPr>
          <w:rFonts w:eastAsia="標楷體"/>
          <w:sz w:val="40"/>
          <w:szCs w:val="40"/>
        </w:rPr>
      </w:pPr>
      <w:proofErr w:type="gramStart"/>
      <w:r>
        <w:rPr>
          <w:rFonts w:eastAsia="標楷體"/>
          <w:sz w:val="40"/>
          <w:szCs w:val="40"/>
        </w:rPr>
        <w:t>臺</w:t>
      </w:r>
      <w:proofErr w:type="gramEnd"/>
      <w:r>
        <w:rPr>
          <w:rFonts w:eastAsia="標楷體"/>
          <w:sz w:val="40"/>
          <w:szCs w:val="40"/>
        </w:rPr>
        <w:t>中市國民中小學兼任代課及代理教師聘任補充規定</w:t>
      </w:r>
    </w:p>
    <w:p w14:paraId="259A78B8"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一、本補充規定依高級中等以下學校兼任代課及代理教師聘任辦法（以下簡稱本辦法）第十八條規定訂定之。</w:t>
      </w:r>
    </w:p>
    <w:p w14:paraId="3215F1F4"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二、本補充規定適用於</w:t>
      </w:r>
      <w:proofErr w:type="gramStart"/>
      <w:r>
        <w:rPr>
          <w:rFonts w:ascii="標楷體" w:hAnsi="標楷體"/>
          <w:szCs w:val="28"/>
        </w:rPr>
        <w:t>臺</w:t>
      </w:r>
      <w:proofErr w:type="gramEnd"/>
      <w:r>
        <w:rPr>
          <w:rFonts w:ascii="標楷體" w:hAnsi="標楷體"/>
          <w:szCs w:val="28"/>
        </w:rPr>
        <w:t>中市市立高級中等學校附設國中部、公私立國民中小學、特</w:t>
      </w:r>
      <w:r>
        <w:rPr>
          <w:rFonts w:ascii="標楷體" w:hAnsi="標楷體"/>
          <w:szCs w:val="28"/>
        </w:rPr>
        <w:t>殊教育學校之</w:t>
      </w:r>
      <w:proofErr w:type="gramStart"/>
      <w:r>
        <w:rPr>
          <w:rFonts w:ascii="標楷體" w:hAnsi="標楷體"/>
          <w:szCs w:val="28"/>
        </w:rPr>
        <w:t>國中部及國小</w:t>
      </w:r>
      <w:proofErr w:type="gramEnd"/>
      <w:r>
        <w:rPr>
          <w:rFonts w:ascii="標楷體" w:hAnsi="標楷體"/>
          <w:szCs w:val="28"/>
        </w:rPr>
        <w:t>部（以下簡稱各校）。</w:t>
      </w:r>
    </w:p>
    <w:p w14:paraId="0EEFDF95"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三、連續代課、代理期間在三個月以上者為長期代課、代理教師；未達三個月者為短期代課、代理教師。</w:t>
      </w:r>
    </w:p>
    <w:p w14:paraId="2361049D"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 xml:space="preserve">    </w:t>
      </w:r>
      <w:r>
        <w:rPr>
          <w:rFonts w:ascii="標楷體" w:hAnsi="標楷體"/>
          <w:szCs w:val="28"/>
        </w:rPr>
        <w:t>代理教師應專任，非經學校同意不得在校外兼課、兼職。</w:t>
      </w:r>
    </w:p>
    <w:p w14:paraId="5BFAB853"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四、兼任、代課及代理</w:t>
      </w:r>
      <w:proofErr w:type="gramStart"/>
      <w:r>
        <w:rPr>
          <w:rFonts w:ascii="標楷體" w:hAnsi="標楷體"/>
          <w:szCs w:val="28"/>
        </w:rPr>
        <w:t>教師於聘約</w:t>
      </w:r>
      <w:proofErr w:type="gramEnd"/>
      <w:r>
        <w:rPr>
          <w:rFonts w:ascii="標楷體" w:hAnsi="標楷體"/>
          <w:szCs w:val="28"/>
        </w:rPr>
        <w:t>有效期間內，如兼任、代課及代理原因消失，學校得終止聘約，但應於聘約中事先約定。</w:t>
      </w:r>
    </w:p>
    <w:p w14:paraId="3C7E3852" w14:textId="77777777" w:rsidR="007B3C74" w:rsidRDefault="00982576">
      <w:pPr>
        <w:pStyle w:val="afffe"/>
        <w:spacing w:line="460" w:lineRule="exact"/>
        <w:ind w:left="566" w:hanging="566"/>
        <w:jc w:val="both"/>
      </w:pPr>
      <w:r>
        <w:rPr>
          <w:rFonts w:ascii="標楷體" w:hAnsi="標楷體"/>
          <w:szCs w:val="28"/>
        </w:rPr>
        <w:t>五、各校聘任校外現職軍公教人員擔任兼任或代課教師，應經現職服務單位同意，並檢附同意書。</w:t>
      </w:r>
    </w:p>
    <w:p w14:paraId="51437868"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六、校內現職專任或代理教師有兼任、代課者，每週兼任、代課時數，除法令另有規定外，以兼任不超過六節、代課不超過五節、兼任復代課</w:t>
      </w:r>
      <w:proofErr w:type="gramStart"/>
      <w:r>
        <w:rPr>
          <w:rFonts w:ascii="標楷體" w:hAnsi="標楷體"/>
          <w:szCs w:val="28"/>
        </w:rPr>
        <w:t>併</w:t>
      </w:r>
      <w:proofErr w:type="gramEnd"/>
      <w:r>
        <w:rPr>
          <w:rFonts w:ascii="標楷體" w:hAnsi="標楷體"/>
          <w:szCs w:val="28"/>
        </w:rPr>
        <w:t>計不超過九節為原則。但於進修部兼課者，應依</w:t>
      </w:r>
      <w:proofErr w:type="gramStart"/>
      <w:r>
        <w:rPr>
          <w:rFonts w:ascii="標楷體" w:hAnsi="標楷體"/>
          <w:szCs w:val="28"/>
        </w:rPr>
        <w:t>臺</w:t>
      </w:r>
      <w:proofErr w:type="gramEnd"/>
      <w:r>
        <w:rPr>
          <w:rFonts w:ascii="標楷體" w:hAnsi="標楷體"/>
          <w:szCs w:val="28"/>
        </w:rPr>
        <w:t>中市國民中學進修部實施要點及</w:t>
      </w:r>
      <w:proofErr w:type="gramStart"/>
      <w:r>
        <w:rPr>
          <w:rFonts w:ascii="標楷體" w:hAnsi="標楷體"/>
          <w:szCs w:val="28"/>
        </w:rPr>
        <w:t>臺</w:t>
      </w:r>
      <w:proofErr w:type="gramEnd"/>
      <w:r>
        <w:rPr>
          <w:rFonts w:ascii="標楷體" w:hAnsi="標楷體"/>
          <w:szCs w:val="28"/>
        </w:rPr>
        <w:t>中市國民小學進修部實施要點規定辦理。</w:t>
      </w:r>
    </w:p>
    <w:p w14:paraId="246F06B9"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 xml:space="preserve">    </w:t>
      </w:r>
      <w:r>
        <w:rPr>
          <w:rFonts w:ascii="標楷體" w:hAnsi="標楷體"/>
          <w:szCs w:val="28"/>
        </w:rPr>
        <w:t>前項規定，如課程不可分割或特殊情形報經</w:t>
      </w:r>
      <w:proofErr w:type="gramStart"/>
      <w:r>
        <w:rPr>
          <w:rFonts w:ascii="標楷體" w:hAnsi="標楷體"/>
          <w:szCs w:val="28"/>
        </w:rPr>
        <w:t>臺</w:t>
      </w:r>
      <w:proofErr w:type="gramEnd"/>
      <w:r>
        <w:rPr>
          <w:rFonts w:ascii="標楷體" w:hAnsi="標楷體"/>
          <w:szCs w:val="28"/>
        </w:rPr>
        <w:t>中市政府教育局核准者不在此限。</w:t>
      </w:r>
    </w:p>
    <w:p w14:paraId="5261B1FC"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 xml:space="preserve">    </w:t>
      </w:r>
      <w:r>
        <w:rPr>
          <w:rFonts w:ascii="標楷體" w:hAnsi="標楷體"/>
          <w:szCs w:val="28"/>
        </w:rPr>
        <w:t>兼任、代課時數，日夜及校內、外應合併計算。</w:t>
      </w:r>
    </w:p>
    <w:p w14:paraId="08F5F508"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七、整學期兼任、代課之教師，按每週排定之兼任、代課節數，每月以四</w:t>
      </w:r>
      <w:proofErr w:type="gramStart"/>
      <w:r>
        <w:rPr>
          <w:rFonts w:ascii="標楷體" w:hAnsi="標楷體"/>
          <w:szCs w:val="28"/>
        </w:rPr>
        <w:t>週</w:t>
      </w:r>
      <w:proofErr w:type="gramEnd"/>
      <w:r>
        <w:rPr>
          <w:rFonts w:ascii="標楷體" w:hAnsi="標楷體"/>
          <w:szCs w:val="28"/>
        </w:rPr>
        <w:t>，每學期以五個半月計算發給鐘點費；非整學期兼任、代課之教師，依實際兼任、代課</w:t>
      </w:r>
      <w:r>
        <w:rPr>
          <w:rFonts w:ascii="標楷體" w:hAnsi="標楷體"/>
          <w:szCs w:val="28"/>
        </w:rPr>
        <w:t>節數發給鐘點費。</w:t>
      </w:r>
    </w:p>
    <w:p w14:paraId="5EC5D745" w14:textId="77777777" w:rsidR="007B3C74" w:rsidRDefault="00982576">
      <w:pPr>
        <w:pStyle w:val="afffe"/>
        <w:spacing w:line="460" w:lineRule="exact"/>
        <w:ind w:left="560" w:hanging="560"/>
        <w:jc w:val="both"/>
        <w:rPr>
          <w:rFonts w:ascii="標楷體" w:hAnsi="標楷體"/>
          <w:szCs w:val="28"/>
        </w:rPr>
      </w:pPr>
      <w:r>
        <w:rPr>
          <w:rFonts w:ascii="標楷體" w:hAnsi="標楷體"/>
          <w:szCs w:val="28"/>
        </w:rPr>
        <w:t>八、專任教師（包括兼任行政職者），應以排定之上課週數，按每週排定之超時授課節數計算發給鐘點費；</w:t>
      </w:r>
      <w:proofErr w:type="gramStart"/>
      <w:r>
        <w:rPr>
          <w:rFonts w:ascii="標楷體" w:hAnsi="標楷體"/>
          <w:szCs w:val="28"/>
        </w:rPr>
        <w:t>其節數</w:t>
      </w:r>
      <w:proofErr w:type="gramEnd"/>
      <w:r>
        <w:rPr>
          <w:rFonts w:ascii="標楷體" w:hAnsi="標楷體"/>
          <w:szCs w:val="28"/>
        </w:rPr>
        <w:t>包括國定假日未實際超時授課之節數及學期始（末）未滿</w:t>
      </w:r>
      <w:proofErr w:type="gramStart"/>
      <w:r>
        <w:rPr>
          <w:rFonts w:ascii="標楷體" w:hAnsi="標楷體"/>
          <w:szCs w:val="28"/>
        </w:rPr>
        <w:t>一週</w:t>
      </w:r>
      <w:proofErr w:type="gramEnd"/>
      <w:r>
        <w:rPr>
          <w:rFonts w:ascii="標楷體" w:hAnsi="標楷體"/>
          <w:szCs w:val="28"/>
        </w:rPr>
        <w:t>之超時授課節數。但擔任畢業班教師於學校停止上課後之超時授課節數，不包括在內。</w:t>
      </w:r>
    </w:p>
    <w:p w14:paraId="66E06814"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九、各校代理教師敘薪標準如附表</w:t>
      </w:r>
      <w:proofErr w:type="gramStart"/>
      <w:r>
        <w:rPr>
          <w:rFonts w:ascii="標楷體" w:hAnsi="標楷體"/>
          <w:szCs w:val="28"/>
        </w:rPr>
        <w:t>一</w:t>
      </w:r>
      <w:proofErr w:type="gramEnd"/>
      <w:r>
        <w:rPr>
          <w:rFonts w:ascii="標楷體" w:hAnsi="標楷體"/>
          <w:szCs w:val="28"/>
        </w:rPr>
        <w:t>。</w:t>
      </w:r>
    </w:p>
    <w:p w14:paraId="4A05A454"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十、短期代理教師待遇按實際代理</w:t>
      </w:r>
      <w:proofErr w:type="gramStart"/>
      <w:r>
        <w:rPr>
          <w:rFonts w:ascii="標楷體" w:hAnsi="標楷體"/>
          <w:szCs w:val="28"/>
        </w:rPr>
        <w:t>日數核支</w:t>
      </w:r>
      <w:proofErr w:type="gramEnd"/>
      <w:r>
        <w:rPr>
          <w:rFonts w:ascii="標楷體" w:hAnsi="標楷體"/>
          <w:szCs w:val="28"/>
        </w:rPr>
        <w:t>(</w:t>
      </w:r>
      <w:r>
        <w:rPr>
          <w:rFonts w:ascii="標楷體" w:hAnsi="標楷體"/>
          <w:szCs w:val="28"/>
        </w:rPr>
        <w:t>不含例假日及國定假日</w:t>
      </w:r>
      <w:r>
        <w:rPr>
          <w:rFonts w:ascii="標楷體" w:hAnsi="標楷體"/>
          <w:szCs w:val="28"/>
        </w:rPr>
        <w:t>)</w:t>
      </w:r>
      <w:r>
        <w:rPr>
          <w:rFonts w:ascii="標楷體" w:hAnsi="標楷體"/>
          <w:szCs w:val="28"/>
        </w:rPr>
        <w:t>。其計算方式如下：（本薪＋學術研究加給）</w:t>
      </w:r>
      <w:r>
        <w:rPr>
          <w:rFonts w:ascii="標楷體" w:hAnsi="標楷體"/>
          <w:szCs w:val="28"/>
        </w:rPr>
        <w:t>÷</w:t>
      </w:r>
      <w:r>
        <w:rPr>
          <w:rFonts w:ascii="標楷體" w:hAnsi="標楷體"/>
          <w:szCs w:val="28"/>
        </w:rPr>
        <w:t>三十日</w:t>
      </w:r>
      <w:r>
        <w:rPr>
          <w:rFonts w:ascii="標楷體" w:hAnsi="標楷體"/>
          <w:szCs w:val="28"/>
        </w:rPr>
        <w:t>=</w:t>
      </w:r>
      <w:r>
        <w:rPr>
          <w:rFonts w:ascii="標楷體" w:hAnsi="標楷體"/>
          <w:szCs w:val="28"/>
        </w:rPr>
        <w:t>日薪。年終獎金之核發，以實際代理日數依</w:t>
      </w:r>
      <w:proofErr w:type="gramStart"/>
      <w:r>
        <w:rPr>
          <w:rFonts w:ascii="標楷體" w:hAnsi="標楷體"/>
          <w:szCs w:val="28"/>
        </w:rPr>
        <w:t>規</w:t>
      </w:r>
      <w:proofErr w:type="gramEnd"/>
      <w:r>
        <w:rPr>
          <w:rFonts w:ascii="標楷體" w:hAnsi="標楷體"/>
          <w:szCs w:val="28"/>
        </w:rPr>
        <w:t>核計。</w:t>
      </w:r>
    </w:p>
    <w:p w14:paraId="557DF4EB" w14:textId="77777777" w:rsidR="007B3C74" w:rsidRDefault="00982576">
      <w:pPr>
        <w:pStyle w:val="afffe"/>
        <w:spacing w:line="460" w:lineRule="exact"/>
        <w:ind w:left="566" w:hanging="566"/>
        <w:jc w:val="both"/>
        <w:rPr>
          <w:rFonts w:ascii="標楷體" w:hAnsi="標楷體"/>
          <w:szCs w:val="28"/>
        </w:rPr>
      </w:pPr>
      <w:r>
        <w:rPr>
          <w:rFonts w:ascii="標楷體" w:hAnsi="標楷體"/>
          <w:szCs w:val="28"/>
        </w:rPr>
        <w:t xml:space="preserve">    </w:t>
      </w:r>
      <w:r>
        <w:rPr>
          <w:rFonts w:ascii="標楷體" w:hAnsi="標楷體"/>
          <w:szCs w:val="28"/>
        </w:rPr>
        <w:t>長期代理教師核敘薪給，自聘期</w:t>
      </w:r>
      <w:proofErr w:type="gramStart"/>
      <w:r>
        <w:rPr>
          <w:rFonts w:ascii="標楷體" w:hAnsi="標楷體"/>
          <w:szCs w:val="28"/>
        </w:rPr>
        <w:t>開始至聘期</w:t>
      </w:r>
      <w:proofErr w:type="gramEnd"/>
      <w:r>
        <w:rPr>
          <w:rFonts w:ascii="標楷體" w:hAnsi="標楷體"/>
          <w:szCs w:val="28"/>
        </w:rPr>
        <w:t>結束之日止，按月核支</w:t>
      </w:r>
      <w:r>
        <w:rPr>
          <w:rFonts w:ascii="標楷體" w:hAnsi="標楷體"/>
          <w:szCs w:val="28"/>
        </w:rPr>
        <w:t>，第一個月於到職日起三十日內核支，其後各月於當月月初發給。</w:t>
      </w:r>
    </w:p>
    <w:p w14:paraId="5C29C35F"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十一、兼任、代課及短期代理教師，因故無法按時到校授課或執行職務者，應事先經學校同意調整授課時間或由學校另</w:t>
      </w:r>
      <w:proofErr w:type="gramStart"/>
      <w:r>
        <w:rPr>
          <w:rFonts w:ascii="標楷體" w:hAnsi="標楷體"/>
          <w:szCs w:val="28"/>
        </w:rPr>
        <w:t>遴</w:t>
      </w:r>
      <w:proofErr w:type="gramEnd"/>
      <w:r>
        <w:rPr>
          <w:rFonts w:ascii="標楷體" w:hAnsi="標楷體"/>
          <w:szCs w:val="28"/>
        </w:rPr>
        <w:t>人員代課、代理，其鐘點費</w:t>
      </w:r>
      <w:proofErr w:type="gramStart"/>
      <w:r>
        <w:rPr>
          <w:rFonts w:ascii="標楷體" w:hAnsi="標楷體"/>
          <w:szCs w:val="28"/>
        </w:rPr>
        <w:t>由代授教師</w:t>
      </w:r>
      <w:proofErr w:type="gramEnd"/>
      <w:r>
        <w:rPr>
          <w:rFonts w:ascii="標楷體" w:hAnsi="標楷體"/>
          <w:szCs w:val="28"/>
        </w:rPr>
        <w:t>支領。</w:t>
      </w:r>
    </w:p>
    <w:p w14:paraId="4938F1D9"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十二、長期代理教師之出勤比照專任教師之規定。未兼任學校行政職務代理教師，於學生寒暑假期間之到校，依本辦法第十六條之二第一項規定</w:t>
      </w:r>
      <w:proofErr w:type="gramStart"/>
      <w:r>
        <w:rPr>
          <w:rFonts w:ascii="標楷體" w:hAnsi="標楷體"/>
          <w:szCs w:val="28"/>
        </w:rPr>
        <w:t>準</w:t>
      </w:r>
      <w:proofErr w:type="gramEnd"/>
      <w:r>
        <w:rPr>
          <w:rFonts w:ascii="標楷體" w:hAnsi="標楷體"/>
          <w:szCs w:val="28"/>
        </w:rPr>
        <w:t>用教師請假規則第十二條規定辦理。</w:t>
      </w:r>
    </w:p>
    <w:p w14:paraId="28A2DF9C"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十三、各校聘任代課代理教師，應於聘約註明代課代理之性質；離職或服務證明文件，亦應</w:t>
      </w:r>
      <w:proofErr w:type="gramStart"/>
      <w:r>
        <w:rPr>
          <w:rFonts w:ascii="標楷體" w:hAnsi="標楷體"/>
          <w:szCs w:val="28"/>
        </w:rPr>
        <w:t>註記與聘約</w:t>
      </w:r>
      <w:proofErr w:type="gramEnd"/>
      <w:r>
        <w:rPr>
          <w:rFonts w:ascii="標楷體" w:hAnsi="標楷體"/>
          <w:szCs w:val="28"/>
        </w:rPr>
        <w:t>相同之聘任性質及是否曾經公開甄選進用。長期代課代理教</w:t>
      </w:r>
      <w:r>
        <w:rPr>
          <w:rFonts w:ascii="標楷體" w:hAnsi="標楷體"/>
          <w:szCs w:val="28"/>
        </w:rPr>
        <w:t>師應再加</w:t>
      </w:r>
      <w:proofErr w:type="gramStart"/>
      <w:r>
        <w:rPr>
          <w:rFonts w:ascii="標楷體" w:hAnsi="標楷體"/>
          <w:szCs w:val="28"/>
        </w:rPr>
        <w:t>註</w:t>
      </w:r>
      <w:proofErr w:type="gramEnd"/>
      <w:r>
        <w:rPr>
          <w:rFonts w:ascii="標楷體" w:hAnsi="標楷體"/>
          <w:szCs w:val="28"/>
        </w:rPr>
        <w:t>服務成績是否優良。</w:t>
      </w:r>
    </w:p>
    <w:p w14:paraId="0B692BFB"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 xml:space="preserve">      </w:t>
      </w:r>
      <w:r>
        <w:rPr>
          <w:rFonts w:ascii="標楷體" w:hAnsi="標楷體"/>
          <w:szCs w:val="28"/>
        </w:rPr>
        <w:t>短期兼任、代課及代理教師之聘用，由教務處主辦，人事單位協辦</w:t>
      </w:r>
      <w:r>
        <w:rPr>
          <w:rFonts w:ascii="標楷體" w:hAnsi="標楷體"/>
          <w:szCs w:val="28"/>
        </w:rPr>
        <w:t>(</w:t>
      </w:r>
      <w:proofErr w:type="gramStart"/>
      <w:r>
        <w:rPr>
          <w:rFonts w:ascii="標楷體" w:hAnsi="標楷體"/>
          <w:szCs w:val="28"/>
        </w:rPr>
        <w:t>就兼代課</w:t>
      </w:r>
      <w:proofErr w:type="gramEnd"/>
      <w:r>
        <w:rPr>
          <w:rFonts w:ascii="標楷體" w:hAnsi="標楷體"/>
          <w:szCs w:val="28"/>
        </w:rPr>
        <w:t>人員資格、差假時數加以核對</w:t>
      </w:r>
      <w:r>
        <w:rPr>
          <w:rFonts w:ascii="標楷體" w:hAnsi="標楷體"/>
          <w:szCs w:val="28"/>
        </w:rPr>
        <w:t>)</w:t>
      </w:r>
      <w:r>
        <w:rPr>
          <w:rFonts w:ascii="標楷體" w:hAnsi="標楷體"/>
          <w:szCs w:val="28"/>
        </w:rPr>
        <w:t>，並依本辦法及本補充規定審核，經校長同意</w:t>
      </w:r>
      <w:proofErr w:type="gramStart"/>
      <w:r>
        <w:rPr>
          <w:rFonts w:ascii="標楷體" w:hAnsi="標楷體"/>
          <w:szCs w:val="28"/>
        </w:rPr>
        <w:t>聘任後造具</w:t>
      </w:r>
      <w:proofErr w:type="gramEnd"/>
      <w:r>
        <w:rPr>
          <w:rFonts w:ascii="標楷體" w:hAnsi="標楷體"/>
          <w:szCs w:val="28"/>
        </w:rPr>
        <w:t>名冊。</w:t>
      </w:r>
    </w:p>
    <w:p w14:paraId="5CC8FA86"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 xml:space="preserve">      </w:t>
      </w:r>
      <w:r>
        <w:rPr>
          <w:rFonts w:ascii="標楷體" w:hAnsi="標楷體"/>
          <w:szCs w:val="28"/>
        </w:rPr>
        <w:t>兼任、代課及代理教師如有兼導師或代理導師者，按實際在任日數比率支給導師職務加給。</w:t>
      </w:r>
    </w:p>
    <w:p w14:paraId="253FC551"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十四、學校聘任退休教師擔任代理、代課教師或教學支援工作人員，依公立學校教職員退休資遣撫</w:t>
      </w:r>
      <w:proofErr w:type="gramStart"/>
      <w:r>
        <w:rPr>
          <w:rFonts w:ascii="標楷體" w:hAnsi="標楷體"/>
          <w:szCs w:val="28"/>
        </w:rPr>
        <w:t>卹</w:t>
      </w:r>
      <w:proofErr w:type="gramEnd"/>
      <w:r>
        <w:rPr>
          <w:rFonts w:ascii="標楷體" w:hAnsi="標楷體"/>
          <w:szCs w:val="28"/>
        </w:rPr>
        <w:t>條例或其他相關規定辦理。</w:t>
      </w:r>
    </w:p>
    <w:p w14:paraId="1A8177B7"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十五、學校得視實際需要在教師編制員額數百分之八內，依下列規定改聘兼任、代課教師、教學支援工作人員或進用其他輔</w:t>
      </w:r>
      <w:r>
        <w:rPr>
          <w:rFonts w:ascii="標楷體" w:hAnsi="標楷體"/>
          <w:szCs w:val="28"/>
        </w:rPr>
        <w:t>助教學工作之臨時人員協助教學：</w:t>
      </w:r>
    </w:p>
    <w:p w14:paraId="73DA5F4D" w14:textId="77777777" w:rsidR="007B3C74" w:rsidRDefault="00982576">
      <w:pPr>
        <w:pStyle w:val="afffe"/>
        <w:spacing w:line="460" w:lineRule="exact"/>
        <w:ind w:left="1700" w:hanging="1700"/>
        <w:jc w:val="both"/>
        <w:rPr>
          <w:rFonts w:ascii="標楷體" w:hAnsi="標楷體"/>
          <w:szCs w:val="28"/>
        </w:rPr>
      </w:pPr>
      <w:r>
        <w:rPr>
          <w:rFonts w:ascii="標楷體" w:hAnsi="標楷體"/>
          <w:szCs w:val="28"/>
        </w:rPr>
        <w:t xml:space="preserve">　　　（一）學校</w:t>
      </w:r>
      <w:proofErr w:type="gramStart"/>
      <w:r>
        <w:rPr>
          <w:rFonts w:ascii="標楷體" w:hAnsi="標楷體"/>
          <w:szCs w:val="28"/>
        </w:rPr>
        <w:t>所控留之</w:t>
      </w:r>
      <w:proofErr w:type="gramEnd"/>
      <w:r>
        <w:rPr>
          <w:rFonts w:ascii="標楷體" w:hAnsi="標楷體"/>
          <w:szCs w:val="28"/>
        </w:rPr>
        <w:t>專任人員經費，應全數用於</w:t>
      </w:r>
      <w:proofErr w:type="gramStart"/>
      <w:r>
        <w:rPr>
          <w:rFonts w:ascii="標楷體" w:hAnsi="標楷體"/>
          <w:szCs w:val="28"/>
        </w:rPr>
        <w:t>上開改聘</w:t>
      </w:r>
      <w:proofErr w:type="gramEnd"/>
      <w:r>
        <w:rPr>
          <w:rFonts w:ascii="標楷體" w:hAnsi="標楷體"/>
          <w:szCs w:val="28"/>
        </w:rPr>
        <w:t>或進用之人員。</w:t>
      </w:r>
    </w:p>
    <w:p w14:paraId="1B86F32D" w14:textId="77777777" w:rsidR="007B3C74" w:rsidRDefault="00982576">
      <w:pPr>
        <w:pStyle w:val="afffe"/>
        <w:spacing w:line="460" w:lineRule="exact"/>
        <w:ind w:left="1700" w:hanging="1700"/>
        <w:jc w:val="both"/>
        <w:rPr>
          <w:rFonts w:ascii="標楷體" w:hAnsi="標楷體"/>
          <w:szCs w:val="28"/>
        </w:rPr>
      </w:pPr>
      <w:r>
        <w:rPr>
          <w:rFonts w:ascii="標楷體" w:hAnsi="標楷體"/>
          <w:szCs w:val="28"/>
        </w:rPr>
        <w:t xml:space="preserve">　　　（二）</w:t>
      </w:r>
      <w:proofErr w:type="gramStart"/>
      <w:r>
        <w:rPr>
          <w:rFonts w:ascii="標楷體" w:hAnsi="標楷體"/>
          <w:szCs w:val="28"/>
        </w:rPr>
        <w:t>所授科目</w:t>
      </w:r>
      <w:proofErr w:type="gramEnd"/>
      <w:r>
        <w:rPr>
          <w:rFonts w:ascii="標楷體" w:hAnsi="標楷體"/>
          <w:szCs w:val="28"/>
        </w:rPr>
        <w:t>與時數，應依教育部訂頒標準辦理，同班同課程以一人</w:t>
      </w:r>
      <w:proofErr w:type="gramStart"/>
      <w:r>
        <w:rPr>
          <w:rFonts w:ascii="標楷體" w:hAnsi="標楷體"/>
          <w:szCs w:val="28"/>
        </w:rPr>
        <w:t>兼授為</w:t>
      </w:r>
      <w:proofErr w:type="gramEnd"/>
      <w:r>
        <w:rPr>
          <w:rFonts w:ascii="標楷體" w:hAnsi="標楷體"/>
          <w:szCs w:val="28"/>
        </w:rPr>
        <w:t>原則。</w:t>
      </w:r>
    </w:p>
    <w:p w14:paraId="232BD5E6" w14:textId="77777777" w:rsidR="007B3C74" w:rsidRDefault="00982576">
      <w:pPr>
        <w:pStyle w:val="afffe"/>
        <w:spacing w:line="460" w:lineRule="exact"/>
        <w:ind w:left="1700" w:hanging="1700"/>
        <w:jc w:val="both"/>
        <w:rPr>
          <w:rFonts w:ascii="標楷體" w:hAnsi="標楷體"/>
          <w:szCs w:val="28"/>
        </w:rPr>
      </w:pPr>
      <w:r>
        <w:rPr>
          <w:rFonts w:ascii="標楷體" w:hAnsi="標楷體"/>
          <w:szCs w:val="28"/>
        </w:rPr>
        <w:t xml:space="preserve">　　　（三）聘用之兼任、代課教師、教學支援工作人員或其他輔助教學工作之臨時人員之鐘點費，</w:t>
      </w:r>
      <w:proofErr w:type="gramStart"/>
      <w:r>
        <w:rPr>
          <w:rFonts w:ascii="標楷體" w:hAnsi="標楷體"/>
          <w:szCs w:val="28"/>
        </w:rPr>
        <w:t>採實授實支</w:t>
      </w:r>
      <w:proofErr w:type="gramEnd"/>
      <w:r>
        <w:rPr>
          <w:rFonts w:ascii="標楷體" w:hAnsi="標楷體"/>
          <w:szCs w:val="28"/>
        </w:rPr>
        <w:t>方式支付。</w:t>
      </w:r>
    </w:p>
    <w:p w14:paraId="63B99625"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十六、公立幼兒園代理教師聘任事項</w:t>
      </w:r>
      <w:proofErr w:type="gramStart"/>
      <w:r>
        <w:rPr>
          <w:rFonts w:ascii="標楷體" w:hAnsi="標楷體"/>
          <w:szCs w:val="28"/>
        </w:rPr>
        <w:t>悉依教保</w:t>
      </w:r>
      <w:proofErr w:type="gramEnd"/>
      <w:r>
        <w:rPr>
          <w:rFonts w:ascii="標楷體" w:hAnsi="標楷體"/>
          <w:szCs w:val="28"/>
        </w:rPr>
        <w:t>服務人員條例施行細則辦理，其他未盡事宜，</w:t>
      </w:r>
      <w:proofErr w:type="gramStart"/>
      <w:r>
        <w:rPr>
          <w:rFonts w:ascii="標楷體" w:hAnsi="標楷體"/>
          <w:szCs w:val="28"/>
        </w:rPr>
        <w:t>準</w:t>
      </w:r>
      <w:proofErr w:type="gramEnd"/>
      <w:r>
        <w:rPr>
          <w:rFonts w:ascii="標楷體" w:hAnsi="標楷體"/>
          <w:szCs w:val="28"/>
        </w:rPr>
        <w:t>用本補充規定辦理。</w:t>
      </w:r>
    </w:p>
    <w:p w14:paraId="61C1EF1E"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 xml:space="preserve">      </w:t>
      </w:r>
      <w:r>
        <w:rPr>
          <w:rFonts w:ascii="標楷體" w:hAnsi="標楷體"/>
          <w:szCs w:val="28"/>
        </w:rPr>
        <w:t>公立幼兒園代理教師敘薪標準如附表二。</w:t>
      </w:r>
    </w:p>
    <w:p w14:paraId="67FF3E64" w14:textId="77777777" w:rsidR="007B3C74" w:rsidRDefault="00982576">
      <w:pPr>
        <w:pStyle w:val="afffe"/>
        <w:spacing w:line="460" w:lineRule="exact"/>
        <w:ind w:left="848" w:hanging="848"/>
        <w:jc w:val="both"/>
        <w:rPr>
          <w:rFonts w:ascii="標楷體" w:hAnsi="標楷體"/>
          <w:szCs w:val="28"/>
        </w:rPr>
      </w:pPr>
      <w:r>
        <w:rPr>
          <w:rFonts w:ascii="標楷體" w:hAnsi="標楷體"/>
          <w:szCs w:val="28"/>
        </w:rPr>
        <w:t>十七、本補充規定如有未盡事宜，悉依相關規定辦理。</w:t>
      </w:r>
    </w:p>
    <w:p w14:paraId="46098321" w14:textId="77777777" w:rsidR="007B3C74" w:rsidRDefault="00982576">
      <w:pPr>
        <w:pageBreakBefore/>
        <w:snapToGrid w:val="0"/>
        <w:spacing w:before="72" w:after="72" w:line="240" w:lineRule="auto"/>
        <w:ind w:left="0" w:firstLine="0"/>
      </w:pPr>
      <w:r>
        <w:rPr>
          <w:rFonts w:eastAsia="標楷體"/>
          <w:sz w:val="40"/>
          <w:szCs w:val="40"/>
        </w:rPr>
        <w:t>附表</w:t>
      </w:r>
      <w:proofErr w:type="gramStart"/>
      <w:r>
        <w:rPr>
          <w:rFonts w:eastAsia="標楷體"/>
          <w:sz w:val="40"/>
          <w:szCs w:val="40"/>
        </w:rPr>
        <w:t>一</w:t>
      </w:r>
      <w:proofErr w:type="gramEnd"/>
      <w:r>
        <w:rPr>
          <w:rFonts w:eastAsia="標楷體"/>
          <w:sz w:val="40"/>
          <w:szCs w:val="40"/>
        </w:rPr>
        <w:t>：</w:t>
      </w:r>
      <w:proofErr w:type="gramStart"/>
      <w:r>
        <w:rPr>
          <w:rFonts w:eastAsia="標楷體"/>
          <w:sz w:val="40"/>
          <w:szCs w:val="40"/>
        </w:rPr>
        <w:t>臺</w:t>
      </w:r>
      <w:proofErr w:type="gramEnd"/>
      <w:r>
        <w:rPr>
          <w:rFonts w:eastAsia="標楷體"/>
          <w:sz w:val="40"/>
          <w:szCs w:val="40"/>
        </w:rPr>
        <w:t>中市政府教育局所屬國民中小學代理教師敘薪標準表</w:t>
      </w:r>
    </w:p>
    <w:tbl>
      <w:tblPr>
        <w:tblW w:w="8849" w:type="dxa"/>
        <w:tblCellMar>
          <w:left w:w="10" w:type="dxa"/>
          <w:right w:w="10" w:type="dxa"/>
        </w:tblCellMar>
        <w:tblLook w:val="0000" w:firstRow="0" w:lastRow="0" w:firstColumn="0" w:lastColumn="0" w:noHBand="0" w:noVBand="0"/>
      </w:tblPr>
      <w:tblGrid>
        <w:gridCol w:w="2013"/>
        <w:gridCol w:w="5103"/>
        <w:gridCol w:w="1733"/>
      </w:tblGrid>
      <w:tr w:rsidR="007B3C74" w14:paraId="32D189F4" w14:textId="77777777">
        <w:tblPrEx>
          <w:tblCellMar>
            <w:top w:w="0" w:type="dxa"/>
            <w:bottom w:w="0" w:type="dxa"/>
          </w:tblCellMar>
        </w:tblPrEx>
        <w:trPr>
          <w:cantSplit/>
          <w:trHeight w:val="554"/>
        </w:trPr>
        <w:tc>
          <w:tcPr>
            <w:tcW w:w="7116"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86C0A" w14:textId="77777777" w:rsidR="007B3C74" w:rsidRDefault="00982576">
            <w:pPr>
              <w:spacing w:line="400" w:lineRule="exact"/>
              <w:ind w:left="546" w:hanging="546"/>
              <w:jc w:val="center"/>
              <w:rPr>
                <w:rFonts w:eastAsia="標楷體"/>
                <w:sz w:val="28"/>
                <w:szCs w:val="28"/>
              </w:rPr>
            </w:pPr>
            <w:r>
              <w:rPr>
                <w:rFonts w:eastAsia="標楷體"/>
                <w:sz w:val="28"/>
                <w:szCs w:val="28"/>
              </w:rPr>
              <w:t>學歷及資格</w:t>
            </w:r>
          </w:p>
        </w:tc>
        <w:tc>
          <w:tcPr>
            <w:tcW w:w="173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655C0C8" w14:textId="77777777" w:rsidR="007B3C74" w:rsidRDefault="00982576">
            <w:pPr>
              <w:spacing w:line="400" w:lineRule="exact"/>
              <w:ind w:left="546" w:hanging="546"/>
              <w:jc w:val="center"/>
              <w:rPr>
                <w:rFonts w:eastAsia="標楷體"/>
                <w:sz w:val="28"/>
                <w:szCs w:val="28"/>
              </w:rPr>
            </w:pPr>
            <w:r>
              <w:rPr>
                <w:rFonts w:eastAsia="標楷體"/>
                <w:sz w:val="28"/>
                <w:szCs w:val="28"/>
              </w:rPr>
              <w:t>薪點</w:t>
            </w:r>
          </w:p>
        </w:tc>
      </w:tr>
      <w:tr w:rsidR="007B3C74" w14:paraId="731E1950" w14:textId="77777777">
        <w:tblPrEx>
          <w:tblCellMar>
            <w:top w:w="0" w:type="dxa"/>
            <w:bottom w:w="0" w:type="dxa"/>
          </w:tblCellMar>
        </w:tblPrEx>
        <w:trPr>
          <w:cantSplit/>
          <w:trHeight w:val="1267"/>
        </w:trPr>
        <w:tc>
          <w:tcPr>
            <w:tcW w:w="20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6328E" w14:textId="77777777" w:rsidR="007B3C74" w:rsidRDefault="00982576">
            <w:pPr>
              <w:spacing w:line="400" w:lineRule="exact"/>
              <w:ind w:left="0" w:firstLine="0"/>
              <w:jc w:val="center"/>
              <w:rPr>
                <w:rFonts w:eastAsia="標楷體"/>
              </w:rPr>
            </w:pPr>
            <w:r>
              <w:rPr>
                <w:rFonts w:eastAsia="標楷體"/>
              </w:rPr>
              <w:t>一般大學、學院或師範院校畢業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E2E0E" w14:textId="77777777" w:rsidR="007B3C74" w:rsidRDefault="00982576">
            <w:pPr>
              <w:spacing w:line="400" w:lineRule="exact"/>
              <w:ind w:left="0" w:firstLine="0"/>
            </w:pPr>
            <w:proofErr w:type="gramStart"/>
            <w:r>
              <w:rPr>
                <w:rFonts w:ascii="標楷體" w:eastAsia="標楷體" w:hAnsi="標楷體"/>
              </w:rPr>
              <w:t>未具擬聘</w:t>
            </w:r>
            <w:proofErr w:type="gramEnd"/>
            <w:r>
              <w:rPr>
                <w:rFonts w:ascii="標楷體" w:eastAsia="標楷體" w:hAnsi="標楷體"/>
              </w:rPr>
              <w:t>教育階段</w:t>
            </w:r>
            <w:r>
              <w:rPr>
                <w:rFonts w:ascii="標楷體" w:eastAsia="標楷體" w:hAnsi="標楷體"/>
                <w:shd w:val="clear" w:color="auto" w:fill="FFFFFF"/>
              </w:rPr>
              <w:t>、</w:t>
            </w:r>
            <w:r>
              <w:rPr>
                <w:rFonts w:ascii="標楷體" w:eastAsia="標楷體" w:hAnsi="標楷體"/>
              </w:rPr>
              <w:t>科（類）合格教師證書且未</w:t>
            </w:r>
            <w:proofErr w:type="gramStart"/>
            <w:r>
              <w:rPr>
                <w:rFonts w:ascii="標楷體" w:eastAsia="標楷體" w:hAnsi="標楷體"/>
              </w:rPr>
              <w:t>具修畢擬</w:t>
            </w:r>
            <w:proofErr w:type="gramEnd"/>
            <w:r>
              <w:rPr>
                <w:rFonts w:ascii="標楷體" w:eastAsia="標楷體" w:hAnsi="標楷體"/>
              </w:rPr>
              <w:t>聘教育階段、科（類）師資職前教育證明書者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6998F7"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2D3BB958" w14:textId="77777777">
        <w:tblPrEx>
          <w:tblCellMar>
            <w:top w:w="0" w:type="dxa"/>
            <w:bottom w:w="0" w:type="dxa"/>
          </w:tblCellMar>
        </w:tblPrEx>
        <w:trPr>
          <w:cantSplit/>
          <w:trHeight w:val="1425"/>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E0D3E" w14:textId="77777777" w:rsidR="007B3C74" w:rsidRDefault="007B3C74">
            <w:pPr>
              <w:spacing w:line="400" w:lineRule="exact"/>
              <w:ind w:left="31" w:hanging="31"/>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EF50A" w14:textId="77777777" w:rsidR="007B3C74" w:rsidRDefault="00982576">
            <w:pPr>
              <w:spacing w:line="400" w:lineRule="exact"/>
              <w:ind w:left="31" w:hanging="31"/>
            </w:pPr>
            <w:proofErr w:type="gramStart"/>
            <w:r>
              <w:rPr>
                <w:rFonts w:eastAsia="標楷體"/>
              </w:rPr>
              <w:t>具</w:t>
            </w:r>
            <w:r>
              <w:rPr>
                <w:rFonts w:ascii="標楷體" w:eastAsia="標楷體" w:hAnsi="標楷體"/>
              </w:rPr>
              <w:t>擬聘</w:t>
            </w:r>
            <w:proofErr w:type="gramEnd"/>
            <w:r>
              <w:rPr>
                <w:rFonts w:ascii="標楷體" w:eastAsia="標楷體" w:hAnsi="標楷體"/>
              </w:rPr>
              <w:t>教育階段、科（類）師資職前教育證明書，但尚未取得擬聘教育階段、科（類）之合格教師證書者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DB6197"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2610674A" w14:textId="77777777">
        <w:tblPrEx>
          <w:tblCellMar>
            <w:top w:w="0" w:type="dxa"/>
            <w:bottom w:w="0" w:type="dxa"/>
          </w:tblCellMar>
        </w:tblPrEx>
        <w:trPr>
          <w:cantSplit/>
          <w:trHeight w:val="1541"/>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2367D" w14:textId="77777777" w:rsidR="007B3C74" w:rsidRDefault="007B3C74">
            <w:pPr>
              <w:spacing w:line="400" w:lineRule="exact"/>
              <w:ind w:left="468" w:hanging="468"/>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14B39" w14:textId="77777777" w:rsidR="007B3C74" w:rsidRDefault="00982576">
            <w:pPr>
              <w:spacing w:line="400" w:lineRule="exact"/>
              <w:ind w:left="0" w:firstLine="0"/>
            </w:pPr>
            <w:r>
              <w:rPr>
                <w:rFonts w:ascii="標楷體" w:eastAsia="標楷體" w:hAnsi="標楷體"/>
              </w:rPr>
              <w:t>持有擬聘</w:t>
            </w:r>
            <w:r>
              <w:rPr>
                <w:rFonts w:eastAsia="標楷體"/>
              </w:rPr>
              <w:t>教育階段、</w:t>
            </w:r>
            <w:r>
              <w:rPr>
                <w:rFonts w:ascii="標楷體" w:eastAsia="標楷體" w:hAnsi="標楷體"/>
              </w:rPr>
              <w:t>科（類）</w:t>
            </w:r>
            <w:r>
              <w:rPr>
                <w:rFonts w:eastAsia="標楷體"/>
              </w:rPr>
              <w:t>臺灣省教育廳</w:t>
            </w:r>
            <w:r>
              <w:rPr>
                <w:rFonts w:ascii="標楷體" w:eastAsia="標楷體" w:hAnsi="標楷體"/>
              </w:rPr>
              <w:t>教師證書或具有</w:t>
            </w:r>
            <w:r>
              <w:rPr>
                <w:rFonts w:eastAsia="標楷體"/>
              </w:rPr>
              <w:t>以登記方式取得擬聘教育階段、</w:t>
            </w:r>
            <w:r>
              <w:rPr>
                <w:rFonts w:ascii="標楷體" w:eastAsia="標楷體" w:hAnsi="標楷體"/>
              </w:rPr>
              <w:t>科（類）</w:t>
            </w:r>
            <w:r>
              <w:rPr>
                <w:rFonts w:eastAsia="標楷體"/>
              </w:rPr>
              <w:t>合格教師證書者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1FC689"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53B6E9A9" w14:textId="77777777">
        <w:tblPrEx>
          <w:tblCellMar>
            <w:top w:w="0" w:type="dxa"/>
            <w:bottom w:w="0" w:type="dxa"/>
          </w:tblCellMar>
        </w:tblPrEx>
        <w:trPr>
          <w:cantSplit/>
          <w:trHeight w:val="800"/>
        </w:trPr>
        <w:tc>
          <w:tcPr>
            <w:tcW w:w="20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73C7A" w14:textId="77777777" w:rsidR="007B3C74" w:rsidRDefault="007B3C74">
            <w:pPr>
              <w:spacing w:line="400" w:lineRule="exact"/>
              <w:ind w:left="468" w:hanging="468"/>
              <w:rPr>
                <w:rFonts w:ascii="標楷體" w:eastAsia="標楷體" w:hAnsi="標楷體"/>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7EFCF" w14:textId="77777777" w:rsidR="007B3C74" w:rsidRDefault="00982576">
            <w:pPr>
              <w:spacing w:line="400" w:lineRule="exact"/>
              <w:ind w:left="0" w:firstLine="0"/>
              <w:rPr>
                <w:rFonts w:ascii="標楷體" w:eastAsia="標楷體" w:hAnsi="標楷體"/>
              </w:rPr>
            </w:pPr>
            <w:r>
              <w:rPr>
                <w:rFonts w:ascii="標楷體" w:eastAsia="標楷體" w:hAnsi="標楷體"/>
              </w:rPr>
              <w:t>具有擬聘教育階段、科（類）之教育部教師證書者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77A9B8"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一九</w:t>
            </w:r>
            <w:r>
              <w:rPr>
                <w:rFonts w:ascii="標楷體" w:eastAsia="標楷體" w:hAnsi="標楷體"/>
                <w:sz w:val="28"/>
                <w:szCs w:val="28"/>
              </w:rPr>
              <w:t>○</w:t>
            </w:r>
          </w:p>
        </w:tc>
      </w:tr>
      <w:tr w:rsidR="007B3C74" w14:paraId="45601DA6" w14:textId="77777777">
        <w:tblPrEx>
          <w:tblCellMar>
            <w:top w:w="0" w:type="dxa"/>
            <w:bottom w:w="0" w:type="dxa"/>
          </w:tblCellMar>
        </w:tblPrEx>
        <w:trPr>
          <w:cantSplit/>
          <w:trHeight w:val="800"/>
        </w:trPr>
        <w:tc>
          <w:tcPr>
            <w:tcW w:w="201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ECEDD"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碩士畢業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2BF4A" w14:textId="77777777" w:rsidR="007B3C74" w:rsidRDefault="00982576">
            <w:pPr>
              <w:spacing w:line="400" w:lineRule="exact"/>
              <w:ind w:left="0" w:firstLine="0"/>
              <w:rPr>
                <w:rFonts w:ascii="標楷體" w:eastAsia="標楷體" w:hAnsi="標楷體"/>
              </w:rPr>
            </w:pPr>
            <w:r>
              <w:rPr>
                <w:rFonts w:ascii="標楷體" w:eastAsia="標楷體" w:hAnsi="標楷體"/>
              </w:rPr>
              <w:t>具大學校院或教育部認可之國外大學校院研究所碩士學位者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314CE7"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二四五</w:t>
            </w:r>
          </w:p>
        </w:tc>
      </w:tr>
      <w:tr w:rsidR="007B3C74" w14:paraId="6332DAFD" w14:textId="77777777">
        <w:tblPrEx>
          <w:tblCellMar>
            <w:top w:w="0" w:type="dxa"/>
            <w:bottom w:w="0" w:type="dxa"/>
          </w:tblCellMar>
        </w:tblPrEx>
        <w:trPr>
          <w:cantSplit/>
          <w:trHeight w:val="800"/>
        </w:trPr>
        <w:tc>
          <w:tcPr>
            <w:tcW w:w="201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E3A28"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博士畢業</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9C3A2" w14:textId="77777777" w:rsidR="007B3C74" w:rsidRDefault="00982576">
            <w:pPr>
              <w:spacing w:line="400" w:lineRule="exact"/>
              <w:ind w:left="0" w:firstLine="0"/>
              <w:rPr>
                <w:rFonts w:ascii="標楷體" w:eastAsia="標楷體" w:hAnsi="標楷體"/>
              </w:rPr>
            </w:pPr>
            <w:r>
              <w:rPr>
                <w:rFonts w:ascii="標楷體" w:eastAsia="標楷體" w:hAnsi="標楷體"/>
              </w:rPr>
              <w:t>具大學校院或教育部認可之國外大學校院研究所博士學位者</w:t>
            </w:r>
          </w:p>
        </w:tc>
        <w:tc>
          <w:tcPr>
            <w:tcW w:w="17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02F30C" w14:textId="77777777" w:rsidR="007B3C74" w:rsidRDefault="00982576">
            <w:pPr>
              <w:spacing w:line="400" w:lineRule="exact"/>
              <w:ind w:left="546" w:hanging="546"/>
              <w:jc w:val="center"/>
              <w:rPr>
                <w:rFonts w:ascii="標楷體" w:eastAsia="標楷體" w:hAnsi="標楷體"/>
                <w:sz w:val="28"/>
                <w:szCs w:val="28"/>
              </w:rPr>
            </w:pPr>
            <w:r>
              <w:rPr>
                <w:rFonts w:ascii="標楷體" w:eastAsia="標楷體" w:hAnsi="標楷體"/>
                <w:sz w:val="28"/>
                <w:szCs w:val="28"/>
              </w:rPr>
              <w:t>三三</w:t>
            </w:r>
            <w:r>
              <w:rPr>
                <w:rFonts w:ascii="標楷體" w:eastAsia="標楷體" w:hAnsi="標楷體"/>
                <w:sz w:val="28"/>
                <w:szCs w:val="28"/>
              </w:rPr>
              <w:t>○</w:t>
            </w:r>
          </w:p>
        </w:tc>
      </w:tr>
      <w:tr w:rsidR="007B3C74" w14:paraId="47523CB1" w14:textId="77777777">
        <w:tblPrEx>
          <w:tblCellMar>
            <w:top w:w="0" w:type="dxa"/>
            <w:bottom w:w="0" w:type="dxa"/>
          </w:tblCellMar>
        </w:tblPrEx>
        <w:trPr>
          <w:cantSplit/>
          <w:trHeight w:val="800"/>
        </w:trPr>
        <w:tc>
          <w:tcPr>
            <w:tcW w:w="8849"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1080EA0" w14:textId="77777777" w:rsidR="007B3C74" w:rsidRDefault="00982576">
            <w:pPr>
              <w:spacing w:line="400" w:lineRule="exact"/>
              <w:ind w:left="546" w:hanging="546"/>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14:paraId="1D25ED7D" w14:textId="77777777" w:rsidR="007B3C74" w:rsidRDefault="00982576">
            <w:pPr>
              <w:spacing w:line="400" w:lineRule="exact"/>
              <w:ind w:left="252" w:hanging="252"/>
            </w:pPr>
            <w:r>
              <w:rPr>
                <w:rFonts w:ascii="標楷體" w:eastAsia="標楷體" w:hAnsi="標楷體"/>
                <w:shd w:val="clear" w:color="auto" w:fill="FFFFFF"/>
              </w:rPr>
              <w:t>1.</w:t>
            </w:r>
            <w:r>
              <w:rPr>
                <w:rFonts w:ascii="標楷體" w:eastAsia="標楷體" w:hAnsi="標楷體"/>
                <w:shd w:val="clear" w:color="auto" w:fill="FFFFFF"/>
              </w:rPr>
              <w:t>代理教師未具代理之教育階段、</w:t>
            </w:r>
            <w:r>
              <w:rPr>
                <w:rFonts w:ascii="標楷體" w:eastAsia="標楷體" w:hAnsi="標楷體"/>
              </w:rPr>
              <w:t>科（類）</w:t>
            </w:r>
            <w:r>
              <w:rPr>
                <w:rFonts w:ascii="標楷體" w:eastAsia="標楷體" w:hAnsi="標楷體"/>
                <w:shd w:val="clear" w:color="auto" w:fill="FFFFFF"/>
              </w:rPr>
              <w:t>別合格教師證書者，其學術研究加給按相當專任教師八成數額支給。</w:t>
            </w:r>
          </w:p>
          <w:p w14:paraId="53149453" w14:textId="77777777" w:rsidR="007B3C74" w:rsidRDefault="00982576">
            <w:pPr>
              <w:spacing w:line="400" w:lineRule="exact"/>
              <w:ind w:left="252" w:hanging="252"/>
            </w:pPr>
            <w:r>
              <w:rPr>
                <w:rFonts w:ascii="標楷體" w:eastAsia="標楷體" w:hAnsi="標楷體"/>
                <w:shd w:val="clear" w:color="auto" w:fill="FFFFFF"/>
              </w:rPr>
              <w:t>2.</w:t>
            </w:r>
            <w:r>
              <w:rPr>
                <w:rFonts w:ascii="標楷體" w:eastAsia="標楷體" w:hAnsi="標楷體"/>
                <w:shd w:val="clear" w:color="auto" w:fill="FFFFFF"/>
              </w:rPr>
              <w:t>代理教師具有代理該教育階段、</w:t>
            </w:r>
            <w:r>
              <w:rPr>
                <w:rFonts w:ascii="標楷體" w:eastAsia="標楷體" w:hAnsi="標楷體"/>
              </w:rPr>
              <w:t>科（類）</w:t>
            </w:r>
            <w:r>
              <w:rPr>
                <w:rFonts w:ascii="標楷體" w:eastAsia="標楷體" w:hAnsi="標楷體"/>
                <w:shd w:val="clear" w:color="auto" w:fill="FFFFFF"/>
              </w:rPr>
              <w:t>別合格教師資格者，具有職前年資或代理期間經進修取得較高學歷者，得比照編制內合格專任教師提（改）敘薪級。</w:t>
            </w:r>
          </w:p>
          <w:p w14:paraId="578B0BAB" w14:textId="77777777" w:rsidR="007B3C74" w:rsidRDefault="00982576">
            <w:pPr>
              <w:spacing w:line="400" w:lineRule="exact"/>
              <w:ind w:left="252" w:hanging="252"/>
            </w:pPr>
            <w:r>
              <w:rPr>
                <w:rFonts w:ascii="標楷體" w:eastAsia="標楷體" w:hAnsi="標楷體"/>
                <w:shd w:val="clear" w:color="auto" w:fill="FFFFFF"/>
              </w:rPr>
              <w:t>3.</w:t>
            </w:r>
            <w:r>
              <w:rPr>
                <w:rFonts w:ascii="標楷體" w:eastAsia="標楷體" w:hAnsi="標楷體"/>
                <w:shd w:val="clear" w:color="auto" w:fill="FFFFFF"/>
              </w:rPr>
              <w:t>代理教師代理期間取得聘任之教育階段、</w:t>
            </w:r>
            <w:r>
              <w:rPr>
                <w:rFonts w:ascii="標楷體" w:eastAsia="標楷體" w:hAnsi="標楷體"/>
              </w:rPr>
              <w:t>科（類）</w:t>
            </w:r>
            <w:r>
              <w:rPr>
                <w:rFonts w:ascii="標楷體" w:eastAsia="標楷體" w:hAnsi="標楷體"/>
                <w:shd w:val="clear" w:color="auto" w:fill="FFFFFF"/>
              </w:rPr>
              <w:t>別合格教師</w:t>
            </w:r>
            <w:r>
              <w:rPr>
                <w:rFonts w:ascii="標楷體" w:eastAsia="標楷體" w:hAnsi="標楷體"/>
              </w:rPr>
              <w:t>證書</w:t>
            </w:r>
            <w:r>
              <w:rPr>
                <w:rFonts w:ascii="標楷體" w:eastAsia="標楷體" w:hAnsi="標楷體"/>
                <w:shd w:val="clear" w:color="auto" w:fill="FFFFFF"/>
              </w:rPr>
              <w:t>者，得辦理提（改）敘薪級。</w:t>
            </w:r>
          </w:p>
          <w:p w14:paraId="0C4B7EF5" w14:textId="77777777" w:rsidR="007B3C74" w:rsidRDefault="00982576">
            <w:pPr>
              <w:spacing w:line="400" w:lineRule="exact"/>
              <w:ind w:left="238" w:hanging="238"/>
            </w:pPr>
            <w:r>
              <w:rPr>
                <w:rFonts w:ascii="標楷體" w:eastAsia="標楷體" w:hAnsi="標楷體"/>
                <w:shd w:val="clear" w:color="auto" w:fill="FFFFFF"/>
              </w:rPr>
              <w:t>4.</w:t>
            </w:r>
            <w:r>
              <w:rPr>
                <w:rFonts w:ascii="標楷體" w:eastAsia="標楷體" w:hAnsi="標楷體"/>
                <w:shd w:val="clear" w:color="auto" w:fill="FFFFFF"/>
              </w:rPr>
              <w:t>曾任教職後再任代理教師者不</w:t>
            </w:r>
            <w:proofErr w:type="gramStart"/>
            <w:r>
              <w:rPr>
                <w:rFonts w:ascii="標楷體" w:eastAsia="標楷體" w:hAnsi="標楷體"/>
                <w:shd w:val="clear" w:color="auto" w:fill="FFFFFF"/>
              </w:rPr>
              <w:t>採</w:t>
            </w:r>
            <w:proofErr w:type="gramEnd"/>
            <w:r>
              <w:rPr>
                <w:rFonts w:ascii="標楷體" w:eastAsia="標楷體" w:hAnsi="標楷體"/>
                <w:shd w:val="clear" w:color="auto" w:fill="FFFFFF"/>
              </w:rPr>
              <w:t>認原核定有</w:t>
            </w:r>
            <w:proofErr w:type="gramStart"/>
            <w:r>
              <w:rPr>
                <w:rFonts w:ascii="標楷體" w:eastAsia="標楷體" w:hAnsi="標楷體"/>
                <w:shd w:val="clear" w:color="auto" w:fill="FFFFFF"/>
              </w:rPr>
              <w:t>案之薪級</w:t>
            </w:r>
            <w:proofErr w:type="gramEnd"/>
            <w:r>
              <w:rPr>
                <w:rFonts w:ascii="標楷體" w:eastAsia="標楷體" w:hAnsi="標楷體"/>
                <w:shd w:val="clear" w:color="auto" w:fill="FFFFFF"/>
              </w:rPr>
              <w:t>，而依本表規定核敘薪級，但因實習期滿提敘一級者不在此限。</w:t>
            </w:r>
          </w:p>
        </w:tc>
      </w:tr>
    </w:tbl>
    <w:p w14:paraId="38EF3B47" w14:textId="77777777" w:rsidR="007B3C74" w:rsidRDefault="007B3C74">
      <w:pPr>
        <w:snapToGrid w:val="0"/>
        <w:spacing w:before="72" w:after="72" w:line="240" w:lineRule="auto"/>
        <w:ind w:left="0" w:firstLine="0"/>
        <w:rPr>
          <w:szCs w:val="28"/>
        </w:rPr>
      </w:pPr>
    </w:p>
    <w:p w14:paraId="4CC1D8A0" w14:textId="77777777" w:rsidR="007B3C74" w:rsidRDefault="007B3C74">
      <w:pPr>
        <w:pStyle w:val="afffe"/>
        <w:spacing w:line="460" w:lineRule="exact"/>
        <w:ind w:left="770" w:hanging="770"/>
        <w:jc w:val="both"/>
        <w:rPr>
          <w:rFonts w:ascii="標楷體" w:hAnsi="標楷體"/>
          <w:szCs w:val="28"/>
        </w:rPr>
      </w:pPr>
    </w:p>
    <w:p w14:paraId="43A0570E" w14:textId="77777777" w:rsidR="007B3C74" w:rsidRDefault="00982576">
      <w:pPr>
        <w:pageBreakBefore/>
        <w:snapToGrid w:val="0"/>
        <w:spacing w:before="72" w:after="72" w:line="240" w:lineRule="auto"/>
        <w:ind w:left="0" w:firstLine="0"/>
      </w:pPr>
      <w:r>
        <w:rPr>
          <w:rFonts w:eastAsia="標楷體"/>
          <w:sz w:val="40"/>
          <w:szCs w:val="40"/>
        </w:rPr>
        <w:t>附表二：</w:t>
      </w:r>
      <w:proofErr w:type="gramStart"/>
      <w:r>
        <w:rPr>
          <w:rFonts w:eastAsia="標楷體"/>
          <w:sz w:val="40"/>
          <w:szCs w:val="40"/>
        </w:rPr>
        <w:t>臺</w:t>
      </w:r>
      <w:proofErr w:type="gramEnd"/>
      <w:r>
        <w:rPr>
          <w:rFonts w:eastAsia="標楷體"/>
          <w:sz w:val="40"/>
          <w:szCs w:val="40"/>
        </w:rPr>
        <w:t>中市政府教育局所屬公立幼兒園代理教師敘薪標準表</w:t>
      </w:r>
    </w:p>
    <w:tbl>
      <w:tblPr>
        <w:tblW w:w="8849" w:type="dxa"/>
        <w:tblCellMar>
          <w:left w:w="10" w:type="dxa"/>
          <w:right w:w="10" w:type="dxa"/>
        </w:tblCellMar>
        <w:tblLook w:val="0000" w:firstRow="0" w:lastRow="0" w:firstColumn="0" w:lastColumn="0" w:noHBand="0" w:noVBand="0"/>
      </w:tblPr>
      <w:tblGrid>
        <w:gridCol w:w="7774"/>
        <w:gridCol w:w="1075"/>
      </w:tblGrid>
      <w:tr w:rsidR="007B3C74" w14:paraId="7C5B0D81" w14:textId="77777777">
        <w:tblPrEx>
          <w:tblCellMar>
            <w:top w:w="0" w:type="dxa"/>
            <w:bottom w:w="0" w:type="dxa"/>
          </w:tblCellMar>
        </w:tblPrEx>
        <w:trPr>
          <w:cantSplit/>
          <w:trHeight w:val="554"/>
        </w:trPr>
        <w:tc>
          <w:tcPr>
            <w:tcW w:w="777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88142" w14:textId="77777777" w:rsidR="007B3C74" w:rsidRDefault="00982576">
            <w:pPr>
              <w:spacing w:line="400" w:lineRule="exact"/>
              <w:ind w:left="546" w:hanging="546"/>
              <w:jc w:val="center"/>
              <w:rPr>
                <w:rFonts w:eastAsia="標楷體"/>
                <w:sz w:val="28"/>
                <w:szCs w:val="28"/>
              </w:rPr>
            </w:pPr>
            <w:r>
              <w:rPr>
                <w:rFonts w:eastAsia="標楷體"/>
                <w:sz w:val="28"/>
                <w:szCs w:val="28"/>
              </w:rPr>
              <w:t>學歷及資格</w:t>
            </w:r>
          </w:p>
        </w:tc>
        <w:tc>
          <w:tcPr>
            <w:tcW w:w="1075"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C3C4A1" w14:textId="77777777" w:rsidR="007B3C74" w:rsidRDefault="00982576">
            <w:pPr>
              <w:spacing w:line="400" w:lineRule="exact"/>
              <w:ind w:left="546" w:hanging="546"/>
              <w:jc w:val="center"/>
              <w:rPr>
                <w:rFonts w:eastAsia="標楷體"/>
                <w:sz w:val="28"/>
                <w:szCs w:val="28"/>
              </w:rPr>
            </w:pPr>
            <w:r>
              <w:rPr>
                <w:rFonts w:eastAsia="標楷體"/>
                <w:sz w:val="28"/>
                <w:szCs w:val="28"/>
              </w:rPr>
              <w:t>薪點</w:t>
            </w:r>
          </w:p>
        </w:tc>
      </w:tr>
      <w:tr w:rsidR="007B3C74" w14:paraId="7AD18A6D"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216D5" w14:textId="77777777" w:rsidR="007B3C74" w:rsidRDefault="00982576">
            <w:pPr>
              <w:spacing w:line="400" w:lineRule="exact"/>
              <w:ind w:left="468" w:hanging="468"/>
              <w:rPr>
                <w:rFonts w:eastAsia="標楷體"/>
              </w:rPr>
            </w:pPr>
            <w:r>
              <w:rPr>
                <w:rFonts w:eastAsia="標楷體"/>
              </w:rPr>
              <w:t>二專或五專畢，未具合格教師證書，</w:t>
            </w:r>
            <w:proofErr w:type="gramStart"/>
            <w:r>
              <w:rPr>
                <w:rFonts w:eastAsia="標楷體"/>
              </w:rPr>
              <w:t>但具教保</w:t>
            </w:r>
            <w:proofErr w:type="gramEnd"/>
            <w:r>
              <w:rPr>
                <w:rFonts w:eastAsia="標楷體"/>
              </w:rPr>
              <w:t>員資格者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D2C4B7"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一五</w:t>
            </w:r>
            <w:r>
              <w:rPr>
                <w:rFonts w:ascii="標楷體" w:eastAsia="標楷體" w:hAnsi="標楷體"/>
                <w:sz w:val="28"/>
                <w:szCs w:val="28"/>
              </w:rPr>
              <w:t>○</w:t>
            </w:r>
          </w:p>
        </w:tc>
      </w:tr>
      <w:tr w:rsidR="007B3C74" w14:paraId="5284EAAB"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871A8" w14:textId="77777777" w:rsidR="007B3C74" w:rsidRDefault="00982576">
            <w:pPr>
              <w:spacing w:line="400" w:lineRule="exact"/>
              <w:ind w:left="0" w:firstLine="0"/>
              <w:rPr>
                <w:rFonts w:eastAsia="標楷體"/>
              </w:rPr>
            </w:pPr>
            <w:r>
              <w:rPr>
                <w:rFonts w:eastAsia="標楷體"/>
              </w:rPr>
              <w:t>二專或五專畢，具以登記方式取得之擬聘教育階段科（類）合格教師證書者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ED0FD2"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一六</w:t>
            </w:r>
            <w:r>
              <w:rPr>
                <w:rFonts w:ascii="標楷體" w:eastAsia="標楷體" w:hAnsi="標楷體"/>
                <w:sz w:val="28"/>
                <w:szCs w:val="28"/>
              </w:rPr>
              <w:t>○</w:t>
            </w:r>
          </w:p>
        </w:tc>
      </w:tr>
      <w:tr w:rsidR="007B3C74" w14:paraId="2752D2D5"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B73DE" w14:textId="77777777" w:rsidR="007B3C74" w:rsidRDefault="00982576">
            <w:pPr>
              <w:spacing w:line="400" w:lineRule="exact"/>
              <w:ind w:left="468" w:hanging="468"/>
              <w:rPr>
                <w:rFonts w:eastAsia="標楷體"/>
              </w:rPr>
            </w:pPr>
            <w:r>
              <w:rPr>
                <w:rFonts w:eastAsia="標楷體"/>
              </w:rPr>
              <w:t>三專畢，未具合格教師證書，</w:t>
            </w:r>
            <w:proofErr w:type="gramStart"/>
            <w:r>
              <w:rPr>
                <w:rFonts w:eastAsia="標楷體"/>
              </w:rPr>
              <w:t>但具教保</w:t>
            </w:r>
            <w:proofErr w:type="gramEnd"/>
            <w:r>
              <w:rPr>
                <w:rFonts w:eastAsia="標楷體"/>
              </w:rPr>
              <w:t>員資格者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08EC02"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一六</w:t>
            </w:r>
            <w:r>
              <w:rPr>
                <w:rFonts w:ascii="標楷體" w:eastAsia="標楷體" w:hAnsi="標楷體"/>
                <w:sz w:val="28"/>
                <w:szCs w:val="28"/>
              </w:rPr>
              <w:t>○</w:t>
            </w:r>
          </w:p>
        </w:tc>
      </w:tr>
      <w:tr w:rsidR="007B3C74" w14:paraId="30B625DA"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F0182" w14:textId="77777777" w:rsidR="007B3C74" w:rsidRDefault="00982576">
            <w:pPr>
              <w:spacing w:line="400" w:lineRule="exact"/>
              <w:ind w:left="468" w:hanging="468"/>
              <w:rPr>
                <w:rFonts w:eastAsia="標楷體"/>
              </w:rPr>
            </w:pPr>
            <w:r>
              <w:rPr>
                <w:rFonts w:eastAsia="標楷體"/>
              </w:rPr>
              <w:t>三專畢，具以登記方式取得之擬聘教育階段科（類）合格教師證書者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99A0AE"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255057F9"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6F296" w14:textId="77777777" w:rsidR="007B3C74" w:rsidRDefault="00982576">
            <w:pPr>
              <w:spacing w:line="400" w:lineRule="exact"/>
              <w:ind w:left="31" w:hanging="31"/>
              <w:rPr>
                <w:rFonts w:ascii="標楷體" w:eastAsia="標楷體" w:hAnsi="標楷體"/>
              </w:rPr>
            </w:pPr>
            <w:r>
              <w:rPr>
                <w:rFonts w:ascii="標楷體" w:eastAsia="標楷體" w:hAnsi="標楷體"/>
              </w:rPr>
              <w:t>大學畢，</w:t>
            </w:r>
            <w:proofErr w:type="gramStart"/>
            <w:r>
              <w:rPr>
                <w:rFonts w:ascii="標楷體" w:eastAsia="標楷體" w:hAnsi="標楷體"/>
              </w:rPr>
              <w:t>未具擬聘</w:t>
            </w:r>
            <w:proofErr w:type="gramEnd"/>
            <w:r>
              <w:rPr>
                <w:rFonts w:ascii="標楷體" w:eastAsia="標楷體" w:hAnsi="標楷體"/>
              </w:rPr>
              <w:t>教育階段科（類）合格教師證書且</w:t>
            </w:r>
            <w:proofErr w:type="gramStart"/>
            <w:r>
              <w:rPr>
                <w:rFonts w:ascii="標楷體" w:eastAsia="標楷體" w:hAnsi="標楷體"/>
              </w:rPr>
              <w:t>未具修畢</w:t>
            </w:r>
            <w:proofErr w:type="gramEnd"/>
            <w:r>
              <w:rPr>
                <w:rFonts w:ascii="標楷體" w:eastAsia="標楷體" w:hAnsi="標楷體"/>
              </w:rPr>
              <w:t>師資職前教育課程證明者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254EE5"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一七</w:t>
            </w:r>
            <w:r>
              <w:rPr>
                <w:rFonts w:ascii="標楷體" w:eastAsia="標楷體" w:hAnsi="標楷體"/>
                <w:sz w:val="28"/>
                <w:szCs w:val="28"/>
              </w:rPr>
              <w:t>○</w:t>
            </w:r>
          </w:p>
        </w:tc>
      </w:tr>
      <w:tr w:rsidR="007B3C74" w14:paraId="1FCA51A5"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BA874" w14:textId="77777777" w:rsidR="007B3C74" w:rsidRDefault="00982576">
            <w:pPr>
              <w:spacing w:line="400" w:lineRule="exact"/>
              <w:ind w:left="468" w:hanging="468"/>
              <w:rPr>
                <w:rFonts w:ascii="標楷體" w:eastAsia="標楷體" w:hAnsi="標楷體"/>
              </w:rPr>
            </w:pPr>
            <w:r>
              <w:rPr>
                <w:rFonts w:ascii="標楷體" w:eastAsia="標楷體" w:hAnsi="標楷體"/>
              </w:rPr>
              <w:t>大學畢，</w:t>
            </w:r>
            <w:proofErr w:type="gramStart"/>
            <w:r>
              <w:rPr>
                <w:rFonts w:ascii="標楷體" w:eastAsia="標楷體" w:hAnsi="標楷體"/>
              </w:rPr>
              <w:t>具修畢</w:t>
            </w:r>
            <w:proofErr w:type="gramEnd"/>
            <w:r>
              <w:rPr>
                <w:rFonts w:ascii="標楷體" w:eastAsia="標楷體" w:hAnsi="標楷體"/>
              </w:rPr>
              <w:t>師資職前教育課程證明者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8A1812"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一八</w:t>
            </w:r>
            <w:r>
              <w:rPr>
                <w:rFonts w:ascii="標楷體" w:eastAsia="標楷體" w:hAnsi="標楷體"/>
                <w:sz w:val="28"/>
                <w:szCs w:val="28"/>
              </w:rPr>
              <w:t>○</w:t>
            </w:r>
          </w:p>
        </w:tc>
      </w:tr>
      <w:tr w:rsidR="007B3C74" w14:paraId="2A42CD63"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AD805" w14:textId="77777777" w:rsidR="007B3C74" w:rsidRDefault="00982576">
            <w:pPr>
              <w:spacing w:line="400" w:lineRule="exact"/>
              <w:ind w:left="468" w:hanging="468"/>
              <w:rPr>
                <w:rFonts w:ascii="標楷體" w:eastAsia="標楷體" w:hAnsi="標楷體"/>
              </w:rPr>
            </w:pPr>
            <w:r>
              <w:rPr>
                <w:rFonts w:ascii="標楷體" w:eastAsia="標楷體" w:hAnsi="標楷體"/>
              </w:rPr>
              <w:t>大學畢，</w:t>
            </w:r>
            <w:proofErr w:type="gramStart"/>
            <w:r>
              <w:rPr>
                <w:rFonts w:ascii="標楷體" w:eastAsia="標楷體" w:hAnsi="標楷體"/>
              </w:rPr>
              <w:t>具擬聘</w:t>
            </w:r>
            <w:proofErr w:type="gramEnd"/>
            <w:r>
              <w:rPr>
                <w:rFonts w:ascii="標楷體" w:eastAsia="標楷體" w:hAnsi="標楷體"/>
              </w:rPr>
              <w:t>教育階段科（類）合格教師證書者</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2E10AE"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一九</w:t>
            </w:r>
            <w:r>
              <w:rPr>
                <w:rFonts w:ascii="標楷體" w:eastAsia="標楷體" w:hAnsi="標楷體"/>
                <w:sz w:val="28"/>
                <w:szCs w:val="28"/>
              </w:rPr>
              <w:t>○</w:t>
            </w:r>
          </w:p>
        </w:tc>
      </w:tr>
      <w:tr w:rsidR="007B3C74" w14:paraId="09E06110"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E1133"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碩士</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76C13E"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二四五</w:t>
            </w:r>
          </w:p>
        </w:tc>
      </w:tr>
      <w:tr w:rsidR="007B3C74" w14:paraId="45EB841E" w14:textId="77777777">
        <w:tblPrEx>
          <w:tblCellMar>
            <w:top w:w="0" w:type="dxa"/>
            <w:bottom w:w="0" w:type="dxa"/>
          </w:tblCellMar>
        </w:tblPrEx>
        <w:trPr>
          <w:cantSplit/>
          <w:trHeight w:val="800"/>
        </w:trPr>
        <w:tc>
          <w:tcPr>
            <w:tcW w:w="777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847E6" w14:textId="77777777" w:rsidR="007B3C74" w:rsidRDefault="00982576">
            <w:pPr>
              <w:spacing w:line="400" w:lineRule="exact"/>
              <w:ind w:left="468" w:hanging="468"/>
              <w:jc w:val="center"/>
              <w:rPr>
                <w:rFonts w:ascii="標楷體" w:eastAsia="標楷體" w:hAnsi="標楷體"/>
              </w:rPr>
            </w:pPr>
            <w:r>
              <w:rPr>
                <w:rFonts w:ascii="標楷體" w:eastAsia="標楷體" w:hAnsi="標楷體"/>
              </w:rPr>
              <w:t>博士</w:t>
            </w:r>
          </w:p>
        </w:tc>
        <w:tc>
          <w:tcPr>
            <w:tcW w:w="10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EB3F62" w14:textId="77777777" w:rsidR="007B3C74" w:rsidRDefault="00982576">
            <w:pPr>
              <w:spacing w:line="400" w:lineRule="exact"/>
              <w:ind w:left="1" w:firstLine="0"/>
              <w:jc w:val="center"/>
              <w:rPr>
                <w:rFonts w:ascii="標楷體" w:eastAsia="標楷體" w:hAnsi="標楷體"/>
                <w:sz w:val="28"/>
                <w:szCs w:val="28"/>
              </w:rPr>
            </w:pPr>
            <w:r>
              <w:rPr>
                <w:rFonts w:ascii="標楷體" w:eastAsia="標楷體" w:hAnsi="標楷體"/>
                <w:sz w:val="28"/>
                <w:szCs w:val="28"/>
              </w:rPr>
              <w:t>三三</w:t>
            </w:r>
            <w:r>
              <w:rPr>
                <w:rFonts w:ascii="標楷體" w:eastAsia="標楷體" w:hAnsi="標楷體"/>
                <w:sz w:val="28"/>
                <w:szCs w:val="28"/>
              </w:rPr>
              <w:t>○</w:t>
            </w:r>
          </w:p>
        </w:tc>
      </w:tr>
      <w:tr w:rsidR="007B3C74" w14:paraId="673D8379" w14:textId="77777777">
        <w:tblPrEx>
          <w:tblCellMar>
            <w:top w:w="0" w:type="dxa"/>
            <w:bottom w:w="0" w:type="dxa"/>
          </w:tblCellMar>
        </w:tblPrEx>
        <w:trPr>
          <w:cantSplit/>
          <w:trHeight w:val="800"/>
        </w:trPr>
        <w:tc>
          <w:tcPr>
            <w:tcW w:w="884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3853ED" w14:textId="77777777" w:rsidR="007B3C74" w:rsidRDefault="00982576">
            <w:pPr>
              <w:spacing w:line="400" w:lineRule="exact"/>
              <w:ind w:left="546" w:hanging="546"/>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14:paraId="46F8B3EB" w14:textId="77777777" w:rsidR="007B3C74" w:rsidRDefault="00982576">
            <w:pPr>
              <w:spacing w:line="400" w:lineRule="exact"/>
              <w:ind w:left="252" w:hanging="252"/>
              <w:rPr>
                <w:rFonts w:ascii="標楷體" w:eastAsia="標楷體" w:hAnsi="標楷體"/>
                <w:shd w:val="clear" w:color="auto" w:fill="FFFFFF"/>
              </w:rPr>
            </w:pPr>
            <w:r>
              <w:rPr>
                <w:rFonts w:ascii="標楷體" w:eastAsia="標楷體" w:hAnsi="標楷體"/>
                <w:shd w:val="clear" w:color="auto" w:fill="FFFFFF"/>
              </w:rPr>
              <w:t>1.</w:t>
            </w:r>
            <w:r>
              <w:rPr>
                <w:rFonts w:ascii="標楷體" w:eastAsia="標楷體" w:hAnsi="標楷體"/>
                <w:shd w:val="clear" w:color="auto" w:fill="FFFFFF"/>
              </w:rPr>
              <w:t>代理教師具幼兒園教師資格者，具有職前年資或代理期間經進修取得較高學歷者，得比照編制內合格專任教師提（改）敘薪級。</w:t>
            </w:r>
          </w:p>
          <w:p w14:paraId="4E1B0BEC" w14:textId="77777777" w:rsidR="007B3C74" w:rsidRDefault="00982576">
            <w:pPr>
              <w:spacing w:line="400" w:lineRule="exact"/>
              <w:ind w:left="252" w:hanging="252"/>
            </w:pPr>
            <w:r>
              <w:rPr>
                <w:rFonts w:ascii="標楷體" w:eastAsia="標楷體" w:hAnsi="標楷體"/>
                <w:shd w:val="clear" w:color="auto" w:fill="FFFFFF"/>
              </w:rPr>
              <w:t>2.</w:t>
            </w:r>
            <w:r>
              <w:rPr>
                <w:rFonts w:ascii="標楷體" w:eastAsia="標楷體" w:hAnsi="標楷體"/>
                <w:shd w:val="clear" w:color="auto" w:fill="FFFFFF"/>
              </w:rPr>
              <w:t>代理教師代理期間取得幼兒園合格教師</w:t>
            </w:r>
            <w:r>
              <w:rPr>
                <w:rFonts w:ascii="標楷體" w:eastAsia="標楷體" w:hAnsi="標楷體"/>
              </w:rPr>
              <w:t>證書</w:t>
            </w:r>
            <w:r>
              <w:rPr>
                <w:rFonts w:ascii="標楷體" w:eastAsia="標楷體" w:hAnsi="標楷體"/>
                <w:shd w:val="clear" w:color="auto" w:fill="FFFFFF"/>
              </w:rPr>
              <w:t>者，得辦理提（改）敘薪級。</w:t>
            </w:r>
          </w:p>
          <w:p w14:paraId="7EA5367F" w14:textId="77777777" w:rsidR="007B3C74" w:rsidRDefault="00982576">
            <w:pPr>
              <w:spacing w:line="400" w:lineRule="exact"/>
              <w:ind w:left="252" w:hanging="252"/>
              <w:rPr>
                <w:rFonts w:ascii="標楷體" w:eastAsia="標楷體" w:hAnsi="標楷體"/>
                <w:shd w:val="clear" w:color="auto" w:fill="FFFFFF"/>
              </w:rPr>
            </w:pPr>
            <w:r>
              <w:rPr>
                <w:rFonts w:ascii="標楷體" w:eastAsia="標楷體" w:hAnsi="標楷體"/>
                <w:shd w:val="clear" w:color="auto" w:fill="FFFFFF"/>
              </w:rPr>
              <w:t>3.</w:t>
            </w:r>
            <w:r>
              <w:rPr>
                <w:rFonts w:ascii="標楷體" w:eastAsia="標楷體" w:hAnsi="標楷體"/>
                <w:shd w:val="clear" w:color="auto" w:fill="FFFFFF"/>
              </w:rPr>
              <w:t>曾任教職後再任代理教師者不</w:t>
            </w:r>
            <w:proofErr w:type="gramStart"/>
            <w:r>
              <w:rPr>
                <w:rFonts w:ascii="標楷體" w:eastAsia="標楷體" w:hAnsi="標楷體"/>
                <w:shd w:val="clear" w:color="auto" w:fill="FFFFFF"/>
              </w:rPr>
              <w:t>採</w:t>
            </w:r>
            <w:proofErr w:type="gramEnd"/>
            <w:r>
              <w:rPr>
                <w:rFonts w:ascii="標楷體" w:eastAsia="標楷體" w:hAnsi="標楷體"/>
                <w:shd w:val="clear" w:color="auto" w:fill="FFFFFF"/>
              </w:rPr>
              <w:t>認原核定有</w:t>
            </w:r>
            <w:proofErr w:type="gramStart"/>
            <w:r>
              <w:rPr>
                <w:rFonts w:ascii="標楷體" w:eastAsia="標楷體" w:hAnsi="標楷體"/>
                <w:shd w:val="clear" w:color="auto" w:fill="FFFFFF"/>
              </w:rPr>
              <w:t>案之薪級</w:t>
            </w:r>
            <w:proofErr w:type="gramEnd"/>
            <w:r>
              <w:rPr>
                <w:rFonts w:ascii="標楷體" w:eastAsia="標楷體" w:hAnsi="標楷體"/>
                <w:shd w:val="clear" w:color="auto" w:fill="FFFFFF"/>
              </w:rPr>
              <w:t>，而依前述規定核敘，但因實習期滿提敘一級者不在此限。</w:t>
            </w:r>
          </w:p>
          <w:p w14:paraId="23289735" w14:textId="77777777" w:rsidR="007B3C74" w:rsidRDefault="00982576">
            <w:pPr>
              <w:spacing w:line="400" w:lineRule="exact"/>
              <w:ind w:left="252" w:hanging="252"/>
              <w:rPr>
                <w:rFonts w:ascii="標楷體" w:eastAsia="標楷體" w:hAnsi="標楷體"/>
                <w:shd w:val="clear" w:color="auto" w:fill="FFFFFF"/>
              </w:rPr>
            </w:pPr>
            <w:r>
              <w:rPr>
                <w:rFonts w:ascii="標楷體" w:eastAsia="標楷體" w:hAnsi="標楷體"/>
                <w:shd w:val="clear" w:color="auto" w:fill="FFFFFF"/>
              </w:rPr>
              <w:t>4.</w:t>
            </w:r>
            <w:r>
              <w:rPr>
                <w:rFonts w:ascii="標楷體" w:eastAsia="標楷體" w:hAnsi="標楷體"/>
                <w:shd w:val="clear" w:color="auto" w:fill="FFFFFF"/>
              </w:rPr>
              <w:t>未具所代理類別合格教師資格者，其學術研究加給按八成支給。</w:t>
            </w:r>
          </w:p>
        </w:tc>
      </w:tr>
    </w:tbl>
    <w:p w14:paraId="3DE9B424" w14:textId="77777777" w:rsidR="007B3C74" w:rsidRDefault="007B3C74">
      <w:pPr>
        <w:snapToGrid w:val="0"/>
        <w:spacing w:before="72" w:after="72" w:line="240" w:lineRule="auto"/>
        <w:ind w:left="0" w:firstLine="0"/>
        <w:rPr>
          <w:szCs w:val="28"/>
        </w:rPr>
      </w:pPr>
    </w:p>
    <w:p w14:paraId="49B0943B" w14:textId="77777777" w:rsidR="007B3C74" w:rsidRDefault="007B3C74">
      <w:pPr>
        <w:pStyle w:val="afffe"/>
        <w:spacing w:line="460" w:lineRule="exact"/>
        <w:ind w:left="770" w:hanging="770"/>
        <w:jc w:val="both"/>
        <w:rPr>
          <w:rFonts w:ascii="標楷體" w:hAnsi="標楷體"/>
          <w:szCs w:val="28"/>
        </w:rPr>
      </w:pPr>
    </w:p>
    <w:sectPr w:rsidR="007B3C74">
      <w:headerReference w:type="default" r:id="rId13"/>
      <w:footerReference w:type="default" r:id="rId14"/>
      <w:pgSz w:w="11907" w:h="16840"/>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3A04" w14:textId="77777777" w:rsidR="00982576" w:rsidRDefault="00982576">
      <w:pPr>
        <w:spacing w:line="240" w:lineRule="auto"/>
      </w:pPr>
      <w:r>
        <w:separator/>
      </w:r>
    </w:p>
  </w:endnote>
  <w:endnote w:type="continuationSeparator" w:id="0">
    <w:p w14:paraId="06BFB4DF" w14:textId="77777777" w:rsidR="00982576" w:rsidRDefault="00982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疊黑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中楷體">
    <w:charset w:val="00"/>
    <w:family w:val="modern"/>
    <w:pitch w:val="fixed"/>
  </w:font>
  <w:font w:name="ENMDKG+X3DD15C14">
    <w:charset w:val="00"/>
    <w:family w:val="modern"/>
    <w:pitch w:val="default"/>
  </w:font>
  <w:font w:name="華康儷楷書">
    <w:charset w:val="00"/>
    <w:family w:val="script"/>
    <w:pitch w:val="fixed"/>
  </w:font>
  <w:font w:name="全真楷書">
    <w:charset w:val="00"/>
    <w:family w:val="modern"/>
    <w:pitch w:val="fixed"/>
  </w:font>
  <w:font w:name="華康中黑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DE22" w14:textId="77777777" w:rsidR="00121382" w:rsidRDefault="00982576">
    <w:pPr>
      <w:pStyle w:val="a6"/>
      <w:ind w:left="390" w:hanging="3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CA46" w14:textId="77777777" w:rsidR="00121382" w:rsidRDefault="00982576">
    <w:pPr>
      <w:pStyle w:val="a6"/>
      <w:ind w:left="390" w:hanging="3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80" w14:textId="77777777" w:rsidR="00121382" w:rsidRDefault="00982576">
    <w:pPr>
      <w:pStyle w:val="a6"/>
      <w:ind w:left="390" w:hanging="3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9EBF" w14:textId="77777777" w:rsidR="00121382" w:rsidRDefault="00982576">
    <w:pPr>
      <w:pStyle w:val="a6"/>
      <w:ind w:left="390" w:hanging="3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51A6" w14:textId="77777777" w:rsidR="00982576" w:rsidRDefault="00982576">
      <w:pPr>
        <w:spacing w:line="240" w:lineRule="auto"/>
      </w:pPr>
      <w:r>
        <w:rPr>
          <w:color w:val="000000"/>
        </w:rPr>
        <w:separator/>
      </w:r>
    </w:p>
  </w:footnote>
  <w:footnote w:type="continuationSeparator" w:id="0">
    <w:p w14:paraId="20A627C9" w14:textId="77777777" w:rsidR="00982576" w:rsidRDefault="009825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DC3F" w14:textId="77777777" w:rsidR="00121382" w:rsidRDefault="00982576">
    <w:pPr>
      <w:pStyle w:val="a4"/>
      <w:ind w:left="390" w:hanging="3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818C" w14:textId="77777777" w:rsidR="00121382" w:rsidRDefault="00982576">
    <w:pPr>
      <w:pStyle w:val="a4"/>
      <w:ind w:left="390" w:hanging="3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0592" w14:textId="77777777" w:rsidR="00121382" w:rsidRDefault="00982576">
    <w:pPr>
      <w:pStyle w:val="a4"/>
      <w:ind w:left="390" w:hanging="39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A6B3" w14:textId="77777777" w:rsidR="00121382" w:rsidRDefault="00982576">
    <w:pPr>
      <w:pStyle w:val="a4"/>
      <w:ind w:left="390" w:hanging="3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D66"/>
    <w:multiLevelType w:val="multilevel"/>
    <w:tmpl w:val="82E4E594"/>
    <w:lvl w:ilvl="0">
      <w:start w:val="1"/>
      <w:numFmt w:val="taiwaneseCountingThousand"/>
      <w:lvlText w:val="%1、"/>
      <w:lvlJc w:val="left"/>
      <w:pPr>
        <w:ind w:left="480" w:hanging="480"/>
      </w:pPr>
      <w:rPr>
        <w:rFonts w:ascii="標楷體" w:eastAsia="標楷體" w:hAnsi="標楷體"/>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B56AB1"/>
    <w:multiLevelType w:val="multilevel"/>
    <w:tmpl w:val="BFA4A596"/>
    <w:lvl w:ilvl="0">
      <w:start w:val="1"/>
      <w:numFmt w:val="taiwaneseCountingThousand"/>
      <w:lvlText w:val="%1、"/>
      <w:lvlJc w:val="left"/>
      <w:pPr>
        <w:ind w:left="480" w:hanging="480"/>
      </w:pPr>
      <w:rPr>
        <w:rFonts w:ascii="標楷體" w:eastAsia="標楷體" w:hAnsi="標楷體"/>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14694D"/>
    <w:multiLevelType w:val="multilevel"/>
    <w:tmpl w:val="1C1806F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0C0A44"/>
    <w:multiLevelType w:val="multilevel"/>
    <w:tmpl w:val="07AEEDDE"/>
    <w:lvl w:ilvl="0">
      <w:start w:val="1"/>
      <w:numFmt w:val="taiwaneseCountingThousand"/>
      <w:lvlText w:val="%1、"/>
      <w:lvlJc w:val="left"/>
      <w:pPr>
        <w:ind w:left="480" w:hanging="480"/>
      </w:pPr>
      <w:rPr>
        <w:rFonts w:ascii="標楷體" w:eastAsia="標楷體" w:hAnsi="標楷體"/>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2495C15"/>
    <w:multiLevelType w:val="multilevel"/>
    <w:tmpl w:val="945870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2C54DCB"/>
    <w:multiLevelType w:val="multilevel"/>
    <w:tmpl w:val="3140E59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3F26565"/>
    <w:multiLevelType w:val="multilevel"/>
    <w:tmpl w:val="4F68CCBE"/>
    <w:lvl w:ilvl="0">
      <w:start w:val="1"/>
      <w:numFmt w:val="taiwaneseCountingThousand"/>
      <w:lvlText w:val="%1、"/>
      <w:lvlJc w:val="left"/>
      <w:pPr>
        <w:ind w:left="480" w:hanging="480"/>
      </w:pPr>
      <w:rPr>
        <w:rFonts w:ascii="標楷體" w:eastAsia="標楷體" w:hAnsi="標楷體"/>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7C40A0"/>
    <w:multiLevelType w:val="multilevel"/>
    <w:tmpl w:val="0BB69E8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21D6217"/>
    <w:multiLevelType w:val="multilevel"/>
    <w:tmpl w:val="AF3898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2C937C7"/>
    <w:multiLevelType w:val="multilevel"/>
    <w:tmpl w:val="FB6E5F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49927F0"/>
    <w:multiLevelType w:val="multilevel"/>
    <w:tmpl w:val="B0D8C284"/>
    <w:lvl w:ilvl="0">
      <w:start w:val="1"/>
      <w:numFmt w:val="taiwaneseCountingThousand"/>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num w:numId="1">
    <w:abstractNumId w:val="7"/>
  </w:num>
  <w:num w:numId="2">
    <w:abstractNumId w:val="3"/>
  </w:num>
  <w:num w:numId="3">
    <w:abstractNumId w:val="0"/>
  </w:num>
  <w:num w:numId="4">
    <w:abstractNumId w:val="8"/>
  </w:num>
  <w:num w:numId="5">
    <w:abstractNumId w:val="5"/>
  </w:num>
  <w:num w:numId="6">
    <w:abstractNumId w:val="4"/>
  </w:num>
  <w:num w:numId="7">
    <w:abstractNumId w:val="2"/>
  </w:num>
  <w:num w:numId="8">
    <w:abstractNumId w:val="9"/>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B3C74"/>
    <w:rsid w:val="007B3C74"/>
    <w:rsid w:val="008A2BCC"/>
    <w:rsid w:val="009825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FD80"/>
  <w15:docId w15:val="{C8E2CE20-50A5-4345-A0DB-B37F3FE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460" w:lineRule="exact"/>
      <w:ind w:left="195" w:hanging="195"/>
      <w:jc w:val="both"/>
    </w:pPr>
    <w:rPr>
      <w:rFonts w:ascii="Calibri" w:hAnsi="Calibri"/>
      <w:kern w:val="3"/>
      <w:sz w:val="24"/>
      <w:szCs w:val="22"/>
    </w:rPr>
  </w:style>
  <w:style w:type="paragraph" w:styleId="1">
    <w:name w:val="heading 1"/>
    <w:basedOn w:val="a"/>
    <w:next w:val="a"/>
    <w:uiPriority w:val="9"/>
    <w:qFormat/>
    <w:pPr>
      <w:keepNext/>
      <w:widowControl/>
      <w:overflowPunct w:val="0"/>
      <w:autoSpaceDE w:val="0"/>
      <w:spacing w:before="180" w:after="180" w:line="720" w:lineRule="auto"/>
      <w:textAlignment w:val="baseline"/>
      <w:outlineLvl w:val="0"/>
    </w:pPr>
    <w:rPr>
      <w:rFonts w:ascii="Arial" w:hAnsi="Arial"/>
      <w:b/>
      <w:bCs/>
      <w:sz w:val="52"/>
      <w:szCs w:val="52"/>
    </w:rPr>
  </w:style>
  <w:style w:type="paragraph" w:styleId="2">
    <w:name w:val="heading 2"/>
    <w:basedOn w:val="a"/>
    <w:next w:val="a"/>
    <w:uiPriority w:val="9"/>
    <w:semiHidden/>
    <w:unhideWhenUsed/>
    <w:qFormat/>
    <w:pPr>
      <w:keepNext/>
      <w:widowControl/>
      <w:tabs>
        <w:tab w:val="left" w:pos="1287"/>
      </w:tabs>
      <w:spacing w:line="720" w:lineRule="auto"/>
      <w:ind w:left="1287" w:hanging="567"/>
      <w:outlineLvl w:val="1"/>
    </w:pPr>
    <w:rPr>
      <w:rFonts w:ascii="Arial" w:hAnsi="Arial"/>
      <w:b/>
      <w:bCs/>
      <w:kern w:val="0"/>
      <w:sz w:val="48"/>
      <w:szCs w:val="48"/>
    </w:rPr>
  </w:style>
  <w:style w:type="paragraph" w:styleId="3">
    <w:name w:val="heading 3"/>
    <w:basedOn w:val="a"/>
    <w:next w:val="a"/>
    <w:uiPriority w:val="9"/>
    <w:semiHidden/>
    <w:unhideWhenUsed/>
    <w:qFormat/>
    <w:pPr>
      <w:keepNext/>
      <w:widowControl/>
      <w:overflowPunct w:val="0"/>
      <w:autoSpaceDE w:val="0"/>
      <w:ind w:left="284"/>
      <w:textAlignment w:val="baseline"/>
      <w:outlineLvl w:val="2"/>
    </w:pPr>
    <w:rPr>
      <w:rFonts w:ascii="Times New Roman" w:eastAsia="標楷體" w:hAnsi="Times New Roman"/>
      <w:sz w:val="32"/>
      <w:szCs w:val="32"/>
    </w:rPr>
  </w:style>
  <w:style w:type="paragraph" w:styleId="4">
    <w:name w:val="heading 4"/>
    <w:basedOn w:val="a"/>
    <w:next w:val="a"/>
    <w:uiPriority w:val="9"/>
    <w:semiHidden/>
    <w:unhideWhenUsed/>
    <w:qFormat/>
    <w:pPr>
      <w:keepNext/>
      <w:widowControl/>
      <w:spacing w:line="720" w:lineRule="auto"/>
      <w:outlineLvl w:val="3"/>
    </w:pPr>
    <w:rPr>
      <w:rFonts w:ascii="Arial" w:hAnsi="Arial"/>
      <w:kern w:val="0"/>
      <w:sz w:val="36"/>
      <w:szCs w:val="36"/>
    </w:rPr>
  </w:style>
  <w:style w:type="paragraph" w:styleId="5">
    <w:name w:val="heading 5"/>
    <w:basedOn w:val="a"/>
    <w:next w:val="a"/>
    <w:uiPriority w:val="9"/>
    <w:semiHidden/>
    <w:unhideWhenUsed/>
    <w:qFormat/>
    <w:pPr>
      <w:keepNext/>
      <w:ind w:firstLine="500"/>
      <w:outlineLvl w:val="4"/>
    </w:pPr>
    <w:rPr>
      <w:rFonts w:ascii="Arial" w:hAnsi="Arial"/>
      <w:szCs w:val="24"/>
    </w:rPr>
  </w:style>
  <w:style w:type="paragraph" w:styleId="6">
    <w:name w:val="heading 6"/>
    <w:basedOn w:val="a"/>
    <w:next w:val="a"/>
    <w:uiPriority w:val="9"/>
    <w:semiHidden/>
    <w:unhideWhenUsed/>
    <w:qFormat/>
    <w:pPr>
      <w:keepNext/>
      <w:spacing w:line="720" w:lineRule="auto"/>
      <w:ind w:left="425"/>
      <w:outlineLvl w:val="5"/>
    </w:pPr>
    <w:rPr>
      <w:rFonts w:ascii="Arial" w:hAnsi="Arial"/>
      <w:sz w:val="36"/>
      <w:szCs w:val="36"/>
    </w:rPr>
  </w:style>
  <w:style w:type="paragraph" w:styleId="7">
    <w:name w:val="heading 7"/>
    <w:basedOn w:val="a"/>
    <w:next w:val="a"/>
    <w:pPr>
      <w:keepNext/>
      <w:spacing w:line="720" w:lineRule="auto"/>
      <w:ind w:left="851"/>
      <w:outlineLvl w:val="6"/>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rPr>
      <w:rFonts w:ascii="Arial" w:eastAsia="新細明體" w:hAnsi="Arial"/>
      <w:b/>
      <w:bCs/>
      <w:kern w:val="3"/>
      <w:sz w:val="52"/>
      <w:szCs w:val="52"/>
      <w:lang w:bidi="ar-SA"/>
    </w:rPr>
  </w:style>
  <w:style w:type="character" w:customStyle="1" w:styleId="20">
    <w:name w:val="標題 2 字元"/>
    <w:rPr>
      <w:rFonts w:ascii="Arial" w:eastAsia="新細明體" w:hAnsi="Arial"/>
      <w:b/>
      <w:bCs/>
      <w:sz w:val="48"/>
      <w:szCs w:val="48"/>
      <w:lang w:bidi="ar-SA"/>
    </w:rPr>
  </w:style>
  <w:style w:type="character" w:customStyle="1" w:styleId="30">
    <w:name w:val="標題 3 字元"/>
    <w:rPr>
      <w:rFonts w:eastAsia="標楷體"/>
      <w:kern w:val="3"/>
      <w:sz w:val="32"/>
      <w:szCs w:val="32"/>
      <w:lang w:bidi="ar-SA"/>
    </w:rPr>
  </w:style>
  <w:style w:type="character" w:customStyle="1" w:styleId="40">
    <w:name w:val="標題 4 字元"/>
    <w:rPr>
      <w:rFonts w:ascii="Arial" w:eastAsia="新細明體" w:hAnsi="Arial"/>
      <w:sz w:val="36"/>
      <w:szCs w:val="36"/>
      <w:lang w:bidi="ar-SA"/>
    </w:rPr>
  </w:style>
  <w:style w:type="character" w:customStyle="1" w:styleId="50">
    <w:name w:val="標題 5 字元"/>
    <w:rPr>
      <w:rFonts w:ascii="Arial" w:eastAsia="新細明體" w:hAnsi="Arial"/>
      <w:kern w:val="3"/>
      <w:sz w:val="24"/>
      <w:szCs w:val="24"/>
      <w:lang w:bidi="ar-SA"/>
    </w:rPr>
  </w:style>
  <w:style w:type="character" w:customStyle="1" w:styleId="60">
    <w:name w:val="標題 6 字元"/>
    <w:rPr>
      <w:rFonts w:ascii="Arial" w:eastAsia="新細明體" w:hAnsi="Arial"/>
      <w:kern w:val="3"/>
      <w:sz w:val="36"/>
      <w:szCs w:val="36"/>
      <w:lang w:bidi="ar-SA"/>
    </w:rPr>
  </w:style>
  <w:style w:type="character" w:customStyle="1" w:styleId="70">
    <w:name w:val="標題 7 字元"/>
    <w:rPr>
      <w:rFonts w:ascii="Arial" w:eastAsia="新細明體" w:hAnsi="Arial"/>
      <w:b/>
      <w:bCs/>
      <w:kern w:val="3"/>
      <w:sz w:val="36"/>
      <w:szCs w:val="36"/>
      <w:lang w:bidi="ar-SA"/>
    </w:rPr>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ascii="Calibri" w:eastAsia="新細明體" w:hAnsi="Calibri"/>
      <w:lang w:bidi="ar-SA"/>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ascii="Calibri" w:eastAsia="新細明體" w:hAnsi="Calibri"/>
      <w:lang w:bidi="ar-SA"/>
    </w:rPr>
  </w:style>
  <w:style w:type="paragraph" w:styleId="Web">
    <w:name w:val="Normal (Web)"/>
    <w:basedOn w:val="a"/>
    <w:pPr>
      <w:widowControl/>
      <w:spacing w:before="100" w:after="100"/>
    </w:pPr>
    <w:rPr>
      <w:rFonts w:ascii="新細明體" w:hAnsi="新細明體" w:cs="新細明體"/>
      <w:kern w:val="0"/>
      <w:szCs w:val="24"/>
    </w:r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sz w:val="18"/>
      <w:szCs w:val="18"/>
      <w:lang w:bidi="ar-SA"/>
    </w:rPr>
  </w:style>
  <w:style w:type="paragraph" w:customStyle="1" w:styleId="61">
    <w:name w:val="標題6(1.)"/>
    <w:basedOn w:val="a"/>
    <w:pPr>
      <w:widowControl/>
      <w:overflowPunct w:val="0"/>
      <w:autoSpaceDE w:val="0"/>
      <w:spacing w:before="60" w:after="60" w:line="400" w:lineRule="exact"/>
      <w:ind w:left="1135" w:hanging="284"/>
      <w:textAlignment w:val="baseline"/>
    </w:pPr>
    <w:rPr>
      <w:rFonts w:ascii="Times New Roman" w:eastAsia="標楷體" w:hAnsi="Times New Roman"/>
      <w:spacing w:val="10"/>
      <w:kern w:val="0"/>
      <w:sz w:val="26"/>
      <w:szCs w:val="26"/>
    </w:rPr>
  </w:style>
  <w:style w:type="character" w:customStyle="1" w:styleId="610">
    <w:name w:val="標題6(1.) 字元"/>
    <w:rPr>
      <w:rFonts w:eastAsia="標楷體"/>
      <w:spacing w:val="10"/>
      <w:sz w:val="26"/>
      <w:szCs w:val="26"/>
      <w:lang w:bidi="ar-SA"/>
    </w:rPr>
  </w:style>
  <w:style w:type="paragraph" w:customStyle="1" w:styleId="71">
    <w:name w:val="標題7&lt;(1)&gt;"/>
    <w:basedOn w:val="61"/>
    <w:pPr>
      <w:ind w:left="1815" w:hanging="227"/>
    </w:pPr>
  </w:style>
  <w:style w:type="character" w:styleId="aa">
    <w:name w:val="page number"/>
    <w:basedOn w:val="a0"/>
  </w:style>
  <w:style w:type="paragraph" w:customStyle="1" w:styleId="51">
    <w:name w:val="標題5(一、)"/>
    <w:basedOn w:val="a"/>
    <w:pPr>
      <w:widowControl/>
      <w:overflowPunct w:val="0"/>
      <w:autoSpaceDE w:val="0"/>
      <w:spacing w:before="60" w:after="60" w:line="400" w:lineRule="exact"/>
      <w:ind w:left="1077" w:hanging="510"/>
      <w:textAlignment w:val="baseline"/>
    </w:pPr>
    <w:rPr>
      <w:rFonts w:ascii="Times New Roman" w:eastAsia="標楷體" w:hAnsi="Times New Roman"/>
      <w:spacing w:val="10"/>
      <w:kern w:val="0"/>
      <w:sz w:val="26"/>
      <w:szCs w:val="26"/>
    </w:rPr>
  </w:style>
  <w:style w:type="character" w:customStyle="1" w:styleId="52">
    <w:name w:val="標題5(一、) 字元"/>
    <w:rPr>
      <w:rFonts w:eastAsia="標楷體"/>
      <w:spacing w:val="10"/>
      <w:sz w:val="26"/>
      <w:szCs w:val="26"/>
      <w:lang w:bidi="ar-SA"/>
    </w:rPr>
  </w:style>
  <w:style w:type="paragraph" w:customStyle="1" w:styleId="8">
    <w:name w:val="標題8(●)"/>
    <w:basedOn w:val="71"/>
    <w:pPr>
      <w:ind w:left="2098" w:hanging="340"/>
    </w:pPr>
  </w:style>
  <w:style w:type="paragraph" w:customStyle="1" w:styleId="ab">
    <w:name w:val="標三本文"/>
    <w:basedOn w:val="a"/>
    <w:pPr>
      <w:widowControl/>
      <w:overflowPunct w:val="0"/>
      <w:autoSpaceDE w:val="0"/>
      <w:spacing w:before="60" w:after="60" w:line="400" w:lineRule="exact"/>
      <w:ind w:left="1134" w:firstLine="567"/>
      <w:textAlignment w:val="baseline"/>
    </w:pPr>
    <w:rPr>
      <w:rFonts w:ascii="Times New Roman" w:eastAsia="標楷體" w:hAnsi="Times New Roman"/>
      <w:spacing w:val="10"/>
      <w:kern w:val="0"/>
      <w:sz w:val="26"/>
      <w:szCs w:val="26"/>
    </w:rPr>
  </w:style>
  <w:style w:type="paragraph" w:customStyle="1" w:styleId="ac">
    <w:name w:val="章標題"/>
    <w:basedOn w:val="a"/>
    <w:pPr>
      <w:spacing w:after="240" w:line="300" w:lineRule="auto"/>
      <w:jc w:val="center"/>
      <w:textAlignment w:val="baseline"/>
    </w:pPr>
    <w:rPr>
      <w:rFonts w:ascii="全真疊黑體" w:eastAsia="全真疊黑體" w:hAnsi="全真疊黑體"/>
      <w:spacing w:val="30"/>
      <w:kern w:val="0"/>
      <w:sz w:val="52"/>
      <w:szCs w:val="20"/>
    </w:rPr>
  </w:style>
  <w:style w:type="paragraph" w:styleId="ad">
    <w:name w:val="Date"/>
    <w:basedOn w:val="a"/>
    <w:next w:val="a"/>
    <w:pPr>
      <w:widowControl/>
      <w:overflowPunct w:val="0"/>
      <w:autoSpaceDE w:val="0"/>
      <w:jc w:val="right"/>
      <w:textAlignment w:val="baseline"/>
    </w:pPr>
    <w:rPr>
      <w:rFonts w:ascii="Times New Roman" w:eastAsia="細明體" w:hAnsi="Times New Roman"/>
      <w:kern w:val="0"/>
      <w:sz w:val="20"/>
      <w:szCs w:val="20"/>
    </w:rPr>
  </w:style>
  <w:style w:type="character" w:customStyle="1" w:styleId="ae">
    <w:name w:val="日期 字元"/>
    <w:rPr>
      <w:rFonts w:eastAsia="細明體"/>
      <w:lang w:bidi="ar-SA"/>
    </w:rPr>
  </w:style>
  <w:style w:type="character" w:styleId="af">
    <w:name w:val="Strong"/>
    <w:rPr>
      <w:b/>
      <w:bCs/>
    </w:rPr>
  </w:style>
  <w:style w:type="paragraph" w:styleId="af0">
    <w:name w:val="Body Text"/>
    <w:basedOn w:val="a"/>
    <w:rPr>
      <w:rFonts w:ascii="Times New Roman" w:eastAsia="標楷體" w:hAnsi="Times New Roman"/>
      <w:kern w:val="0"/>
      <w:sz w:val="32"/>
      <w:szCs w:val="20"/>
    </w:rPr>
  </w:style>
  <w:style w:type="character" w:customStyle="1" w:styleId="af1">
    <w:name w:val="本文 字元"/>
    <w:rPr>
      <w:rFonts w:eastAsia="標楷體"/>
      <w:sz w:val="32"/>
      <w:lang w:bidi="ar-SA"/>
    </w:rPr>
  </w:style>
  <w:style w:type="paragraph" w:customStyle="1" w:styleId="11">
    <w:name w:val="1.1內文"/>
    <w:basedOn w:val="a"/>
    <w:pPr>
      <w:snapToGrid w:val="0"/>
      <w:spacing w:after="120" w:line="500" w:lineRule="atLeast"/>
      <w:ind w:left="490" w:firstLine="546"/>
    </w:pPr>
    <w:rPr>
      <w:rFonts w:ascii="Times New Roman" w:eastAsia="華康中楷體" w:hAnsi="Times New Roman"/>
      <w:sz w:val="28"/>
      <w:szCs w:val="20"/>
    </w:rPr>
  </w:style>
  <w:style w:type="paragraph" w:customStyle="1" w:styleId="af2">
    <w:name w:val="表"/>
    <w:basedOn w:val="a"/>
    <w:autoRedefine/>
    <w:pPr>
      <w:snapToGrid w:val="0"/>
      <w:spacing w:line="240" w:lineRule="atLeast"/>
      <w:ind w:right="240"/>
    </w:pPr>
    <w:rPr>
      <w:rFonts w:ascii="Times New Roman" w:eastAsia="標楷體" w:hAnsi="Times New Roman"/>
      <w:bCs/>
      <w:kern w:val="0"/>
      <w:sz w:val="28"/>
      <w:szCs w:val="28"/>
    </w:rPr>
  </w:style>
  <w:style w:type="character" w:customStyle="1" w:styleId="af3">
    <w:name w:val="表 字元"/>
    <w:rPr>
      <w:rFonts w:eastAsia="標楷體"/>
      <w:bCs/>
      <w:sz w:val="28"/>
      <w:szCs w:val="28"/>
      <w:lang w:bidi="ar-SA"/>
    </w:rPr>
  </w:style>
  <w:style w:type="character" w:customStyle="1" w:styleId="611">
    <w:name w:val="標題6(1.) 字元 字元"/>
    <w:rPr>
      <w:rFonts w:eastAsia="標楷體"/>
      <w:spacing w:val="10"/>
      <w:sz w:val="26"/>
      <w:szCs w:val="26"/>
      <w:lang w:val="en-US" w:eastAsia="zh-TW" w:bidi="ar-SA"/>
    </w:rPr>
  </w:style>
  <w:style w:type="paragraph" w:styleId="af4">
    <w:name w:val="Body Text Indent"/>
    <w:basedOn w:val="a"/>
    <w:pPr>
      <w:widowControl/>
      <w:ind w:left="900" w:hanging="900"/>
    </w:pPr>
    <w:rPr>
      <w:rFonts w:ascii="Times New Roman" w:eastAsia="標楷體" w:hAnsi="Times New Roman"/>
      <w:kern w:val="0"/>
      <w:sz w:val="32"/>
      <w:szCs w:val="24"/>
    </w:rPr>
  </w:style>
  <w:style w:type="character" w:customStyle="1" w:styleId="af5">
    <w:name w:val="本文縮排 字元"/>
    <w:rPr>
      <w:rFonts w:eastAsia="標楷體"/>
      <w:sz w:val="32"/>
      <w:szCs w:val="24"/>
      <w:lang w:bidi="ar-SA"/>
    </w:rPr>
  </w:style>
  <w:style w:type="paragraph" w:customStyle="1" w:styleId="TITLE-2">
    <w:name w:val="TITLE-2"/>
    <w:basedOn w:val="a"/>
    <w:pPr>
      <w:spacing w:line="480" w:lineRule="atLeast"/>
      <w:ind w:left="284" w:hanging="284"/>
      <w:textAlignment w:val="baseline"/>
    </w:pPr>
    <w:rPr>
      <w:rFonts w:ascii="華康中楷體" w:eastAsia="華康中楷體" w:hAnsi="華康中楷體"/>
      <w:kern w:val="0"/>
      <w:sz w:val="28"/>
      <w:szCs w:val="20"/>
    </w:rPr>
  </w:style>
  <w:style w:type="paragraph" w:customStyle="1" w:styleId="1-1text">
    <w:name w:val="1-1text"/>
    <w:basedOn w:val="a"/>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480" w:lineRule="exact"/>
      <w:ind w:left="601" w:firstLine="573"/>
    </w:pPr>
    <w:rPr>
      <w:rFonts w:ascii="標楷體" w:eastAsia="標楷體" w:hAnsi="標楷體"/>
      <w:color w:val="000000"/>
      <w:kern w:val="0"/>
      <w:sz w:val="28"/>
      <w:szCs w:val="20"/>
    </w:rPr>
  </w:style>
  <w:style w:type="paragraph" w:customStyle="1" w:styleId="Default">
    <w:name w:val="Default"/>
    <w:pPr>
      <w:widowControl w:val="0"/>
      <w:suppressAutoHyphens/>
      <w:autoSpaceDE w:val="0"/>
      <w:spacing w:line="460" w:lineRule="exact"/>
      <w:ind w:left="195" w:hanging="195"/>
      <w:jc w:val="both"/>
    </w:pPr>
    <w:rPr>
      <w:rFonts w:ascii="ENMDKG+X3DD15C14" w:eastAsia="ENMDKG+X3DD15C14" w:hAnsi="ENMDKG+X3DD15C14" w:cs="ENMDKG+X3DD15C14"/>
      <w:color w:val="000000"/>
      <w:sz w:val="24"/>
      <w:szCs w:val="24"/>
    </w:rPr>
  </w:style>
  <w:style w:type="paragraph" w:styleId="31">
    <w:name w:val="toc 3"/>
    <w:basedOn w:val="a"/>
    <w:next w:val="a"/>
    <w:autoRedefine/>
    <w:pPr>
      <w:tabs>
        <w:tab w:val="right" w:leader="dot" w:pos="9372"/>
      </w:tabs>
      <w:spacing w:after="180" w:line="480" w:lineRule="exact"/>
      <w:ind w:right="-79" w:firstLine="426"/>
    </w:pPr>
    <w:rPr>
      <w:rFonts w:ascii="Times New Roman" w:eastAsia="標楷體" w:hAnsi="Times New Roman"/>
      <w:sz w:val="32"/>
      <w:szCs w:val="32"/>
    </w:rPr>
  </w:style>
  <w:style w:type="paragraph" w:customStyle="1" w:styleId="--">
    <w:name w:val="表格文字-第一頁-分散對齊"/>
    <w:basedOn w:val="a"/>
    <w:pPr>
      <w:spacing w:line="480" w:lineRule="exact"/>
      <w:jc w:val="left"/>
    </w:pPr>
    <w:rPr>
      <w:rFonts w:ascii="Times New Roman" w:eastAsia="標楷體" w:hAnsi="Times New Roman"/>
      <w:sz w:val="28"/>
      <w:szCs w:val="24"/>
    </w:rPr>
  </w:style>
  <w:style w:type="paragraph" w:customStyle="1" w:styleId="--0">
    <w:name w:val="表格文字-第一頁-靠左"/>
    <w:basedOn w:val="--"/>
    <w:pPr>
      <w:spacing w:before="60" w:line="240" w:lineRule="auto"/>
    </w:pPr>
  </w:style>
  <w:style w:type="paragraph" w:styleId="af6">
    <w:name w:val="caption"/>
    <w:basedOn w:val="a"/>
    <w:next w:val="a"/>
    <w:rPr>
      <w:rFonts w:ascii="Times New Roman" w:hAnsi="Times New Roman"/>
      <w:sz w:val="20"/>
      <w:szCs w:val="20"/>
    </w:rPr>
  </w:style>
  <w:style w:type="character" w:customStyle="1" w:styleId="af7">
    <w:name w:val="標號 字元"/>
    <w:rPr>
      <w:rFonts w:eastAsia="新細明體"/>
      <w:kern w:val="3"/>
      <w:lang w:bidi="ar-SA"/>
    </w:rPr>
  </w:style>
  <w:style w:type="paragraph" w:customStyle="1" w:styleId="111">
    <w:name w:val="1.1.1"/>
    <w:basedOn w:val="a"/>
    <w:pPr>
      <w:tabs>
        <w:tab w:val="left" w:leader="hyphen" w:pos="8960"/>
      </w:tabs>
      <w:spacing w:line="500" w:lineRule="atLeast"/>
      <w:ind w:left="560"/>
    </w:pPr>
    <w:rPr>
      <w:rFonts w:ascii="標楷體" w:eastAsia="標楷體" w:hAnsi="標楷體"/>
      <w:sz w:val="32"/>
      <w:szCs w:val="24"/>
    </w:rPr>
  </w:style>
  <w:style w:type="paragraph" w:customStyle="1" w:styleId="af8">
    <w:name w:val=""/>
    <w:basedOn w:val="a"/>
    <w:pPr>
      <w:tabs>
        <w:tab w:val="left" w:leader="hyphen" w:pos="8960"/>
      </w:tabs>
      <w:spacing w:line="500" w:lineRule="atLeast"/>
      <w:ind w:left="100" w:hanging="100"/>
    </w:pPr>
    <w:rPr>
      <w:rFonts w:ascii="標楷體" w:eastAsia="標楷體" w:hAnsi="標楷體"/>
      <w:sz w:val="32"/>
      <w:szCs w:val="24"/>
    </w:rPr>
  </w:style>
  <w:style w:type="paragraph" w:styleId="21">
    <w:name w:val="Body Text 2"/>
    <w:basedOn w:val="a"/>
    <w:pPr>
      <w:widowControl/>
      <w:spacing w:after="120" w:line="480" w:lineRule="auto"/>
    </w:pPr>
    <w:rPr>
      <w:rFonts w:ascii="Times New Roman" w:hAnsi="Times New Roman"/>
      <w:kern w:val="0"/>
      <w:szCs w:val="24"/>
    </w:rPr>
  </w:style>
  <w:style w:type="character" w:customStyle="1" w:styleId="22">
    <w:name w:val="本文 2 字元"/>
    <w:rPr>
      <w:rFonts w:eastAsia="新細明體"/>
      <w:sz w:val="24"/>
      <w:szCs w:val="24"/>
      <w:lang w:bidi="ar-SA"/>
    </w:rPr>
  </w:style>
  <w:style w:type="paragraph" w:customStyle="1" w:styleId="af9">
    <w:name w:val="樣式 壹"/>
    <w:basedOn w:val="afa"/>
    <w:pPr>
      <w:widowControl w:val="0"/>
      <w:tabs>
        <w:tab w:val="left" w:pos="482"/>
      </w:tabs>
      <w:ind w:left="482" w:hanging="482"/>
    </w:pPr>
    <w:rPr>
      <w:rFonts w:ascii="華康儷楷書" w:eastAsia="華康儷楷書" w:hAnsi="華康儷楷書"/>
      <w:kern w:val="3"/>
      <w:sz w:val="32"/>
      <w:szCs w:val="32"/>
    </w:rPr>
  </w:style>
  <w:style w:type="paragraph" w:styleId="afa">
    <w:name w:val="Normal Indent"/>
    <w:basedOn w:val="a"/>
    <w:pPr>
      <w:widowControl/>
      <w:ind w:left="480"/>
    </w:pPr>
    <w:rPr>
      <w:rFonts w:ascii="Times New Roman" w:hAnsi="Times New Roman"/>
      <w:kern w:val="0"/>
      <w:szCs w:val="24"/>
    </w:rPr>
  </w:style>
  <w:style w:type="paragraph" w:styleId="32">
    <w:name w:val="Body Text Indent 3"/>
    <w:basedOn w:val="a"/>
    <w:pPr>
      <w:spacing w:line="280" w:lineRule="exact"/>
      <w:ind w:left="900"/>
    </w:pPr>
    <w:rPr>
      <w:rFonts w:ascii="Times New Roman" w:eastAsia="標楷體" w:hAnsi="Times New Roman"/>
      <w:szCs w:val="24"/>
    </w:rPr>
  </w:style>
  <w:style w:type="character" w:customStyle="1" w:styleId="33">
    <w:name w:val="本文縮排 3 字元"/>
    <w:rPr>
      <w:rFonts w:eastAsia="標楷體"/>
      <w:kern w:val="3"/>
      <w:sz w:val="24"/>
      <w:szCs w:val="24"/>
      <w:lang w:bidi="ar-SA"/>
    </w:rPr>
  </w:style>
  <w:style w:type="paragraph" w:styleId="afb">
    <w:name w:val="Block Text"/>
    <w:basedOn w:val="a"/>
    <w:pPr>
      <w:snapToGrid w:val="0"/>
      <w:ind w:left="280" w:right="-108" w:hanging="280"/>
    </w:pPr>
    <w:rPr>
      <w:rFonts w:ascii="標楷體" w:eastAsia="標楷體" w:hAnsi="標楷體"/>
      <w:sz w:val="28"/>
      <w:szCs w:val="20"/>
    </w:rPr>
  </w:style>
  <w:style w:type="paragraph" w:customStyle="1" w:styleId="41">
    <w:name w:val="樣式4"/>
    <w:basedOn w:val="a"/>
    <w:pPr>
      <w:spacing w:line="440" w:lineRule="exact"/>
      <w:textAlignment w:val="baseline"/>
    </w:pPr>
    <w:rPr>
      <w:rFonts w:ascii="Times New Roman" w:eastAsia="全真楷書" w:hAnsi="Times New Roman"/>
      <w:kern w:val="0"/>
      <w:szCs w:val="20"/>
    </w:rPr>
  </w:style>
  <w:style w:type="paragraph" w:styleId="afc">
    <w:name w:val="annotation text"/>
    <w:basedOn w:val="a"/>
    <w:pPr>
      <w:spacing w:line="360" w:lineRule="atLeast"/>
      <w:textAlignment w:val="baseline"/>
    </w:pPr>
    <w:rPr>
      <w:rFonts w:ascii="Times New Roman" w:hAnsi="Times New Roman"/>
      <w:kern w:val="0"/>
      <w:szCs w:val="20"/>
    </w:rPr>
  </w:style>
  <w:style w:type="character" w:customStyle="1" w:styleId="afd">
    <w:name w:val="註解文字 字元"/>
    <w:rPr>
      <w:rFonts w:eastAsia="新細明體"/>
      <w:sz w:val="24"/>
      <w:lang w:bidi="ar-SA"/>
    </w:rPr>
  </w:style>
  <w:style w:type="paragraph" w:customStyle="1" w:styleId="afe">
    <w:name w:val="公文(主旨)"/>
    <w:basedOn w:val="a"/>
    <w:next w:val="a"/>
    <w:pPr>
      <w:widowControl/>
      <w:ind w:left="850" w:hanging="850"/>
      <w:textAlignment w:val="baseline"/>
    </w:pPr>
    <w:rPr>
      <w:rFonts w:ascii="Times New Roman" w:eastAsia="標楷體" w:hAnsi="Times New Roman"/>
      <w:kern w:val="0"/>
      <w:sz w:val="28"/>
      <w:szCs w:val="20"/>
      <w:lang w:bidi="he-IL"/>
    </w:rPr>
  </w:style>
  <w:style w:type="paragraph" w:customStyle="1" w:styleId="12">
    <w:name w:val="標題1"/>
    <w:basedOn w:val="a"/>
    <w:pPr>
      <w:spacing w:after="180"/>
    </w:pPr>
    <w:rPr>
      <w:rFonts w:ascii="Times New Roman" w:hAnsi="Times New Roman"/>
      <w:szCs w:val="20"/>
    </w:rPr>
  </w:style>
  <w:style w:type="paragraph" w:customStyle="1" w:styleId="1TimesNewRoman166pt">
    <w:name w:val="樣式 標題 1 + (拉丁) Times New Roman (中文) 標楷體 16 點 置中 套用前:  6 pt ..."/>
    <w:basedOn w:val="1"/>
    <w:pPr>
      <w:tabs>
        <w:tab w:val="left" w:pos="3065"/>
      </w:tabs>
      <w:overflowPunct/>
      <w:autoSpaceDE/>
      <w:spacing w:before="120" w:after="120" w:line="360" w:lineRule="auto"/>
      <w:ind w:left="3065" w:hanging="425"/>
      <w:jc w:val="center"/>
      <w:textAlignment w:val="auto"/>
    </w:pPr>
    <w:rPr>
      <w:rFonts w:ascii="Times New Roman" w:eastAsia="標楷體" w:hAnsi="Times New Roman" w:cs="新細明體"/>
      <w:sz w:val="36"/>
      <w:szCs w:val="20"/>
    </w:rPr>
  </w:style>
  <w:style w:type="paragraph" w:customStyle="1" w:styleId="2TimesNewRoman146pt">
    <w:name w:val="樣式 標題 2 + (拉丁) Times New Roman (中文) 標楷體 14 點 左右對齊 套用前:  6 pt..."/>
    <w:basedOn w:val="2"/>
    <w:pPr>
      <w:spacing w:before="120" w:after="120" w:line="360" w:lineRule="auto"/>
    </w:pPr>
    <w:rPr>
      <w:rFonts w:ascii="Times New Roman" w:eastAsia="標楷體" w:hAnsi="Times New Roman" w:cs="新細明體"/>
      <w:kern w:val="3"/>
      <w:sz w:val="32"/>
      <w:szCs w:val="20"/>
    </w:rPr>
  </w:style>
  <w:style w:type="paragraph" w:customStyle="1" w:styleId="0">
    <w:name w:val="標題 0"/>
    <w:basedOn w:val="a"/>
    <w:next w:val="a"/>
    <w:pPr>
      <w:snapToGrid w:val="0"/>
      <w:spacing w:before="120" w:after="120"/>
      <w:jc w:val="center"/>
    </w:pPr>
    <w:rPr>
      <w:rFonts w:ascii="Times New Roman" w:eastAsia="標楷體" w:hAnsi="Times New Roman"/>
      <w:b/>
      <w:sz w:val="40"/>
      <w:szCs w:val="24"/>
    </w:rPr>
  </w:style>
  <w:style w:type="paragraph" w:customStyle="1" w:styleId="13">
    <w:name w:val="樣式1"/>
    <w:basedOn w:val="0"/>
  </w:style>
  <w:style w:type="paragraph" w:styleId="23">
    <w:name w:val="toc 2"/>
    <w:basedOn w:val="a"/>
    <w:next w:val="a"/>
    <w:autoRedefine/>
    <w:pPr>
      <w:widowControl/>
      <w:spacing w:line="360" w:lineRule="auto"/>
      <w:ind w:left="480"/>
    </w:pPr>
    <w:rPr>
      <w:rFonts w:ascii="Times New Roman" w:eastAsia="標楷體" w:hAnsi="Times New Roman"/>
      <w:kern w:val="0"/>
      <w:sz w:val="28"/>
      <w:szCs w:val="24"/>
    </w:rPr>
  </w:style>
  <w:style w:type="paragraph" w:styleId="14">
    <w:name w:val="toc 1"/>
    <w:basedOn w:val="a"/>
    <w:next w:val="a"/>
    <w:autoRedefine/>
    <w:pPr>
      <w:widowControl/>
      <w:tabs>
        <w:tab w:val="left" w:pos="960"/>
        <w:tab w:val="right" w:leader="dot" w:pos="9016"/>
      </w:tabs>
      <w:spacing w:line="360" w:lineRule="auto"/>
    </w:pPr>
    <w:rPr>
      <w:rFonts w:ascii="Times New Roman" w:eastAsia="標楷體" w:hAnsi="Times New Roman"/>
      <w:kern w:val="0"/>
      <w:sz w:val="28"/>
      <w:szCs w:val="24"/>
    </w:rPr>
  </w:style>
  <w:style w:type="paragraph" w:customStyle="1" w:styleId="24">
    <w:name w:val="樣式2"/>
    <w:basedOn w:val="3"/>
    <w:pPr>
      <w:widowControl w:val="0"/>
      <w:tabs>
        <w:tab w:val="left" w:pos="360"/>
        <w:tab w:val="left" w:pos="851"/>
      </w:tabs>
      <w:overflowPunct/>
      <w:autoSpaceDE/>
      <w:snapToGrid w:val="0"/>
      <w:spacing w:before="120" w:after="120" w:line="360" w:lineRule="auto"/>
      <w:ind w:left="0"/>
      <w:textAlignment w:val="auto"/>
    </w:pPr>
    <w:rPr>
      <w:sz w:val="28"/>
      <w:szCs w:val="36"/>
    </w:rPr>
  </w:style>
  <w:style w:type="paragraph" w:customStyle="1" w:styleId="34">
    <w:name w:val="樣式 標題 3 + 非粗體"/>
    <w:basedOn w:val="3"/>
    <w:pPr>
      <w:widowControl w:val="0"/>
      <w:tabs>
        <w:tab w:val="left" w:pos="851"/>
      </w:tabs>
      <w:overflowPunct/>
      <w:autoSpaceDE/>
      <w:snapToGrid w:val="0"/>
      <w:spacing w:before="120" w:after="120" w:line="360" w:lineRule="auto"/>
      <w:ind w:left="0"/>
      <w:textAlignment w:val="auto"/>
    </w:pPr>
    <w:rPr>
      <w:b/>
      <w:sz w:val="28"/>
      <w:szCs w:val="36"/>
    </w:rPr>
  </w:style>
  <w:style w:type="paragraph" w:customStyle="1" w:styleId="35">
    <w:name w:val="樣式 樣式 標題 3 + 非粗體 + 非粗體"/>
    <w:basedOn w:val="34"/>
  </w:style>
  <w:style w:type="paragraph" w:customStyle="1" w:styleId="310">
    <w:name w:val="樣式 樣式 標題 3 + 非粗體 + 非粗體1"/>
    <w:basedOn w:val="34"/>
  </w:style>
  <w:style w:type="paragraph" w:styleId="aff">
    <w:name w:val="table of figures"/>
    <w:basedOn w:val="a"/>
    <w:next w:val="a"/>
    <w:pPr>
      <w:widowControl/>
      <w:spacing w:line="480" w:lineRule="auto"/>
      <w:ind w:left="200" w:hanging="200"/>
    </w:pPr>
    <w:rPr>
      <w:rFonts w:ascii="Times New Roman" w:eastAsia="標楷體" w:hAnsi="Times New Roman"/>
      <w:kern w:val="0"/>
      <w:sz w:val="28"/>
      <w:szCs w:val="24"/>
    </w:rPr>
  </w:style>
  <w:style w:type="paragraph" w:customStyle="1" w:styleId="1TimesNewRoman166pt0">
    <w:name w:val="樣式 樣式 標題 1 + (拉丁) Times New Roman (中文) 標楷體 16 點 置中 套用前:  6 pt ....."/>
    <w:basedOn w:val="1TimesNewRoman166pt"/>
    <w:pPr>
      <w:jc w:val="left"/>
    </w:pPr>
  </w:style>
  <w:style w:type="paragraph" w:customStyle="1" w:styleId="110">
    <w:name w:val="1.1"/>
    <w:basedOn w:val="a"/>
    <w:pPr>
      <w:spacing w:before="120" w:line="480" w:lineRule="exact"/>
      <w:ind w:left="783" w:hanging="505"/>
    </w:pPr>
    <w:rPr>
      <w:rFonts w:ascii="Times New Roman" w:eastAsia="標楷體" w:hAnsi="Times New Roman"/>
      <w:sz w:val="28"/>
      <w:szCs w:val="24"/>
    </w:rPr>
  </w:style>
  <w:style w:type="paragraph" w:customStyle="1" w:styleId="aff0">
    <w:name w:val="a."/>
    <w:basedOn w:val="a"/>
    <w:autoRedefine/>
    <w:pPr>
      <w:tabs>
        <w:tab w:val="left" w:pos="2078"/>
      </w:tabs>
      <w:spacing w:before="60" w:line="440" w:lineRule="exact"/>
      <w:ind w:left="434" w:hanging="772"/>
    </w:pPr>
    <w:rPr>
      <w:rFonts w:ascii="Times New Roman" w:eastAsia="標楷體" w:hAnsi="Times New Roman"/>
      <w:sz w:val="28"/>
      <w:szCs w:val="28"/>
    </w:rPr>
  </w:style>
  <w:style w:type="paragraph" w:styleId="25">
    <w:name w:val="Body Text Indent 2"/>
    <w:basedOn w:val="a"/>
    <w:pPr>
      <w:ind w:left="360" w:firstLine="504"/>
    </w:pPr>
    <w:rPr>
      <w:rFonts w:ascii="Times New Roman" w:eastAsia="標楷體" w:hAnsi="Times New Roman"/>
      <w:b/>
      <w:bCs/>
      <w:szCs w:val="24"/>
    </w:rPr>
  </w:style>
  <w:style w:type="character" w:customStyle="1" w:styleId="26">
    <w:name w:val="本文縮排 2 字元"/>
    <w:rPr>
      <w:rFonts w:eastAsia="標楷體"/>
      <w:b/>
      <w:bCs/>
      <w:kern w:val="3"/>
      <w:sz w:val="24"/>
      <w:szCs w:val="24"/>
      <w:lang w:bidi="ar-SA"/>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character" w:customStyle="1" w:styleId="HTML0">
    <w:name w:val="HTML 預設格式 字元"/>
    <w:rPr>
      <w:rFonts w:ascii="細明體" w:eastAsia="細明體" w:hAnsi="細明體"/>
      <w:lang w:bidi="ar-SA"/>
    </w:rPr>
  </w:style>
  <w:style w:type="paragraph" w:customStyle="1" w:styleId="aff1">
    <w:name w:val="內文首行縮排"/>
    <w:basedOn w:val="a"/>
    <w:pPr>
      <w:ind w:firstLine="200"/>
      <w:textAlignment w:val="baseline"/>
    </w:pPr>
    <w:rPr>
      <w:rFonts w:ascii="Arial" w:hAnsi="Arial"/>
      <w:kern w:val="0"/>
      <w:szCs w:val="24"/>
    </w:rPr>
  </w:style>
  <w:style w:type="paragraph" w:customStyle="1" w:styleId="aff2">
    <w:name w:val="表目錄"/>
    <w:pPr>
      <w:suppressAutoHyphens/>
      <w:spacing w:line="460" w:lineRule="exact"/>
      <w:ind w:left="195" w:hanging="195"/>
      <w:jc w:val="both"/>
    </w:pPr>
    <w:rPr>
      <w:rFonts w:ascii="Arial" w:eastAsia="華康中黑體" w:hAnsi="Arial"/>
    </w:rPr>
  </w:style>
  <w:style w:type="paragraph" w:customStyle="1" w:styleId="aff3">
    <w:name w:val="圖目錄"/>
    <w:pPr>
      <w:suppressAutoHyphens/>
      <w:spacing w:line="460" w:lineRule="exact"/>
      <w:ind w:left="195" w:hanging="195"/>
      <w:jc w:val="center"/>
    </w:pPr>
    <w:rPr>
      <w:rFonts w:ascii="Arial" w:eastAsia="華康中黑體" w:hAnsi="Arial"/>
    </w:rPr>
  </w:style>
  <w:style w:type="paragraph" w:customStyle="1" w:styleId="20cm">
    <w:name w:val="樣式 標題 2 + 左:  0 cm"/>
    <w:basedOn w:val="2"/>
    <w:pPr>
      <w:widowControl w:val="0"/>
      <w:tabs>
        <w:tab w:val="clear" w:pos="1287"/>
      </w:tabs>
      <w:spacing w:line="240" w:lineRule="auto"/>
      <w:ind w:left="0" w:firstLine="0"/>
    </w:pPr>
    <w:rPr>
      <w:rFonts w:eastAsia="華康中黑體" w:cs="新細明體"/>
      <w:b w:val="0"/>
      <w:bCs w:val="0"/>
      <w:kern w:val="3"/>
      <w:sz w:val="40"/>
      <w:szCs w:val="20"/>
    </w:rPr>
  </w:style>
  <w:style w:type="paragraph" w:customStyle="1" w:styleId="A-1">
    <w:name w:val="A-1"/>
    <w:basedOn w:val="21"/>
    <w:pPr>
      <w:widowControl w:val="0"/>
    </w:pPr>
    <w:rPr>
      <w:rFonts w:eastAsia="標楷體"/>
      <w:kern w:val="3"/>
      <w:szCs w:val="20"/>
    </w:rPr>
  </w:style>
  <w:style w:type="paragraph" w:customStyle="1" w:styleId="aff4">
    <w:name w:val="表名"/>
    <w:basedOn w:val="a"/>
    <w:pPr>
      <w:spacing w:line="360" w:lineRule="atLeast"/>
      <w:jc w:val="center"/>
      <w:textAlignment w:val="baseline"/>
    </w:pPr>
    <w:rPr>
      <w:rFonts w:ascii="華康中黑體" w:eastAsia="華康中黑體" w:hAnsi="華康中黑體"/>
      <w:kern w:val="0"/>
      <w:sz w:val="20"/>
      <w:szCs w:val="20"/>
    </w:rPr>
  </w:style>
  <w:style w:type="paragraph" w:customStyle="1" w:styleId="aff5">
    <w:name w:val="一"/>
    <w:basedOn w:val="a"/>
    <w:pPr>
      <w:spacing w:line="500" w:lineRule="exact"/>
    </w:pPr>
    <w:rPr>
      <w:rFonts w:ascii="Times New Roman" w:eastAsia="標楷體" w:hAnsi="Times New Roman"/>
      <w:sz w:val="28"/>
      <w:szCs w:val="24"/>
    </w:rPr>
  </w:style>
  <w:style w:type="character" w:styleId="aff6">
    <w:name w:val="Hyperlink"/>
    <w:rPr>
      <w:color w:val="0000FF"/>
      <w:u w:val="single"/>
    </w:rPr>
  </w:style>
  <w:style w:type="character" w:styleId="aff7">
    <w:name w:val="FollowedHyperlink"/>
    <w:rPr>
      <w:color w:val="800080"/>
      <w:u w:val="single"/>
    </w:rPr>
  </w:style>
  <w:style w:type="paragraph" w:customStyle="1" w:styleId="aff8">
    <w:name w:val="[基本段落]"/>
    <w:basedOn w:val="a"/>
    <w:pPr>
      <w:autoSpaceDE w:val="0"/>
      <w:spacing w:line="288" w:lineRule="auto"/>
      <w:textAlignment w:val="center"/>
    </w:pPr>
    <w:rPr>
      <w:rFonts w:ascii="標楷體" w:eastAsia="標楷體" w:hAnsi="標楷體" w:cs="標楷體"/>
      <w:color w:val="000000"/>
      <w:kern w:val="0"/>
      <w:szCs w:val="24"/>
      <w:lang w:val="zh-TW"/>
    </w:rPr>
  </w:style>
  <w:style w:type="paragraph" w:customStyle="1" w:styleId="aff9">
    <w:name w:val="[無段落樣式]"/>
    <w:pPr>
      <w:widowControl w:val="0"/>
      <w:suppressAutoHyphens/>
      <w:autoSpaceDE w:val="0"/>
      <w:spacing w:line="288" w:lineRule="auto"/>
      <w:ind w:left="195" w:hanging="195"/>
      <w:jc w:val="both"/>
      <w:textAlignment w:val="center"/>
    </w:pPr>
    <w:rPr>
      <w:rFonts w:ascii="標楷體" w:eastAsia="標楷體" w:hAnsi="標楷體" w:cs="標楷體"/>
      <w:color w:val="000000"/>
      <w:sz w:val="24"/>
      <w:szCs w:val="24"/>
      <w:lang w:val="zh-TW"/>
    </w:rPr>
  </w:style>
  <w:style w:type="character" w:styleId="affa">
    <w:name w:val="annotation reference"/>
    <w:rPr>
      <w:sz w:val="18"/>
      <w:szCs w:val="18"/>
    </w:rPr>
  </w:style>
  <w:style w:type="paragraph" w:styleId="affb">
    <w:name w:val="annotation subject"/>
    <w:basedOn w:val="afc"/>
    <w:next w:val="afc"/>
    <w:pPr>
      <w:spacing w:line="240" w:lineRule="auto"/>
      <w:textAlignment w:val="auto"/>
    </w:pPr>
    <w:rPr>
      <w:b/>
      <w:bCs/>
      <w:kern w:val="3"/>
      <w:szCs w:val="24"/>
    </w:rPr>
  </w:style>
  <w:style w:type="character" w:customStyle="1" w:styleId="affc">
    <w:name w:val="註解主旨 字元"/>
    <w:rPr>
      <w:rFonts w:eastAsia="新細明體"/>
      <w:b/>
      <w:bCs/>
      <w:kern w:val="3"/>
      <w:sz w:val="24"/>
      <w:szCs w:val="24"/>
      <w:lang w:bidi="ar-SA"/>
    </w:rPr>
  </w:style>
  <w:style w:type="paragraph" w:styleId="affd">
    <w:name w:val="Title"/>
    <w:basedOn w:val="a"/>
    <w:next w:val="a"/>
    <w:uiPriority w:val="10"/>
    <w:qFormat/>
    <w:pPr>
      <w:jc w:val="center"/>
      <w:outlineLvl w:val="0"/>
    </w:pPr>
    <w:rPr>
      <w:rFonts w:ascii="Times New Roman" w:eastAsia="標楷體" w:hAnsi="Times New Roman"/>
      <w:bCs/>
      <w:sz w:val="32"/>
      <w:szCs w:val="32"/>
    </w:rPr>
  </w:style>
  <w:style w:type="character" w:customStyle="1" w:styleId="affe">
    <w:name w:val="標題 字元"/>
    <w:rPr>
      <w:rFonts w:eastAsia="標楷體"/>
      <w:bCs/>
      <w:kern w:val="3"/>
      <w:sz w:val="32"/>
      <w:szCs w:val="32"/>
      <w:lang w:bidi="ar-SA"/>
    </w:rPr>
  </w:style>
  <w:style w:type="paragraph" w:customStyle="1" w:styleId="afff">
    <w:name w:val="說明"/>
    <w:basedOn w:val="a"/>
    <w:pPr>
      <w:spacing w:line="500" w:lineRule="exact"/>
      <w:ind w:left="300" w:hanging="300"/>
    </w:pPr>
    <w:rPr>
      <w:rFonts w:ascii="Times New Roman" w:eastAsia="標楷體" w:hAnsi="Times New Roman"/>
      <w:sz w:val="32"/>
      <w:szCs w:val="24"/>
    </w:rPr>
  </w:style>
  <w:style w:type="paragraph" w:customStyle="1" w:styleId="afff0">
    <w:name w:val="副本"/>
    <w:basedOn w:val="a"/>
    <w:pPr>
      <w:spacing w:line="300" w:lineRule="exact"/>
      <w:ind w:left="300" w:hanging="300"/>
    </w:pPr>
    <w:rPr>
      <w:rFonts w:ascii="Times New Roman" w:eastAsia="標楷體" w:hAnsi="Times New Roman"/>
      <w:szCs w:val="24"/>
    </w:rPr>
  </w:style>
  <w:style w:type="paragraph" w:customStyle="1" w:styleId="afff1">
    <w:name w:val="全銜"/>
    <w:basedOn w:val="a"/>
    <w:pPr>
      <w:spacing w:after="50" w:line="720" w:lineRule="exact"/>
      <w:jc w:val="center"/>
    </w:pPr>
    <w:rPr>
      <w:rFonts w:ascii="Times New Roman" w:eastAsia="標楷體" w:hAnsi="Times New Roman"/>
      <w:b/>
      <w:bCs/>
      <w:sz w:val="40"/>
      <w:szCs w:val="24"/>
    </w:rPr>
  </w:style>
  <w:style w:type="paragraph" w:customStyle="1" w:styleId="afff2">
    <w:name w:val="地址"/>
    <w:basedOn w:val="a"/>
    <w:pPr>
      <w:spacing w:line="300" w:lineRule="exact"/>
    </w:pPr>
    <w:rPr>
      <w:rFonts w:ascii="Times New Roman" w:eastAsia="標楷體" w:hAnsi="Times New Roman"/>
      <w:szCs w:val="24"/>
    </w:rPr>
  </w:style>
  <w:style w:type="paragraph" w:customStyle="1" w:styleId="afff3">
    <w:name w:val="傳真"/>
    <w:basedOn w:val="a"/>
    <w:pPr>
      <w:spacing w:line="300" w:lineRule="exact"/>
    </w:pPr>
    <w:rPr>
      <w:rFonts w:ascii="Times New Roman" w:eastAsia="標楷體" w:hAnsi="Times New Roman"/>
      <w:szCs w:val="20"/>
    </w:rPr>
  </w:style>
  <w:style w:type="paragraph" w:customStyle="1" w:styleId="afff4">
    <w:name w:val="承辦人"/>
    <w:basedOn w:val="a"/>
    <w:pPr>
      <w:spacing w:line="300" w:lineRule="exact"/>
    </w:pPr>
    <w:rPr>
      <w:rFonts w:ascii="Times New Roman" w:eastAsia="標楷體" w:hAnsi="Times New Roman"/>
      <w:szCs w:val="20"/>
    </w:rPr>
  </w:style>
  <w:style w:type="paragraph" w:customStyle="1" w:styleId="afff5">
    <w:name w:val="電話"/>
    <w:basedOn w:val="a"/>
    <w:pPr>
      <w:spacing w:line="300" w:lineRule="exact"/>
    </w:pPr>
    <w:rPr>
      <w:rFonts w:ascii="Times New Roman" w:eastAsia="標楷體" w:hAnsi="Times New Roman"/>
      <w:szCs w:val="20"/>
    </w:rPr>
  </w:style>
  <w:style w:type="paragraph" w:customStyle="1" w:styleId="E-Mail">
    <w:name w:val="E-Mail"/>
    <w:basedOn w:val="a"/>
    <w:pPr>
      <w:spacing w:line="300" w:lineRule="exact"/>
    </w:pPr>
    <w:rPr>
      <w:rFonts w:ascii="Times New Roman" w:eastAsia="標楷體" w:hAnsi="Times New Roman"/>
      <w:szCs w:val="24"/>
    </w:rPr>
  </w:style>
  <w:style w:type="paragraph" w:customStyle="1" w:styleId="afff6">
    <w:name w:val="受文者"/>
    <w:basedOn w:val="a"/>
    <w:pPr>
      <w:spacing w:before="50" w:line="500" w:lineRule="exact"/>
      <w:ind w:left="400" w:hanging="400"/>
    </w:pPr>
    <w:rPr>
      <w:rFonts w:ascii="Times New Roman" w:eastAsia="標楷體" w:hAnsi="Times New Roman"/>
      <w:sz w:val="32"/>
      <w:szCs w:val="24"/>
    </w:rPr>
  </w:style>
  <w:style w:type="paragraph" w:customStyle="1" w:styleId="afff7">
    <w:name w:val="發文日期"/>
    <w:basedOn w:val="a"/>
    <w:pPr>
      <w:spacing w:line="300" w:lineRule="exact"/>
    </w:pPr>
    <w:rPr>
      <w:rFonts w:ascii="Times New Roman" w:eastAsia="標楷體" w:hAnsi="Times New Roman"/>
      <w:szCs w:val="24"/>
    </w:rPr>
  </w:style>
  <w:style w:type="paragraph" w:customStyle="1" w:styleId="afff8">
    <w:name w:val="發文字號"/>
    <w:basedOn w:val="a"/>
    <w:pPr>
      <w:spacing w:line="300" w:lineRule="exact"/>
    </w:pPr>
    <w:rPr>
      <w:rFonts w:ascii="Times New Roman" w:eastAsia="標楷體" w:hAnsi="Times New Roman"/>
      <w:szCs w:val="24"/>
    </w:rPr>
  </w:style>
  <w:style w:type="paragraph" w:customStyle="1" w:styleId="afff9">
    <w:name w:val="速別"/>
    <w:basedOn w:val="a"/>
    <w:pPr>
      <w:spacing w:line="300" w:lineRule="exact"/>
    </w:pPr>
    <w:rPr>
      <w:rFonts w:ascii="Times New Roman" w:eastAsia="標楷體" w:hAnsi="Times New Roman"/>
      <w:szCs w:val="24"/>
    </w:rPr>
  </w:style>
  <w:style w:type="paragraph" w:customStyle="1" w:styleId="afffa">
    <w:name w:val="密等及解密條件或保密期限"/>
    <w:basedOn w:val="a"/>
    <w:pPr>
      <w:spacing w:line="300" w:lineRule="exact"/>
    </w:pPr>
    <w:rPr>
      <w:rFonts w:ascii="Times New Roman" w:eastAsia="標楷體" w:hAnsi="Times New Roman"/>
      <w:szCs w:val="24"/>
    </w:rPr>
  </w:style>
  <w:style w:type="paragraph" w:customStyle="1" w:styleId="afffb">
    <w:name w:val="附件"/>
    <w:basedOn w:val="a"/>
    <w:pPr>
      <w:spacing w:line="300" w:lineRule="exact"/>
      <w:ind w:left="300" w:hanging="300"/>
    </w:pPr>
    <w:rPr>
      <w:rFonts w:ascii="Times New Roman" w:eastAsia="標楷體" w:hAnsi="Times New Roman"/>
      <w:szCs w:val="24"/>
    </w:rPr>
  </w:style>
  <w:style w:type="paragraph" w:customStyle="1" w:styleId="afffc">
    <w:name w:val="主旨"/>
    <w:basedOn w:val="a"/>
    <w:pPr>
      <w:spacing w:before="50" w:line="500" w:lineRule="exact"/>
      <w:ind w:left="300" w:hanging="300"/>
    </w:pPr>
    <w:rPr>
      <w:rFonts w:ascii="Times New Roman" w:eastAsia="標楷體" w:hAnsi="Times New Roman"/>
      <w:sz w:val="32"/>
      <w:szCs w:val="24"/>
    </w:rPr>
  </w:style>
  <w:style w:type="paragraph" w:customStyle="1" w:styleId="afffd">
    <w:name w:val="正本"/>
    <w:basedOn w:val="a"/>
    <w:pPr>
      <w:spacing w:line="300" w:lineRule="exact"/>
      <w:ind w:left="300" w:hanging="300"/>
    </w:pPr>
    <w:rPr>
      <w:rFonts w:ascii="Times New Roman" w:eastAsia="標楷體" w:hAnsi="Times New Roman"/>
      <w:szCs w:val="24"/>
    </w:rPr>
  </w:style>
  <w:style w:type="character" w:customStyle="1" w:styleId="st1">
    <w:name w:val="st1"/>
    <w:basedOn w:val="a0"/>
  </w:style>
  <w:style w:type="paragraph" w:customStyle="1" w:styleId="afffe">
    <w:name w:val="條文本文"/>
    <w:basedOn w:val="a"/>
    <w:pPr>
      <w:spacing w:line="400" w:lineRule="exact"/>
      <w:ind w:left="500" w:hanging="500"/>
      <w:jc w:val="left"/>
    </w:pPr>
    <w:rPr>
      <w:rFonts w:ascii="Times New Roman" w:eastAsia="標楷體"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臺中市國民中小學及公立幼兒園兼任代課及代理教師聘任補充規定修正總說明、對照表及全規定草案</dc:title>
  <dc:subject/>
  <dc:creator>user</dc:creator>
  <cp:lastModifiedBy>admin</cp:lastModifiedBy>
  <cp:revision>2</cp:revision>
  <cp:lastPrinted>2025-10-22T06:46:00Z</cp:lastPrinted>
  <dcterms:created xsi:type="dcterms:W3CDTF">2026-01-28T03:42:00Z</dcterms:created>
  <dcterms:modified xsi:type="dcterms:W3CDTF">2026-01-28T03:42:00Z</dcterms:modified>
</cp:coreProperties>
</file>