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D5780" w14:textId="77777777" w:rsidR="008F27BD" w:rsidRDefault="008F27BD" w:rsidP="00711216">
      <w:pPr>
        <w:jc w:val="center"/>
        <w:rPr>
          <w:rFonts w:ascii="標楷體" w:eastAsia="標楷體" w:hAnsi="標楷體"/>
          <w:sz w:val="40"/>
          <w:szCs w:val="40"/>
        </w:rPr>
      </w:pPr>
      <w:proofErr w:type="gramStart"/>
      <w:r>
        <w:rPr>
          <w:rFonts w:ascii="標楷體" w:eastAsia="標楷體" w:hAnsi="標楷體" w:hint="eastAsia"/>
          <w:sz w:val="40"/>
          <w:szCs w:val="40"/>
        </w:rPr>
        <w:t>臺</w:t>
      </w:r>
      <w:proofErr w:type="gramEnd"/>
      <w:r>
        <w:rPr>
          <w:rFonts w:ascii="標楷體" w:eastAsia="標楷體" w:hAnsi="標楷體" w:hint="eastAsia"/>
          <w:sz w:val="40"/>
          <w:szCs w:val="40"/>
        </w:rPr>
        <w:t>中市</w:t>
      </w:r>
      <w:r w:rsidR="00711216" w:rsidRPr="00963C03">
        <w:rPr>
          <w:rFonts w:ascii="標楷體" w:eastAsia="標楷體" w:hAnsi="標楷體" w:hint="eastAsia"/>
          <w:sz w:val="40"/>
          <w:szCs w:val="40"/>
        </w:rPr>
        <w:t>10</w:t>
      </w:r>
      <w:r w:rsidR="00DD0F1A">
        <w:rPr>
          <w:rFonts w:ascii="標楷體" w:eastAsia="標楷體" w:hAnsi="標楷體" w:hint="eastAsia"/>
          <w:sz w:val="40"/>
          <w:szCs w:val="40"/>
        </w:rPr>
        <w:t>8</w:t>
      </w:r>
      <w:r w:rsidR="00711216" w:rsidRPr="00963C03">
        <w:rPr>
          <w:rFonts w:ascii="標楷體" w:eastAsia="標楷體" w:hAnsi="標楷體" w:hint="eastAsia"/>
          <w:sz w:val="40"/>
          <w:szCs w:val="40"/>
        </w:rPr>
        <w:t>學</w:t>
      </w:r>
      <w:r w:rsidR="00711216" w:rsidRPr="00963C03">
        <w:rPr>
          <w:rFonts w:ascii="標楷體" w:eastAsia="標楷體" w:hAnsi="標楷體"/>
          <w:sz w:val="40"/>
          <w:szCs w:val="40"/>
        </w:rPr>
        <w:t>年度</w:t>
      </w:r>
      <w:r w:rsidR="00A24212">
        <w:rPr>
          <w:rFonts w:ascii="標楷體" w:eastAsia="標楷體" w:hAnsi="標楷體" w:hint="eastAsia"/>
          <w:sz w:val="40"/>
          <w:szCs w:val="40"/>
        </w:rPr>
        <w:t>教</w:t>
      </w:r>
      <w:r w:rsidR="00A24212">
        <w:rPr>
          <w:rFonts w:ascii="標楷體" w:eastAsia="標楷體" w:hAnsi="標楷體"/>
          <w:sz w:val="40"/>
          <w:szCs w:val="40"/>
        </w:rPr>
        <w:t>育部閩</w:t>
      </w:r>
      <w:r w:rsidR="00A24212">
        <w:rPr>
          <w:rFonts w:ascii="標楷體" w:eastAsia="標楷體" w:hAnsi="標楷體" w:hint="eastAsia"/>
          <w:sz w:val="40"/>
          <w:szCs w:val="40"/>
        </w:rPr>
        <w:t>南</w:t>
      </w:r>
      <w:r w:rsidR="00A24212">
        <w:rPr>
          <w:rFonts w:ascii="標楷體" w:eastAsia="標楷體" w:hAnsi="標楷體"/>
          <w:sz w:val="40"/>
          <w:szCs w:val="40"/>
        </w:rPr>
        <w:t>語語言能力認證先修班</w:t>
      </w:r>
    </w:p>
    <w:p w14:paraId="5D8B0024" w14:textId="7E02BC36" w:rsidR="00711216" w:rsidRPr="00963C03" w:rsidRDefault="00711216" w:rsidP="00711216">
      <w:pPr>
        <w:jc w:val="center"/>
        <w:rPr>
          <w:rFonts w:ascii="標楷體" w:eastAsia="標楷體" w:hAnsi="標楷體"/>
          <w:sz w:val="40"/>
          <w:szCs w:val="40"/>
        </w:rPr>
      </w:pPr>
      <w:r w:rsidRPr="00963C03">
        <w:rPr>
          <w:rFonts w:ascii="標楷體" w:eastAsia="標楷體" w:hAnsi="標楷體"/>
          <w:sz w:val="40"/>
          <w:szCs w:val="40"/>
        </w:rPr>
        <w:t>研</w:t>
      </w:r>
      <w:r w:rsidRPr="00963C03">
        <w:rPr>
          <w:rFonts w:ascii="標楷體" w:eastAsia="標楷體" w:hAnsi="標楷體" w:hint="eastAsia"/>
          <w:sz w:val="40"/>
          <w:szCs w:val="40"/>
        </w:rPr>
        <w:t>習</w:t>
      </w:r>
      <w:r w:rsidRPr="00963C03">
        <w:rPr>
          <w:rFonts w:ascii="標楷體" w:eastAsia="標楷體" w:hAnsi="標楷體"/>
          <w:sz w:val="40"/>
          <w:szCs w:val="40"/>
        </w:rPr>
        <w:t>實施計畫</w:t>
      </w:r>
    </w:p>
    <w:p w14:paraId="39805404" w14:textId="29FFCA56" w:rsidR="009E65C1" w:rsidRPr="008F27BD" w:rsidRDefault="00FD721A" w:rsidP="008F27BD">
      <w:pPr>
        <w:spacing w:line="500" w:lineRule="exact"/>
        <w:jc w:val="both"/>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sz w:val="28"/>
          <w:szCs w:val="28"/>
        </w:rPr>
        <w:t>、</w:t>
      </w:r>
      <w:r w:rsidR="00711216" w:rsidRPr="00FD721A">
        <w:rPr>
          <w:rFonts w:ascii="標楷體" w:eastAsia="標楷體" w:hAnsi="標楷體"/>
          <w:sz w:val="28"/>
          <w:szCs w:val="28"/>
        </w:rPr>
        <w:t>依據：</w:t>
      </w:r>
      <w:r w:rsidR="008F27BD">
        <w:rPr>
          <w:rFonts w:ascii="標楷體" w:eastAsia="標楷體" w:hAnsi="標楷體" w:hint="eastAsia"/>
          <w:color w:val="000000"/>
          <w:sz w:val="27"/>
          <w:szCs w:val="27"/>
          <w:shd w:val="clear" w:color="auto" w:fill="FFFFFF"/>
        </w:rPr>
        <w:t>教育部國民及學前教育署推動國民小學及國民中學本土教育補助要點。</w:t>
      </w:r>
    </w:p>
    <w:p w14:paraId="03690DAD" w14:textId="77777777" w:rsidR="003C67C8" w:rsidRPr="00FD721A" w:rsidRDefault="00FD721A" w:rsidP="00B475BF">
      <w:pPr>
        <w:spacing w:line="500" w:lineRule="exact"/>
        <w:jc w:val="both"/>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sz w:val="28"/>
          <w:szCs w:val="28"/>
        </w:rPr>
        <w:t>、</w:t>
      </w:r>
      <w:r w:rsidR="003C67C8" w:rsidRPr="00FD721A">
        <w:rPr>
          <w:rFonts w:ascii="標楷體" w:eastAsia="標楷體" w:hAnsi="標楷體" w:hint="eastAsia"/>
          <w:sz w:val="28"/>
          <w:szCs w:val="28"/>
        </w:rPr>
        <w:t>目的</w:t>
      </w:r>
      <w:r w:rsidR="003C67C8" w:rsidRPr="00FD721A">
        <w:rPr>
          <w:rFonts w:ascii="標楷體" w:eastAsia="標楷體" w:hAnsi="標楷體"/>
          <w:sz w:val="28"/>
          <w:szCs w:val="28"/>
        </w:rPr>
        <w:t>：</w:t>
      </w:r>
    </w:p>
    <w:p w14:paraId="703E6802" w14:textId="77777777" w:rsidR="007004DD" w:rsidRPr="00963C03" w:rsidRDefault="00346A5D" w:rsidP="00B475BF">
      <w:pPr>
        <w:pStyle w:val="a3"/>
        <w:numPr>
          <w:ilvl w:val="0"/>
          <w:numId w:val="4"/>
        </w:numPr>
        <w:spacing w:line="500" w:lineRule="exact"/>
        <w:ind w:leftChars="0" w:left="1134" w:hanging="601"/>
        <w:jc w:val="both"/>
        <w:rPr>
          <w:rFonts w:ascii="標楷體" w:eastAsia="標楷體" w:hAnsi="標楷體"/>
          <w:color w:val="000000"/>
          <w:sz w:val="27"/>
          <w:szCs w:val="27"/>
          <w:shd w:val="clear" w:color="auto" w:fill="FFFFFF"/>
        </w:rPr>
      </w:pPr>
      <w:r>
        <w:rPr>
          <w:rFonts w:ascii="標楷體" w:eastAsia="標楷體" w:hAnsi="標楷體" w:hint="eastAsia"/>
          <w:color w:val="000000"/>
          <w:sz w:val="27"/>
          <w:szCs w:val="27"/>
          <w:shd w:val="clear" w:color="auto" w:fill="FFFFFF"/>
        </w:rPr>
        <w:t>推廣</w:t>
      </w:r>
      <w:r>
        <w:rPr>
          <w:rFonts w:ascii="標楷體" w:eastAsia="標楷體" w:hAnsi="標楷體"/>
          <w:color w:val="000000"/>
          <w:sz w:val="27"/>
          <w:szCs w:val="27"/>
          <w:shd w:val="clear" w:color="auto" w:fill="FFFFFF"/>
        </w:rPr>
        <w:t>閩</w:t>
      </w:r>
      <w:r>
        <w:rPr>
          <w:rFonts w:ascii="標楷體" w:eastAsia="標楷體" w:hAnsi="標楷體" w:hint="eastAsia"/>
          <w:color w:val="000000"/>
          <w:sz w:val="27"/>
          <w:szCs w:val="27"/>
          <w:shd w:val="clear" w:color="auto" w:fill="FFFFFF"/>
        </w:rPr>
        <w:t>南</w:t>
      </w:r>
      <w:r>
        <w:rPr>
          <w:rFonts w:ascii="標楷體" w:eastAsia="標楷體" w:hAnsi="標楷體"/>
          <w:color w:val="000000"/>
          <w:sz w:val="27"/>
          <w:szCs w:val="27"/>
          <w:shd w:val="clear" w:color="auto" w:fill="FFFFFF"/>
        </w:rPr>
        <w:t>語，鼓勵全民學習</w:t>
      </w:r>
      <w:r w:rsidR="007004DD" w:rsidRPr="00963C03">
        <w:rPr>
          <w:rFonts w:ascii="標楷體" w:eastAsia="標楷體" w:hAnsi="標楷體" w:hint="eastAsia"/>
          <w:color w:val="000000"/>
          <w:sz w:val="27"/>
          <w:szCs w:val="27"/>
          <w:shd w:val="clear" w:color="auto" w:fill="FFFFFF"/>
        </w:rPr>
        <w:t>。</w:t>
      </w:r>
    </w:p>
    <w:p w14:paraId="2528FD7A" w14:textId="77777777" w:rsidR="007004DD" w:rsidRPr="00963C03" w:rsidRDefault="00346A5D" w:rsidP="00B475BF">
      <w:pPr>
        <w:pStyle w:val="a3"/>
        <w:numPr>
          <w:ilvl w:val="0"/>
          <w:numId w:val="4"/>
        </w:numPr>
        <w:spacing w:line="500" w:lineRule="exact"/>
        <w:ind w:leftChars="0" w:left="1134" w:hanging="601"/>
        <w:jc w:val="both"/>
        <w:rPr>
          <w:rFonts w:ascii="標楷體" w:eastAsia="標楷體" w:hAnsi="標楷體"/>
          <w:color w:val="000000"/>
          <w:sz w:val="27"/>
          <w:szCs w:val="27"/>
          <w:shd w:val="clear" w:color="auto" w:fill="FFFFFF"/>
        </w:rPr>
      </w:pPr>
      <w:r>
        <w:rPr>
          <w:rFonts w:ascii="標楷體" w:eastAsia="標楷體" w:hAnsi="標楷體" w:hint="eastAsia"/>
          <w:color w:val="000000"/>
          <w:sz w:val="27"/>
          <w:szCs w:val="27"/>
          <w:shd w:val="clear" w:color="auto" w:fill="FFFFFF"/>
        </w:rPr>
        <w:t>鼓勵</w:t>
      </w:r>
      <w:r>
        <w:rPr>
          <w:rFonts w:ascii="標楷體" w:eastAsia="標楷體" w:hAnsi="標楷體"/>
          <w:color w:val="000000"/>
          <w:sz w:val="27"/>
          <w:szCs w:val="27"/>
          <w:shd w:val="clear" w:color="auto" w:fill="FFFFFF"/>
        </w:rPr>
        <w:t>現職教師參與</w:t>
      </w:r>
      <w:r>
        <w:rPr>
          <w:rFonts w:ascii="標楷體" w:eastAsia="標楷體" w:hAnsi="標楷體" w:hint="eastAsia"/>
          <w:color w:val="000000"/>
          <w:sz w:val="27"/>
          <w:szCs w:val="27"/>
          <w:shd w:val="clear" w:color="auto" w:fill="FFFFFF"/>
        </w:rPr>
        <w:t>認</w:t>
      </w:r>
      <w:r>
        <w:rPr>
          <w:rFonts w:ascii="標楷體" w:eastAsia="標楷體" w:hAnsi="標楷體"/>
          <w:color w:val="000000"/>
          <w:sz w:val="27"/>
          <w:szCs w:val="27"/>
          <w:shd w:val="clear" w:color="auto" w:fill="FFFFFF"/>
        </w:rPr>
        <w:t>證</w:t>
      </w:r>
      <w:r w:rsidR="00373AC9">
        <w:rPr>
          <w:rFonts w:ascii="標楷體" w:eastAsia="標楷體" w:hAnsi="標楷體" w:hint="eastAsia"/>
          <w:color w:val="000000"/>
          <w:sz w:val="27"/>
          <w:szCs w:val="27"/>
          <w:shd w:val="clear" w:color="auto" w:fill="FFFFFF"/>
        </w:rPr>
        <w:t>，</w:t>
      </w:r>
      <w:r w:rsidR="00373AC9">
        <w:rPr>
          <w:rFonts w:ascii="標楷體" w:eastAsia="標楷體" w:hAnsi="標楷體"/>
          <w:color w:val="000000"/>
          <w:sz w:val="27"/>
          <w:szCs w:val="27"/>
          <w:shd w:val="clear" w:color="auto" w:fill="FFFFFF"/>
        </w:rPr>
        <w:t>並運用於教學上</w:t>
      </w:r>
      <w:r w:rsidR="007004DD" w:rsidRPr="00963C03">
        <w:rPr>
          <w:rFonts w:ascii="標楷體" w:eastAsia="標楷體" w:hAnsi="標楷體" w:hint="eastAsia"/>
          <w:color w:val="000000"/>
          <w:sz w:val="27"/>
          <w:szCs w:val="27"/>
          <w:shd w:val="clear" w:color="auto" w:fill="FFFFFF"/>
        </w:rPr>
        <w:t>。</w:t>
      </w:r>
    </w:p>
    <w:p w14:paraId="309108C3" w14:textId="77777777" w:rsidR="007004DD" w:rsidRPr="00963C03" w:rsidRDefault="00346A5D" w:rsidP="00B475BF">
      <w:pPr>
        <w:pStyle w:val="a3"/>
        <w:numPr>
          <w:ilvl w:val="0"/>
          <w:numId w:val="4"/>
        </w:numPr>
        <w:spacing w:line="500" w:lineRule="exact"/>
        <w:ind w:leftChars="0" w:left="1134" w:hanging="601"/>
        <w:jc w:val="both"/>
        <w:rPr>
          <w:rFonts w:ascii="標楷體" w:eastAsia="標楷體" w:hAnsi="標楷體"/>
          <w:color w:val="000000"/>
          <w:sz w:val="27"/>
          <w:szCs w:val="27"/>
          <w:shd w:val="clear" w:color="auto" w:fill="FFFFFF"/>
        </w:rPr>
      </w:pPr>
      <w:r>
        <w:rPr>
          <w:rFonts w:ascii="標楷體" w:eastAsia="標楷體" w:hAnsi="標楷體" w:hint="eastAsia"/>
          <w:color w:val="000000"/>
          <w:sz w:val="27"/>
          <w:szCs w:val="27"/>
          <w:shd w:val="clear" w:color="auto" w:fill="FFFFFF"/>
        </w:rPr>
        <w:t>了解</w:t>
      </w:r>
      <w:r>
        <w:rPr>
          <w:rFonts w:ascii="標楷體" w:eastAsia="標楷體" w:hAnsi="標楷體"/>
          <w:color w:val="000000"/>
          <w:sz w:val="27"/>
          <w:szCs w:val="27"/>
          <w:shd w:val="clear" w:color="auto" w:fill="FFFFFF"/>
        </w:rPr>
        <w:t>閩南語</w:t>
      </w:r>
      <w:r>
        <w:rPr>
          <w:rFonts w:ascii="標楷體" w:eastAsia="標楷體" w:hAnsi="標楷體" w:hint="eastAsia"/>
          <w:color w:val="000000"/>
          <w:sz w:val="27"/>
          <w:szCs w:val="27"/>
          <w:shd w:val="clear" w:color="auto" w:fill="FFFFFF"/>
        </w:rPr>
        <w:t>語</w:t>
      </w:r>
      <w:r>
        <w:rPr>
          <w:rFonts w:ascii="標楷體" w:eastAsia="標楷體" w:hAnsi="標楷體"/>
          <w:color w:val="000000"/>
          <w:sz w:val="27"/>
          <w:szCs w:val="27"/>
          <w:shd w:val="clear" w:color="auto" w:fill="FFFFFF"/>
        </w:rPr>
        <w:t>言能力</w:t>
      </w:r>
      <w:proofErr w:type="gramStart"/>
      <w:r>
        <w:rPr>
          <w:rFonts w:ascii="標楷體" w:eastAsia="標楷體" w:hAnsi="標楷體"/>
          <w:color w:val="000000"/>
          <w:sz w:val="27"/>
          <w:szCs w:val="27"/>
          <w:shd w:val="clear" w:color="auto" w:fill="FFFFFF"/>
        </w:rPr>
        <w:t>認證</w:t>
      </w:r>
      <w:r>
        <w:rPr>
          <w:rFonts w:ascii="標楷體" w:eastAsia="標楷體" w:hAnsi="標楷體" w:hint="eastAsia"/>
          <w:color w:val="000000"/>
          <w:sz w:val="27"/>
          <w:szCs w:val="27"/>
          <w:shd w:val="clear" w:color="auto" w:fill="FFFFFF"/>
        </w:rPr>
        <w:t>之題型</w:t>
      </w:r>
      <w:proofErr w:type="gramEnd"/>
      <w:r>
        <w:rPr>
          <w:rFonts w:ascii="標楷體" w:eastAsia="標楷體" w:hAnsi="標楷體"/>
          <w:color w:val="000000"/>
          <w:sz w:val="27"/>
          <w:szCs w:val="27"/>
          <w:shd w:val="clear" w:color="auto" w:fill="FFFFFF"/>
        </w:rPr>
        <w:t>及準備方向</w:t>
      </w:r>
      <w:r w:rsidR="007004DD" w:rsidRPr="00963C03">
        <w:rPr>
          <w:rFonts w:ascii="標楷體" w:eastAsia="標楷體" w:hAnsi="標楷體" w:hint="eastAsia"/>
          <w:color w:val="000000"/>
          <w:sz w:val="27"/>
          <w:szCs w:val="27"/>
          <w:shd w:val="clear" w:color="auto" w:fill="FFFFFF"/>
        </w:rPr>
        <w:t>。</w:t>
      </w:r>
    </w:p>
    <w:p w14:paraId="4709F9B4" w14:textId="77777777" w:rsidR="007004DD" w:rsidRPr="00963C03" w:rsidRDefault="00346A5D" w:rsidP="00B475BF">
      <w:pPr>
        <w:pStyle w:val="a3"/>
        <w:numPr>
          <w:ilvl w:val="0"/>
          <w:numId w:val="4"/>
        </w:numPr>
        <w:spacing w:line="500" w:lineRule="exact"/>
        <w:ind w:leftChars="0" w:left="1134" w:hanging="601"/>
        <w:jc w:val="both"/>
        <w:rPr>
          <w:rFonts w:ascii="標楷體" w:eastAsia="標楷體" w:hAnsi="標楷體"/>
          <w:color w:val="000000"/>
          <w:sz w:val="27"/>
          <w:szCs w:val="27"/>
          <w:shd w:val="clear" w:color="auto" w:fill="FFFFFF"/>
        </w:rPr>
      </w:pPr>
      <w:r>
        <w:rPr>
          <w:rFonts w:ascii="標楷體" w:eastAsia="標楷體" w:hAnsi="標楷體" w:hint="eastAsia"/>
          <w:color w:val="000000"/>
          <w:sz w:val="27"/>
          <w:szCs w:val="27"/>
          <w:shd w:val="clear" w:color="auto" w:fill="FFFFFF"/>
        </w:rPr>
        <w:t>認識</w:t>
      </w:r>
      <w:r>
        <w:rPr>
          <w:rFonts w:ascii="標楷體" w:eastAsia="標楷體" w:hAnsi="標楷體"/>
          <w:color w:val="000000"/>
          <w:sz w:val="27"/>
          <w:szCs w:val="27"/>
          <w:shd w:val="clear" w:color="auto" w:fill="FFFFFF"/>
        </w:rPr>
        <w:t>閩南語</w:t>
      </w:r>
      <w:proofErr w:type="gramStart"/>
      <w:r>
        <w:rPr>
          <w:rFonts w:ascii="標楷體" w:eastAsia="標楷體" w:hAnsi="標楷體"/>
          <w:color w:val="000000"/>
          <w:sz w:val="27"/>
          <w:szCs w:val="27"/>
          <w:shd w:val="clear" w:color="auto" w:fill="FFFFFF"/>
        </w:rPr>
        <w:t>臺</w:t>
      </w:r>
      <w:proofErr w:type="gramEnd"/>
      <w:r>
        <w:rPr>
          <w:rFonts w:ascii="標楷體" w:eastAsia="標楷體" w:hAnsi="標楷體"/>
          <w:color w:val="000000"/>
          <w:sz w:val="27"/>
          <w:szCs w:val="27"/>
          <w:shd w:val="clear" w:color="auto" w:fill="FFFFFF"/>
        </w:rPr>
        <w:t>羅拼音</w:t>
      </w:r>
      <w:r>
        <w:rPr>
          <w:rFonts w:ascii="標楷體" w:eastAsia="標楷體" w:hAnsi="標楷體" w:hint="eastAsia"/>
          <w:color w:val="000000"/>
          <w:sz w:val="27"/>
          <w:szCs w:val="27"/>
          <w:shd w:val="clear" w:color="auto" w:fill="FFFFFF"/>
        </w:rPr>
        <w:t>之</w:t>
      </w:r>
      <w:r>
        <w:rPr>
          <w:rFonts w:ascii="標楷體" w:eastAsia="標楷體" w:hAnsi="標楷體"/>
          <w:color w:val="000000"/>
          <w:sz w:val="27"/>
          <w:szCs w:val="27"/>
          <w:shd w:val="clear" w:color="auto" w:fill="FFFFFF"/>
        </w:rPr>
        <w:t>特性</w:t>
      </w:r>
      <w:r w:rsidR="007004DD" w:rsidRPr="00963C03">
        <w:rPr>
          <w:rFonts w:ascii="標楷體" w:eastAsia="標楷體" w:hAnsi="標楷體" w:hint="eastAsia"/>
          <w:color w:val="000000"/>
          <w:sz w:val="27"/>
          <w:szCs w:val="27"/>
          <w:shd w:val="clear" w:color="auto" w:fill="FFFFFF"/>
        </w:rPr>
        <w:t>。</w:t>
      </w:r>
    </w:p>
    <w:p w14:paraId="64BD5890" w14:textId="77777777" w:rsidR="007004DD" w:rsidRPr="00963C03" w:rsidRDefault="007004DD" w:rsidP="00B475BF">
      <w:pPr>
        <w:pStyle w:val="a3"/>
        <w:numPr>
          <w:ilvl w:val="0"/>
          <w:numId w:val="4"/>
        </w:numPr>
        <w:spacing w:line="500" w:lineRule="exact"/>
        <w:ind w:leftChars="0" w:left="1134" w:hanging="601"/>
        <w:jc w:val="both"/>
        <w:rPr>
          <w:rFonts w:ascii="標楷體" w:eastAsia="標楷體" w:hAnsi="標楷體"/>
          <w:color w:val="000000"/>
          <w:sz w:val="27"/>
          <w:szCs w:val="27"/>
          <w:shd w:val="clear" w:color="auto" w:fill="FFFFFF"/>
        </w:rPr>
      </w:pPr>
      <w:r w:rsidRPr="00963C03">
        <w:rPr>
          <w:rFonts w:ascii="標楷體" w:eastAsia="標楷體" w:hAnsi="標楷體" w:hint="eastAsia"/>
          <w:color w:val="000000"/>
          <w:sz w:val="27"/>
          <w:szCs w:val="27"/>
          <w:shd w:val="clear" w:color="auto" w:fill="FFFFFF"/>
        </w:rPr>
        <w:t>培養</w:t>
      </w:r>
      <w:r w:rsidR="00346A5D">
        <w:rPr>
          <w:rFonts w:ascii="標楷體" w:eastAsia="標楷體" w:hAnsi="標楷體" w:hint="eastAsia"/>
          <w:color w:val="000000"/>
          <w:sz w:val="27"/>
          <w:szCs w:val="27"/>
          <w:shd w:val="clear" w:color="auto" w:fill="FFFFFF"/>
        </w:rPr>
        <w:t>閩</w:t>
      </w:r>
      <w:r w:rsidR="00346A5D">
        <w:rPr>
          <w:rFonts w:ascii="標楷體" w:eastAsia="標楷體" w:hAnsi="標楷體"/>
          <w:color w:val="000000"/>
          <w:sz w:val="27"/>
          <w:szCs w:val="27"/>
          <w:shd w:val="clear" w:color="auto" w:fill="FFFFFF"/>
        </w:rPr>
        <w:t>南語</w:t>
      </w:r>
      <w:r w:rsidRPr="00963C03">
        <w:rPr>
          <w:rFonts w:ascii="標楷體" w:eastAsia="標楷體" w:hAnsi="標楷體" w:hint="eastAsia"/>
          <w:color w:val="000000"/>
          <w:sz w:val="27"/>
          <w:szCs w:val="27"/>
          <w:shd w:val="clear" w:color="auto" w:fill="FFFFFF"/>
        </w:rPr>
        <w:t>聽說讀寫之基本能力。</w:t>
      </w:r>
    </w:p>
    <w:p w14:paraId="4EFB74E9" w14:textId="77777777" w:rsidR="005A4A5A" w:rsidRPr="00963C03" w:rsidRDefault="005A4A5A" w:rsidP="00B475BF">
      <w:pPr>
        <w:pStyle w:val="a3"/>
        <w:numPr>
          <w:ilvl w:val="0"/>
          <w:numId w:val="4"/>
        </w:numPr>
        <w:spacing w:line="500" w:lineRule="exact"/>
        <w:ind w:leftChars="0" w:left="1134" w:hanging="601"/>
        <w:jc w:val="both"/>
        <w:rPr>
          <w:rFonts w:ascii="標楷體" w:eastAsia="標楷體" w:hAnsi="標楷體"/>
          <w:color w:val="000000"/>
          <w:sz w:val="27"/>
          <w:szCs w:val="27"/>
          <w:shd w:val="clear" w:color="auto" w:fill="FFFFFF"/>
        </w:rPr>
      </w:pPr>
      <w:r w:rsidRPr="00963C03">
        <w:rPr>
          <w:rFonts w:ascii="標楷體" w:eastAsia="標楷體" w:hAnsi="標楷體" w:hint="eastAsia"/>
          <w:color w:val="000000"/>
          <w:sz w:val="27"/>
          <w:szCs w:val="27"/>
          <w:shd w:val="clear" w:color="auto" w:fill="FFFFFF"/>
        </w:rPr>
        <w:t>提升欣賞</w:t>
      </w:r>
      <w:r w:rsidR="00346A5D">
        <w:rPr>
          <w:rFonts w:ascii="標楷體" w:eastAsia="標楷體" w:hAnsi="標楷體" w:hint="eastAsia"/>
          <w:color w:val="000000"/>
          <w:sz w:val="27"/>
          <w:szCs w:val="27"/>
          <w:shd w:val="clear" w:color="auto" w:fill="FFFFFF"/>
        </w:rPr>
        <w:t>閩南</w:t>
      </w:r>
      <w:r w:rsidR="00346A5D">
        <w:rPr>
          <w:rFonts w:ascii="標楷體" w:eastAsia="標楷體" w:hAnsi="標楷體"/>
          <w:color w:val="000000"/>
          <w:sz w:val="27"/>
          <w:szCs w:val="27"/>
          <w:shd w:val="clear" w:color="auto" w:fill="FFFFFF"/>
        </w:rPr>
        <w:t>語</w:t>
      </w:r>
      <w:r w:rsidRPr="00963C03">
        <w:rPr>
          <w:rFonts w:ascii="標楷體" w:eastAsia="標楷體" w:hAnsi="標楷體" w:hint="eastAsia"/>
          <w:color w:val="000000"/>
          <w:sz w:val="27"/>
          <w:szCs w:val="27"/>
          <w:shd w:val="clear" w:color="auto" w:fill="FFFFFF"/>
        </w:rPr>
        <w:t>文學作品能力，體認本土文化之精髓。</w:t>
      </w:r>
    </w:p>
    <w:p w14:paraId="1FC0FE5D" w14:textId="69241209" w:rsidR="003C67C8" w:rsidRPr="00FD721A" w:rsidRDefault="00FD721A" w:rsidP="00B475BF">
      <w:pPr>
        <w:spacing w:line="500" w:lineRule="exact"/>
        <w:jc w:val="both"/>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sz w:val="28"/>
          <w:szCs w:val="28"/>
        </w:rPr>
        <w:t>、</w:t>
      </w:r>
      <w:r w:rsidR="009A5795" w:rsidRPr="00FD721A">
        <w:rPr>
          <w:rFonts w:ascii="標楷體" w:eastAsia="標楷體" w:hAnsi="標楷體" w:hint="eastAsia"/>
          <w:sz w:val="28"/>
          <w:szCs w:val="28"/>
        </w:rPr>
        <w:t>指</w:t>
      </w:r>
      <w:r w:rsidR="009A5795" w:rsidRPr="00FD721A">
        <w:rPr>
          <w:rFonts w:ascii="標楷體" w:eastAsia="標楷體" w:hAnsi="標楷體"/>
          <w:sz w:val="28"/>
          <w:szCs w:val="28"/>
        </w:rPr>
        <w:t>導單位：教育部</w:t>
      </w:r>
      <w:r w:rsidR="008F27BD">
        <w:rPr>
          <w:rFonts w:ascii="標楷體" w:eastAsia="標楷體" w:hAnsi="標楷體" w:hint="eastAsia"/>
          <w:sz w:val="28"/>
          <w:szCs w:val="28"/>
        </w:rPr>
        <w:t>國民及學前教育署</w:t>
      </w:r>
      <w:r w:rsidR="008F27BD" w:rsidRPr="00963C03">
        <w:rPr>
          <w:rFonts w:ascii="標楷體" w:eastAsia="標楷體" w:hAnsi="標楷體" w:hint="eastAsia"/>
          <w:color w:val="000000"/>
          <w:sz w:val="27"/>
          <w:szCs w:val="27"/>
          <w:shd w:val="clear" w:color="auto" w:fill="FFFFFF"/>
        </w:rPr>
        <w:t>。</w:t>
      </w:r>
    </w:p>
    <w:p w14:paraId="49EB08F5" w14:textId="6177B102" w:rsidR="009A5795" w:rsidRPr="00FD721A" w:rsidRDefault="00FD721A" w:rsidP="00B475BF">
      <w:pPr>
        <w:spacing w:line="500" w:lineRule="exact"/>
        <w:jc w:val="both"/>
        <w:rPr>
          <w:rFonts w:ascii="標楷體" w:eastAsia="標楷體" w:hAnsi="標楷體"/>
          <w:sz w:val="28"/>
          <w:szCs w:val="28"/>
        </w:rPr>
      </w:pPr>
      <w:r>
        <w:rPr>
          <w:rFonts w:ascii="標楷體" w:eastAsia="標楷體" w:hAnsi="標楷體" w:hint="eastAsia"/>
          <w:sz w:val="28"/>
          <w:szCs w:val="28"/>
        </w:rPr>
        <w:t>四</w:t>
      </w:r>
      <w:r>
        <w:rPr>
          <w:rFonts w:ascii="標楷體" w:eastAsia="標楷體" w:hAnsi="標楷體"/>
          <w:sz w:val="28"/>
          <w:szCs w:val="28"/>
        </w:rPr>
        <w:t>、</w:t>
      </w:r>
      <w:r w:rsidR="009A5795" w:rsidRPr="00FD721A">
        <w:rPr>
          <w:rFonts w:ascii="標楷體" w:eastAsia="標楷體" w:hAnsi="標楷體" w:hint="eastAsia"/>
          <w:sz w:val="28"/>
          <w:szCs w:val="28"/>
        </w:rPr>
        <w:t>主</w:t>
      </w:r>
      <w:r w:rsidR="009A5795" w:rsidRPr="00FD721A">
        <w:rPr>
          <w:rFonts w:ascii="標楷體" w:eastAsia="標楷體" w:hAnsi="標楷體"/>
          <w:sz w:val="28"/>
          <w:szCs w:val="28"/>
        </w:rPr>
        <w:t>辦單位：</w:t>
      </w:r>
      <w:proofErr w:type="gramStart"/>
      <w:r w:rsidR="009A5795" w:rsidRPr="00FD721A">
        <w:rPr>
          <w:rFonts w:ascii="標楷體" w:eastAsia="標楷體" w:hAnsi="標楷體"/>
          <w:sz w:val="28"/>
          <w:szCs w:val="28"/>
        </w:rPr>
        <w:t>臺</w:t>
      </w:r>
      <w:proofErr w:type="gramEnd"/>
      <w:r w:rsidR="009A5795" w:rsidRPr="00FD721A">
        <w:rPr>
          <w:rFonts w:ascii="標楷體" w:eastAsia="標楷體" w:hAnsi="標楷體"/>
          <w:sz w:val="28"/>
          <w:szCs w:val="28"/>
        </w:rPr>
        <w:t>中市</w:t>
      </w:r>
      <w:r w:rsidR="008F27BD">
        <w:rPr>
          <w:rFonts w:ascii="標楷體" w:eastAsia="標楷體" w:hAnsi="標楷體" w:hint="eastAsia"/>
          <w:sz w:val="28"/>
          <w:szCs w:val="28"/>
        </w:rPr>
        <w:t>政府</w:t>
      </w:r>
      <w:r w:rsidR="009A5795" w:rsidRPr="00FD721A">
        <w:rPr>
          <w:rFonts w:ascii="標楷體" w:eastAsia="標楷體" w:hAnsi="標楷體"/>
          <w:sz w:val="28"/>
          <w:szCs w:val="28"/>
        </w:rPr>
        <w:t>教育局</w:t>
      </w:r>
      <w:r w:rsidR="008F27BD">
        <w:rPr>
          <w:rFonts w:ascii="標楷體" w:eastAsia="標楷體" w:hAnsi="標楷體" w:hint="eastAsia"/>
          <w:sz w:val="28"/>
          <w:szCs w:val="28"/>
        </w:rPr>
        <w:t>。</w:t>
      </w:r>
    </w:p>
    <w:p w14:paraId="58C36A4E" w14:textId="767AE368" w:rsidR="009A5795" w:rsidRPr="00FD721A" w:rsidRDefault="00FD721A" w:rsidP="00B475BF">
      <w:pPr>
        <w:spacing w:line="500" w:lineRule="exact"/>
        <w:jc w:val="both"/>
        <w:rPr>
          <w:rFonts w:ascii="標楷體" w:eastAsia="標楷體" w:hAnsi="標楷體"/>
          <w:sz w:val="28"/>
          <w:szCs w:val="28"/>
        </w:rPr>
      </w:pPr>
      <w:r>
        <w:rPr>
          <w:rFonts w:ascii="標楷體" w:eastAsia="標楷體" w:hAnsi="標楷體" w:hint="eastAsia"/>
          <w:sz w:val="28"/>
          <w:szCs w:val="28"/>
        </w:rPr>
        <w:t>五</w:t>
      </w:r>
      <w:r>
        <w:rPr>
          <w:rFonts w:ascii="標楷體" w:eastAsia="標楷體" w:hAnsi="標楷體"/>
          <w:sz w:val="28"/>
          <w:szCs w:val="28"/>
        </w:rPr>
        <w:t>、</w:t>
      </w:r>
      <w:r w:rsidR="009A5795" w:rsidRPr="00FD721A">
        <w:rPr>
          <w:rFonts w:ascii="標楷體" w:eastAsia="標楷體" w:hAnsi="標楷體" w:hint="eastAsia"/>
          <w:sz w:val="28"/>
          <w:szCs w:val="28"/>
        </w:rPr>
        <w:t>承</w:t>
      </w:r>
      <w:r w:rsidR="009A5795" w:rsidRPr="00FD721A">
        <w:rPr>
          <w:rFonts w:ascii="標楷體" w:eastAsia="標楷體" w:hAnsi="標楷體"/>
          <w:sz w:val="28"/>
          <w:szCs w:val="28"/>
        </w:rPr>
        <w:t>辦單位：</w:t>
      </w:r>
      <w:proofErr w:type="gramStart"/>
      <w:r w:rsidR="00167950" w:rsidRPr="00FD721A">
        <w:rPr>
          <w:rFonts w:ascii="標楷體" w:eastAsia="標楷體" w:hAnsi="標楷體"/>
          <w:sz w:val="28"/>
          <w:szCs w:val="28"/>
        </w:rPr>
        <w:t>臺</w:t>
      </w:r>
      <w:proofErr w:type="gramEnd"/>
      <w:r w:rsidR="00167950" w:rsidRPr="00FD721A">
        <w:rPr>
          <w:rFonts w:ascii="標楷體" w:eastAsia="標楷體" w:hAnsi="標楷體"/>
          <w:sz w:val="28"/>
          <w:szCs w:val="28"/>
        </w:rPr>
        <w:t>中市西區大勇國民小學</w:t>
      </w:r>
      <w:r w:rsidR="008F27BD">
        <w:rPr>
          <w:rFonts w:ascii="標楷體" w:eastAsia="標楷體" w:hAnsi="標楷體" w:hint="eastAsia"/>
          <w:sz w:val="28"/>
          <w:szCs w:val="28"/>
        </w:rPr>
        <w:t>。</w:t>
      </w:r>
    </w:p>
    <w:p w14:paraId="5BD2213A" w14:textId="637310E1" w:rsidR="00167950" w:rsidRPr="00FD721A" w:rsidRDefault="00FD721A" w:rsidP="00B475BF">
      <w:pPr>
        <w:spacing w:line="500" w:lineRule="exact"/>
        <w:jc w:val="both"/>
        <w:rPr>
          <w:rFonts w:ascii="標楷體" w:eastAsia="標楷體" w:hAnsi="標楷體"/>
          <w:sz w:val="28"/>
          <w:szCs w:val="28"/>
        </w:rPr>
      </w:pPr>
      <w:r>
        <w:rPr>
          <w:rFonts w:ascii="標楷體" w:eastAsia="標楷體" w:hAnsi="標楷體" w:hint="eastAsia"/>
          <w:sz w:val="28"/>
          <w:szCs w:val="28"/>
        </w:rPr>
        <w:t>六</w:t>
      </w:r>
      <w:r>
        <w:rPr>
          <w:rFonts w:ascii="標楷體" w:eastAsia="標楷體" w:hAnsi="標楷體"/>
          <w:sz w:val="28"/>
          <w:szCs w:val="28"/>
        </w:rPr>
        <w:t>、</w:t>
      </w:r>
      <w:r w:rsidR="009A5795" w:rsidRPr="00FD721A">
        <w:rPr>
          <w:rFonts w:ascii="標楷體" w:eastAsia="標楷體" w:hAnsi="標楷體" w:hint="eastAsia"/>
          <w:sz w:val="28"/>
          <w:szCs w:val="28"/>
        </w:rPr>
        <w:t>協</w:t>
      </w:r>
      <w:r w:rsidR="009A5795" w:rsidRPr="00FD721A">
        <w:rPr>
          <w:rFonts w:ascii="標楷體" w:eastAsia="標楷體" w:hAnsi="標楷體"/>
          <w:sz w:val="28"/>
          <w:szCs w:val="28"/>
        </w:rPr>
        <w:t>辦單位：</w:t>
      </w:r>
      <w:proofErr w:type="gramStart"/>
      <w:r w:rsidR="00536CCB" w:rsidRPr="00FD721A">
        <w:rPr>
          <w:rFonts w:ascii="標楷體" w:eastAsia="標楷體" w:hAnsi="標楷體" w:hint="eastAsia"/>
          <w:sz w:val="28"/>
          <w:szCs w:val="28"/>
        </w:rPr>
        <w:t>臺</w:t>
      </w:r>
      <w:proofErr w:type="gramEnd"/>
      <w:r w:rsidR="00536CCB" w:rsidRPr="00FD721A">
        <w:rPr>
          <w:rFonts w:ascii="標楷體" w:eastAsia="標楷體" w:hAnsi="標楷體" w:hint="eastAsia"/>
          <w:sz w:val="28"/>
          <w:szCs w:val="28"/>
        </w:rPr>
        <w:t>中市</w:t>
      </w:r>
      <w:r w:rsidR="00536CCB" w:rsidRPr="00FD721A">
        <w:rPr>
          <w:rFonts w:ascii="標楷體" w:eastAsia="標楷體" w:hAnsi="標楷體"/>
          <w:sz w:val="28"/>
          <w:szCs w:val="28"/>
        </w:rPr>
        <w:t>國教輔導團語文領域</w:t>
      </w:r>
      <w:r w:rsidR="00536CCB" w:rsidRPr="00FD721A">
        <w:rPr>
          <w:rFonts w:ascii="標楷體" w:eastAsia="標楷體" w:hAnsi="標楷體" w:hint="eastAsia"/>
          <w:sz w:val="28"/>
          <w:szCs w:val="28"/>
        </w:rPr>
        <w:t>本</w:t>
      </w:r>
      <w:r w:rsidR="00536CCB" w:rsidRPr="00FD721A">
        <w:rPr>
          <w:rFonts w:ascii="標楷體" w:eastAsia="標楷體" w:hAnsi="標楷體"/>
          <w:sz w:val="28"/>
          <w:szCs w:val="28"/>
        </w:rPr>
        <w:t>土語</w:t>
      </w:r>
      <w:r w:rsidR="00536CCB" w:rsidRPr="00FD721A">
        <w:rPr>
          <w:rFonts w:ascii="標楷體" w:eastAsia="標楷體" w:hAnsi="標楷體" w:hint="eastAsia"/>
          <w:sz w:val="28"/>
          <w:szCs w:val="28"/>
        </w:rPr>
        <w:t>文輔</w:t>
      </w:r>
      <w:r w:rsidR="00536CCB" w:rsidRPr="00FD721A">
        <w:rPr>
          <w:rFonts w:ascii="標楷體" w:eastAsia="標楷體" w:hAnsi="標楷體"/>
          <w:sz w:val="28"/>
          <w:szCs w:val="28"/>
        </w:rPr>
        <w:t>導小組</w:t>
      </w:r>
      <w:r w:rsidR="008F27BD">
        <w:rPr>
          <w:rFonts w:ascii="標楷體" w:eastAsia="標楷體" w:hAnsi="標楷體" w:hint="eastAsia"/>
          <w:sz w:val="28"/>
          <w:szCs w:val="28"/>
        </w:rPr>
        <w:t>。</w:t>
      </w:r>
    </w:p>
    <w:p w14:paraId="2751A7AE" w14:textId="5022274F" w:rsidR="00AB481C" w:rsidRPr="00FD721A" w:rsidRDefault="00FD721A" w:rsidP="00B475BF">
      <w:pPr>
        <w:spacing w:line="500" w:lineRule="exact"/>
        <w:jc w:val="both"/>
        <w:rPr>
          <w:rFonts w:ascii="標楷體" w:eastAsia="標楷體" w:hAnsi="標楷體"/>
          <w:color w:val="000000" w:themeColor="text1"/>
          <w:sz w:val="28"/>
          <w:szCs w:val="28"/>
        </w:rPr>
      </w:pPr>
      <w:r>
        <w:rPr>
          <w:rFonts w:ascii="標楷體" w:eastAsia="標楷體" w:hAnsi="標楷體" w:hint="eastAsia"/>
          <w:sz w:val="28"/>
          <w:szCs w:val="28"/>
        </w:rPr>
        <w:t>七</w:t>
      </w:r>
      <w:r>
        <w:rPr>
          <w:rFonts w:ascii="標楷體" w:eastAsia="標楷體" w:hAnsi="標楷體"/>
          <w:sz w:val="28"/>
          <w:szCs w:val="28"/>
        </w:rPr>
        <w:t>、</w:t>
      </w:r>
      <w:r w:rsidR="00AB481C" w:rsidRPr="00FD721A">
        <w:rPr>
          <w:rFonts w:ascii="標楷體" w:eastAsia="標楷體" w:hAnsi="標楷體" w:hint="eastAsia"/>
          <w:sz w:val="28"/>
          <w:szCs w:val="28"/>
        </w:rPr>
        <w:t>研習日期：</w:t>
      </w:r>
      <w:r w:rsidR="00A3568E" w:rsidRPr="00FD721A">
        <w:rPr>
          <w:rFonts w:ascii="標楷體" w:eastAsia="標楷體" w:hAnsi="標楷體" w:hint="eastAsia"/>
          <w:color w:val="000000" w:themeColor="text1"/>
          <w:sz w:val="28"/>
          <w:szCs w:val="28"/>
        </w:rPr>
        <w:t>10</w:t>
      </w:r>
      <w:r w:rsidR="00373AC9" w:rsidRPr="00FD721A">
        <w:rPr>
          <w:rFonts w:ascii="標楷體" w:eastAsia="標楷體" w:hAnsi="標楷體"/>
          <w:color w:val="000000" w:themeColor="text1"/>
          <w:sz w:val="28"/>
          <w:szCs w:val="28"/>
        </w:rPr>
        <w:t>9</w:t>
      </w:r>
      <w:r w:rsidR="00A3568E" w:rsidRPr="00FD721A">
        <w:rPr>
          <w:rFonts w:ascii="標楷體" w:eastAsia="標楷體" w:hAnsi="標楷體" w:hint="eastAsia"/>
          <w:color w:val="000000" w:themeColor="text1"/>
          <w:sz w:val="28"/>
          <w:szCs w:val="28"/>
        </w:rPr>
        <w:t>年</w:t>
      </w:r>
      <w:r w:rsidR="006E13FA">
        <w:rPr>
          <w:rFonts w:ascii="標楷體" w:eastAsia="標楷體" w:hAnsi="標楷體" w:hint="eastAsia"/>
          <w:color w:val="000000" w:themeColor="text1"/>
          <w:sz w:val="28"/>
          <w:szCs w:val="28"/>
        </w:rPr>
        <w:t>6</w:t>
      </w:r>
      <w:r w:rsidR="00A3568E" w:rsidRPr="00FD721A">
        <w:rPr>
          <w:rFonts w:ascii="標楷體" w:eastAsia="標楷體" w:hAnsi="標楷體" w:hint="eastAsia"/>
          <w:color w:val="000000" w:themeColor="text1"/>
          <w:sz w:val="28"/>
          <w:szCs w:val="28"/>
        </w:rPr>
        <w:t>月</w:t>
      </w:r>
      <w:r w:rsidR="00672392">
        <w:rPr>
          <w:rFonts w:ascii="標楷體" w:eastAsia="標楷體" w:hAnsi="標楷體" w:hint="eastAsia"/>
          <w:color w:val="000000" w:themeColor="text1"/>
          <w:sz w:val="28"/>
          <w:szCs w:val="28"/>
        </w:rPr>
        <w:t>1</w:t>
      </w:r>
      <w:r w:rsidR="006E13FA">
        <w:rPr>
          <w:rFonts w:ascii="標楷體" w:eastAsia="標楷體" w:hAnsi="標楷體" w:hint="eastAsia"/>
          <w:color w:val="000000" w:themeColor="text1"/>
          <w:sz w:val="28"/>
          <w:szCs w:val="28"/>
        </w:rPr>
        <w:t>3</w:t>
      </w:r>
      <w:r w:rsidR="00A3568E" w:rsidRPr="00FD721A">
        <w:rPr>
          <w:rFonts w:ascii="標楷體" w:eastAsia="標楷體" w:hAnsi="標楷體" w:hint="eastAsia"/>
          <w:color w:val="000000" w:themeColor="text1"/>
          <w:sz w:val="28"/>
          <w:szCs w:val="28"/>
        </w:rPr>
        <w:t>日(</w:t>
      </w:r>
      <w:r w:rsidR="008F27BD">
        <w:rPr>
          <w:rFonts w:ascii="標楷體" w:eastAsia="標楷體" w:hAnsi="標楷體" w:hint="eastAsia"/>
          <w:color w:val="000000" w:themeColor="text1"/>
          <w:sz w:val="28"/>
          <w:szCs w:val="28"/>
        </w:rPr>
        <w:t>星期</w:t>
      </w:r>
      <w:r w:rsidR="00373AC9" w:rsidRPr="00FD721A">
        <w:rPr>
          <w:rFonts w:ascii="標楷體" w:eastAsia="標楷體" w:hAnsi="標楷體" w:hint="eastAsia"/>
          <w:color w:val="000000" w:themeColor="text1"/>
          <w:sz w:val="28"/>
          <w:szCs w:val="28"/>
        </w:rPr>
        <w:t>六</w:t>
      </w:r>
      <w:r w:rsidR="00A3568E" w:rsidRPr="00FD721A">
        <w:rPr>
          <w:rFonts w:ascii="標楷體" w:eastAsia="標楷體" w:hAnsi="標楷體" w:hint="eastAsia"/>
          <w:color w:val="000000" w:themeColor="text1"/>
          <w:sz w:val="28"/>
          <w:szCs w:val="28"/>
        </w:rPr>
        <w:t>)</w:t>
      </w:r>
      <w:r w:rsidR="00C76358" w:rsidRPr="00FD721A">
        <w:rPr>
          <w:rFonts w:ascii="標楷體" w:eastAsia="標楷體" w:hAnsi="標楷體" w:hint="eastAsia"/>
          <w:color w:val="000000" w:themeColor="text1"/>
          <w:sz w:val="28"/>
          <w:szCs w:val="28"/>
        </w:rPr>
        <w:t>及</w:t>
      </w:r>
      <w:r w:rsidR="00A3568E" w:rsidRPr="00FD721A">
        <w:rPr>
          <w:rFonts w:ascii="標楷體" w:eastAsia="標楷體" w:hAnsi="標楷體" w:hint="eastAsia"/>
          <w:color w:val="000000" w:themeColor="text1"/>
          <w:sz w:val="28"/>
          <w:szCs w:val="28"/>
        </w:rPr>
        <w:t>10</w:t>
      </w:r>
      <w:r w:rsidR="00373AC9" w:rsidRPr="00FD721A">
        <w:rPr>
          <w:rFonts w:ascii="標楷體" w:eastAsia="標楷體" w:hAnsi="標楷體"/>
          <w:color w:val="000000" w:themeColor="text1"/>
          <w:sz w:val="28"/>
          <w:szCs w:val="28"/>
        </w:rPr>
        <w:t>9</w:t>
      </w:r>
      <w:r w:rsidR="00A3568E" w:rsidRPr="00FD721A">
        <w:rPr>
          <w:rFonts w:ascii="標楷體" w:eastAsia="標楷體" w:hAnsi="標楷體" w:hint="eastAsia"/>
          <w:color w:val="000000" w:themeColor="text1"/>
          <w:sz w:val="28"/>
          <w:szCs w:val="28"/>
        </w:rPr>
        <w:t>年</w:t>
      </w:r>
      <w:r w:rsidR="006E13FA">
        <w:rPr>
          <w:rFonts w:ascii="標楷體" w:eastAsia="標楷體" w:hAnsi="標楷體" w:hint="eastAsia"/>
          <w:color w:val="000000" w:themeColor="text1"/>
          <w:sz w:val="28"/>
          <w:szCs w:val="28"/>
        </w:rPr>
        <w:t>7</w:t>
      </w:r>
      <w:r w:rsidR="00A3568E" w:rsidRPr="00FD721A">
        <w:rPr>
          <w:rFonts w:ascii="標楷體" w:eastAsia="標楷體" w:hAnsi="標楷體" w:hint="eastAsia"/>
          <w:color w:val="000000" w:themeColor="text1"/>
          <w:sz w:val="28"/>
          <w:szCs w:val="28"/>
        </w:rPr>
        <w:t>月</w:t>
      </w:r>
      <w:r w:rsidR="006E13FA">
        <w:rPr>
          <w:rFonts w:ascii="標楷體" w:eastAsia="標楷體" w:hAnsi="標楷體" w:hint="eastAsia"/>
          <w:color w:val="000000" w:themeColor="text1"/>
          <w:sz w:val="28"/>
          <w:szCs w:val="28"/>
        </w:rPr>
        <w:t>4</w:t>
      </w:r>
      <w:r w:rsidR="00A3568E" w:rsidRPr="00FD721A">
        <w:rPr>
          <w:rFonts w:ascii="標楷體" w:eastAsia="標楷體" w:hAnsi="標楷體" w:hint="eastAsia"/>
          <w:color w:val="000000" w:themeColor="text1"/>
          <w:sz w:val="28"/>
          <w:szCs w:val="28"/>
        </w:rPr>
        <w:t>日(</w:t>
      </w:r>
      <w:r w:rsidR="008F27BD">
        <w:rPr>
          <w:rFonts w:ascii="標楷體" w:eastAsia="標楷體" w:hAnsi="標楷體" w:hint="eastAsia"/>
          <w:color w:val="000000" w:themeColor="text1"/>
          <w:sz w:val="28"/>
          <w:szCs w:val="28"/>
        </w:rPr>
        <w:t>星期</w:t>
      </w:r>
      <w:r w:rsidR="006E13FA">
        <w:rPr>
          <w:rFonts w:ascii="標楷體" w:eastAsia="標楷體" w:hAnsi="標楷體" w:hint="eastAsia"/>
          <w:color w:val="000000" w:themeColor="text1"/>
          <w:sz w:val="28"/>
          <w:szCs w:val="28"/>
        </w:rPr>
        <w:t>六</w:t>
      </w:r>
      <w:r w:rsidR="00A3568E" w:rsidRPr="00FD721A">
        <w:rPr>
          <w:rFonts w:ascii="標楷體" w:eastAsia="標楷體" w:hAnsi="標楷體" w:hint="eastAsia"/>
          <w:color w:val="000000" w:themeColor="text1"/>
          <w:sz w:val="28"/>
          <w:szCs w:val="28"/>
        </w:rPr>
        <w:t>)</w:t>
      </w:r>
      <w:r w:rsidR="008F27BD" w:rsidRPr="008F27BD">
        <w:rPr>
          <w:rFonts w:ascii="標楷體" w:eastAsia="標楷體" w:hAnsi="標楷體" w:hint="eastAsia"/>
          <w:sz w:val="28"/>
          <w:szCs w:val="28"/>
        </w:rPr>
        <w:t xml:space="preserve"> </w:t>
      </w:r>
      <w:r w:rsidR="008F27BD">
        <w:rPr>
          <w:rFonts w:ascii="標楷體" w:eastAsia="標楷體" w:hAnsi="標楷體" w:hint="eastAsia"/>
          <w:sz w:val="28"/>
          <w:szCs w:val="28"/>
        </w:rPr>
        <w:t>。</w:t>
      </w:r>
    </w:p>
    <w:p w14:paraId="029A907C" w14:textId="58B0CF64" w:rsidR="00A3568E" w:rsidRPr="00FD721A" w:rsidRDefault="00FD721A" w:rsidP="00B475BF">
      <w:pPr>
        <w:spacing w:line="500" w:lineRule="exact"/>
        <w:jc w:val="both"/>
        <w:rPr>
          <w:rFonts w:ascii="標楷體" w:eastAsia="標楷體" w:hAnsi="標楷體"/>
          <w:color w:val="000000" w:themeColor="text1"/>
          <w:sz w:val="28"/>
          <w:szCs w:val="28"/>
        </w:rPr>
      </w:pPr>
      <w:r>
        <w:rPr>
          <w:rFonts w:ascii="標楷體" w:eastAsia="標楷體" w:hAnsi="標楷體" w:hint="eastAsia"/>
          <w:sz w:val="28"/>
          <w:szCs w:val="28"/>
        </w:rPr>
        <w:t>八</w:t>
      </w:r>
      <w:r>
        <w:rPr>
          <w:rFonts w:ascii="標楷體" w:eastAsia="標楷體" w:hAnsi="標楷體"/>
          <w:sz w:val="28"/>
          <w:szCs w:val="28"/>
        </w:rPr>
        <w:t>、</w:t>
      </w:r>
      <w:r w:rsidR="00A3568E" w:rsidRPr="00FD721A">
        <w:rPr>
          <w:rFonts w:ascii="標楷體" w:eastAsia="標楷體" w:hAnsi="標楷體" w:hint="eastAsia"/>
          <w:sz w:val="28"/>
          <w:szCs w:val="28"/>
        </w:rPr>
        <w:t>研習時間：</w:t>
      </w:r>
      <w:r w:rsidR="008F27BD">
        <w:rPr>
          <w:rFonts w:ascii="標楷體" w:eastAsia="標楷體" w:hAnsi="標楷體" w:hint="eastAsia"/>
          <w:sz w:val="28"/>
          <w:szCs w:val="28"/>
        </w:rPr>
        <w:t>上午</w:t>
      </w:r>
      <w:r w:rsidR="00A45F0C" w:rsidRPr="00FD721A">
        <w:rPr>
          <w:rFonts w:ascii="標楷體" w:eastAsia="標楷體" w:hAnsi="標楷體" w:hint="eastAsia"/>
          <w:color w:val="000000" w:themeColor="text1"/>
          <w:sz w:val="28"/>
          <w:szCs w:val="28"/>
        </w:rPr>
        <w:t>8</w:t>
      </w:r>
      <w:r w:rsidR="008F27BD">
        <w:rPr>
          <w:rFonts w:ascii="標楷體" w:eastAsia="標楷體" w:hAnsi="標楷體" w:hint="eastAsia"/>
          <w:color w:val="000000" w:themeColor="text1"/>
          <w:sz w:val="28"/>
          <w:szCs w:val="28"/>
        </w:rPr>
        <w:t>時</w:t>
      </w:r>
      <w:r w:rsidR="00D52B7B" w:rsidRPr="00FD721A">
        <w:rPr>
          <w:rFonts w:ascii="標楷體" w:eastAsia="標楷體" w:hAnsi="標楷體" w:hint="eastAsia"/>
          <w:color w:val="000000" w:themeColor="text1"/>
          <w:sz w:val="28"/>
          <w:szCs w:val="28"/>
        </w:rPr>
        <w:t>4</w:t>
      </w:r>
      <w:r w:rsidR="00A3568E" w:rsidRPr="00FD721A">
        <w:rPr>
          <w:rFonts w:ascii="標楷體" w:eastAsia="標楷體" w:hAnsi="標楷體" w:hint="eastAsia"/>
          <w:color w:val="000000" w:themeColor="text1"/>
          <w:sz w:val="28"/>
          <w:szCs w:val="28"/>
        </w:rPr>
        <w:t>0</w:t>
      </w:r>
      <w:r w:rsidR="008F27BD">
        <w:rPr>
          <w:rFonts w:ascii="標楷體" w:eastAsia="標楷體" w:hAnsi="標楷體" w:hint="eastAsia"/>
          <w:color w:val="000000" w:themeColor="text1"/>
          <w:sz w:val="28"/>
          <w:szCs w:val="28"/>
        </w:rPr>
        <w:t>分至下午4時</w:t>
      </w:r>
      <w:r w:rsidR="006C3EA9">
        <w:rPr>
          <w:rFonts w:ascii="標楷體" w:eastAsia="標楷體" w:hAnsi="標楷體"/>
          <w:color w:val="000000" w:themeColor="text1"/>
          <w:sz w:val="28"/>
          <w:szCs w:val="28"/>
        </w:rPr>
        <w:t>1</w:t>
      </w:r>
      <w:r w:rsidR="00A3568E" w:rsidRPr="00FD721A">
        <w:rPr>
          <w:rFonts w:ascii="標楷體" w:eastAsia="標楷體" w:hAnsi="標楷體" w:hint="eastAsia"/>
          <w:color w:val="000000" w:themeColor="text1"/>
          <w:sz w:val="28"/>
          <w:szCs w:val="28"/>
        </w:rPr>
        <w:t>0</w:t>
      </w:r>
      <w:r w:rsidR="008F27BD">
        <w:rPr>
          <w:rFonts w:ascii="標楷體" w:eastAsia="標楷體" w:hAnsi="標楷體" w:hint="eastAsia"/>
          <w:color w:val="000000" w:themeColor="text1"/>
          <w:sz w:val="28"/>
          <w:szCs w:val="28"/>
        </w:rPr>
        <w:t>分</w:t>
      </w:r>
      <w:r w:rsidR="008F27BD">
        <w:rPr>
          <w:rFonts w:ascii="標楷體" w:eastAsia="標楷體" w:hAnsi="標楷體" w:hint="eastAsia"/>
          <w:sz w:val="28"/>
          <w:szCs w:val="28"/>
        </w:rPr>
        <w:t>。</w:t>
      </w:r>
    </w:p>
    <w:p w14:paraId="7EA5A974" w14:textId="585EAFB5" w:rsidR="00AB481C" w:rsidRPr="00FD721A" w:rsidRDefault="00FD721A" w:rsidP="00B475BF">
      <w:pPr>
        <w:spacing w:line="500" w:lineRule="exact"/>
        <w:jc w:val="both"/>
        <w:rPr>
          <w:rFonts w:ascii="標楷體" w:eastAsia="標楷體" w:hAnsi="標楷體"/>
          <w:color w:val="000000" w:themeColor="text1"/>
          <w:sz w:val="28"/>
          <w:szCs w:val="28"/>
        </w:rPr>
      </w:pPr>
      <w:r>
        <w:rPr>
          <w:rFonts w:ascii="標楷體" w:eastAsia="標楷體" w:hAnsi="標楷體" w:hint="eastAsia"/>
          <w:sz w:val="28"/>
          <w:szCs w:val="28"/>
        </w:rPr>
        <w:t>九</w:t>
      </w:r>
      <w:r>
        <w:rPr>
          <w:rFonts w:ascii="標楷體" w:eastAsia="標楷體" w:hAnsi="標楷體"/>
          <w:sz w:val="28"/>
          <w:szCs w:val="28"/>
        </w:rPr>
        <w:t>、</w:t>
      </w:r>
      <w:r w:rsidR="00AB481C" w:rsidRPr="00FD721A">
        <w:rPr>
          <w:rFonts w:ascii="標楷體" w:eastAsia="標楷體" w:hAnsi="標楷體" w:hint="eastAsia"/>
          <w:sz w:val="28"/>
          <w:szCs w:val="28"/>
        </w:rPr>
        <w:t>研習</w:t>
      </w:r>
      <w:r w:rsidR="00F55560" w:rsidRPr="00FD721A">
        <w:rPr>
          <w:rFonts w:ascii="標楷體" w:eastAsia="標楷體" w:hAnsi="標楷體" w:hint="eastAsia"/>
          <w:sz w:val="28"/>
          <w:szCs w:val="28"/>
        </w:rPr>
        <w:t>地點</w:t>
      </w:r>
      <w:r w:rsidR="00AB481C" w:rsidRPr="00FD721A">
        <w:rPr>
          <w:rFonts w:ascii="標楷體" w:eastAsia="標楷體" w:hAnsi="標楷體" w:hint="eastAsia"/>
          <w:sz w:val="28"/>
          <w:szCs w:val="28"/>
        </w:rPr>
        <w:t>：</w:t>
      </w:r>
      <w:proofErr w:type="gramStart"/>
      <w:r w:rsidR="008F27BD">
        <w:rPr>
          <w:rFonts w:ascii="標楷體" w:eastAsia="標楷體" w:hAnsi="標楷體" w:hint="eastAsia"/>
          <w:sz w:val="28"/>
          <w:szCs w:val="28"/>
        </w:rPr>
        <w:t>臺</w:t>
      </w:r>
      <w:proofErr w:type="gramEnd"/>
      <w:r w:rsidR="008F27BD">
        <w:rPr>
          <w:rFonts w:ascii="標楷體" w:eastAsia="標楷體" w:hAnsi="標楷體" w:hint="eastAsia"/>
          <w:sz w:val="28"/>
          <w:szCs w:val="28"/>
        </w:rPr>
        <w:t>中市</w:t>
      </w:r>
      <w:r w:rsidR="006E13FA">
        <w:rPr>
          <w:rFonts w:ascii="標楷體" w:eastAsia="標楷體" w:hAnsi="標楷體" w:hint="eastAsia"/>
          <w:sz w:val="28"/>
          <w:szCs w:val="28"/>
        </w:rPr>
        <w:t>龍井</w:t>
      </w:r>
      <w:proofErr w:type="gramStart"/>
      <w:r w:rsidR="006E13FA">
        <w:rPr>
          <w:rFonts w:ascii="標楷體" w:eastAsia="標楷體" w:hAnsi="標楷體" w:hint="eastAsia"/>
          <w:sz w:val="28"/>
          <w:szCs w:val="28"/>
        </w:rPr>
        <w:t>區龍峰</w:t>
      </w:r>
      <w:proofErr w:type="gramEnd"/>
      <w:r w:rsidR="006E13FA">
        <w:rPr>
          <w:rFonts w:ascii="標楷體" w:eastAsia="標楷體" w:hAnsi="標楷體" w:hint="eastAsia"/>
          <w:sz w:val="28"/>
          <w:szCs w:val="28"/>
        </w:rPr>
        <w:t>國小會議室</w:t>
      </w:r>
      <w:r w:rsidR="008F27BD">
        <w:rPr>
          <w:rFonts w:ascii="標楷體" w:eastAsia="標楷體" w:hAnsi="標楷體" w:hint="eastAsia"/>
          <w:sz w:val="28"/>
          <w:szCs w:val="28"/>
        </w:rPr>
        <w:t>。</w:t>
      </w:r>
    </w:p>
    <w:p w14:paraId="3462C121" w14:textId="77777777" w:rsidR="00AB481C" w:rsidRPr="00FD721A" w:rsidRDefault="00FD721A" w:rsidP="00B475BF">
      <w:pPr>
        <w:spacing w:line="50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sz w:val="28"/>
          <w:szCs w:val="28"/>
        </w:rPr>
        <w:t>、</w:t>
      </w:r>
      <w:r w:rsidR="00AB481C" w:rsidRPr="00FD721A">
        <w:rPr>
          <w:rFonts w:ascii="標楷體" w:eastAsia="標楷體" w:hAnsi="標楷體" w:hint="eastAsia"/>
          <w:sz w:val="28"/>
          <w:szCs w:val="28"/>
        </w:rPr>
        <w:t>研習</w:t>
      </w:r>
      <w:r w:rsidR="00F55560" w:rsidRPr="00FD721A">
        <w:rPr>
          <w:rFonts w:ascii="標楷體" w:eastAsia="標楷體" w:hAnsi="標楷體" w:hint="eastAsia"/>
          <w:sz w:val="28"/>
          <w:szCs w:val="28"/>
        </w:rPr>
        <w:t>對象</w:t>
      </w:r>
      <w:r w:rsidR="00AB481C" w:rsidRPr="00FD721A">
        <w:rPr>
          <w:rFonts w:ascii="標楷體" w:eastAsia="標楷體" w:hAnsi="標楷體" w:hint="eastAsia"/>
          <w:sz w:val="28"/>
          <w:szCs w:val="28"/>
        </w:rPr>
        <w:t>：</w:t>
      </w:r>
      <w:r w:rsidR="00294AF2" w:rsidRPr="00FD721A">
        <w:rPr>
          <w:rFonts w:ascii="標楷體" w:eastAsia="標楷體" w:hAnsi="標楷體" w:hint="eastAsia"/>
          <w:sz w:val="28"/>
          <w:szCs w:val="28"/>
        </w:rPr>
        <w:t>本市現職中小學教師</w:t>
      </w:r>
      <w:proofErr w:type="gramStart"/>
      <w:r w:rsidR="00294AF2" w:rsidRPr="00FD721A">
        <w:rPr>
          <w:rFonts w:ascii="標楷體" w:eastAsia="標楷體" w:hAnsi="標楷體" w:hint="eastAsia"/>
          <w:sz w:val="28"/>
          <w:szCs w:val="28"/>
        </w:rPr>
        <w:t>﹙</w:t>
      </w:r>
      <w:proofErr w:type="gramEnd"/>
      <w:r w:rsidR="00294AF2" w:rsidRPr="00FD721A">
        <w:rPr>
          <w:rFonts w:ascii="標楷體" w:eastAsia="標楷體" w:hAnsi="標楷體" w:hint="eastAsia"/>
          <w:sz w:val="28"/>
          <w:szCs w:val="28"/>
        </w:rPr>
        <w:t>含幼兒園</w:t>
      </w:r>
      <w:proofErr w:type="gramStart"/>
      <w:r w:rsidR="00294AF2" w:rsidRPr="00FD721A">
        <w:rPr>
          <w:rFonts w:ascii="標楷體" w:eastAsia="標楷體" w:hAnsi="標楷體" w:hint="eastAsia"/>
          <w:sz w:val="28"/>
          <w:szCs w:val="28"/>
        </w:rPr>
        <w:t>﹚</w:t>
      </w:r>
      <w:proofErr w:type="gramEnd"/>
      <w:r w:rsidR="00294AF2" w:rsidRPr="00FD721A">
        <w:rPr>
          <w:rFonts w:ascii="標楷體" w:eastAsia="標楷體" w:hAnsi="標楷體" w:hint="eastAsia"/>
          <w:sz w:val="28"/>
          <w:szCs w:val="28"/>
        </w:rPr>
        <w:t>、代理代課老師、實習老師</w:t>
      </w:r>
      <w:r w:rsidR="004840F7" w:rsidRPr="00FD721A">
        <w:rPr>
          <w:rFonts w:ascii="標楷體" w:eastAsia="標楷體" w:hAnsi="標楷體" w:hint="eastAsia"/>
          <w:sz w:val="28"/>
          <w:szCs w:val="28"/>
        </w:rPr>
        <w:t>，以有</w:t>
      </w:r>
      <w:r w:rsidR="00373AC9" w:rsidRPr="00FD721A">
        <w:rPr>
          <w:rFonts w:ascii="標楷體" w:eastAsia="標楷體" w:hAnsi="標楷體" w:hint="eastAsia"/>
          <w:sz w:val="28"/>
          <w:szCs w:val="28"/>
        </w:rPr>
        <w:t>意</w:t>
      </w:r>
      <w:r w:rsidR="00373AC9" w:rsidRPr="00FD721A">
        <w:rPr>
          <w:rFonts w:ascii="標楷體" w:eastAsia="標楷體" w:hAnsi="標楷體"/>
          <w:sz w:val="28"/>
          <w:szCs w:val="28"/>
        </w:rPr>
        <w:t>願報考</w:t>
      </w:r>
      <w:proofErr w:type="gramStart"/>
      <w:r w:rsidR="00373AC9" w:rsidRPr="00FD721A">
        <w:rPr>
          <w:rFonts w:ascii="標楷體" w:eastAsia="標楷體" w:hAnsi="標楷體" w:hint="eastAsia"/>
          <w:sz w:val="28"/>
          <w:szCs w:val="28"/>
        </w:rPr>
        <w:t>109</w:t>
      </w:r>
      <w:proofErr w:type="gramEnd"/>
      <w:r w:rsidR="00373AC9" w:rsidRPr="00FD721A">
        <w:rPr>
          <w:rFonts w:ascii="標楷體" w:eastAsia="標楷體" w:hAnsi="標楷體" w:hint="eastAsia"/>
          <w:sz w:val="28"/>
          <w:szCs w:val="28"/>
        </w:rPr>
        <w:t>年</w:t>
      </w:r>
      <w:r w:rsidR="00373AC9" w:rsidRPr="00FD721A">
        <w:rPr>
          <w:rFonts w:ascii="標楷體" w:eastAsia="標楷體" w:hAnsi="標楷體"/>
          <w:sz w:val="28"/>
          <w:szCs w:val="28"/>
        </w:rPr>
        <w:t>度閩南語語言能力</w:t>
      </w:r>
      <w:r w:rsidR="00373AC9" w:rsidRPr="00FD721A">
        <w:rPr>
          <w:rFonts w:ascii="標楷體" w:eastAsia="標楷體" w:hAnsi="標楷體" w:hint="eastAsia"/>
          <w:sz w:val="28"/>
          <w:szCs w:val="28"/>
        </w:rPr>
        <w:t>認</w:t>
      </w:r>
      <w:r w:rsidR="00373AC9" w:rsidRPr="00FD721A">
        <w:rPr>
          <w:rFonts w:ascii="標楷體" w:eastAsia="標楷體" w:hAnsi="標楷體"/>
          <w:sz w:val="28"/>
          <w:szCs w:val="28"/>
        </w:rPr>
        <w:t>證</w:t>
      </w:r>
      <w:r w:rsidR="00373AC9" w:rsidRPr="00FD721A">
        <w:rPr>
          <w:rFonts w:ascii="標楷體" w:eastAsia="標楷體" w:hAnsi="標楷體" w:hint="eastAsia"/>
          <w:sz w:val="28"/>
          <w:szCs w:val="28"/>
        </w:rPr>
        <w:t>者</w:t>
      </w:r>
      <w:r w:rsidR="00373AC9" w:rsidRPr="00FD721A">
        <w:rPr>
          <w:rFonts w:ascii="標楷體" w:eastAsia="標楷體" w:hAnsi="標楷體"/>
          <w:sz w:val="28"/>
          <w:szCs w:val="28"/>
        </w:rPr>
        <w:t>優</w:t>
      </w:r>
      <w:r w:rsidR="004840F7" w:rsidRPr="00FD721A">
        <w:rPr>
          <w:rFonts w:ascii="標楷體" w:eastAsia="標楷體" w:hAnsi="標楷體" w:hint="eastAsia"/>
          <w:sz w:val="28"/>
          <w:szCs w:val="28"/>
        </w:rPr>
        <w:t>先錄取</w:t>
      </w:r>
      <w:r w:rsidR="00294AF2" w:rsidRPr="00FD721A">
        <w:rPr>
          <w:rFonts w:ascii="標楷體" w:eastAsia="標楷體" w:hAnsi="標楷體" w:hint="eastAsia"/>
          <w:sz w:val="28"/>
          <w:szCs w:val="28"/>
        </w:rPr>
        <w:t>。</w:t>
      </w:r>
    </w:p>
    <w:p w14:paraId="4B97CE74" w14:textId="77777777" w:rsidR="00294AF2" w:rsidRPr="00B475BF" w:rsidRDefault="00B475BF" w:rsidP="00B475BF">
      <w:pPr>
        <w:spacing w:line="500" w:lineRule="exact"/>
        <w:jc w:val="both"/>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sz w:val="28"/>
          <w:szCs w:val="28"/>
        </w:rPr>
        <w:t>一</w:t>
      </w:r>
      <w:r>
        <w:rPr>
          <w:rFonts w:ascii="標楷體" w:eastAsia="標楷體" w:hAnsi="標楷體" w:hint="eastAsia"/>
          <w:sz w:val="28"/>
          <w:szCs w:val="28"/>
        </w:rPr>
        <w:t>、</w:t>
      </w:r>
      <w:r w:rsidR="00294AF2" w:rsidRPr="00B475BF">
        <w:rPr>
          <w:rFonts w:ascii="標楷體" w:eastAsia="標楷體" w:hAnsi="標楷體" w:hint="eastAsia"/>
          <w:sz w:val="28"/>
          <w:szCs w:val="28"/>
        </w:rPr>
        <w:t>研習人數：以</w:t>
      </w:r>
      <w:r w:rsidR="004840F7" w:rsidRPr="00B475BF">
        <w:rPr>
          <w:rFonts w:ascii="標楷體" w:eastAsia="標楷體" w:hAnsi="標楷體" w:hint="eastAsia"/>
          <w:sz w:val="28"/>
          <w:szCs w:val="28"/>
        </w:rPr>
        <w:t>3</w:t>
      </w:r>
      <w:r w:rsidR="004333C5" w:rsidRPr="00B475BF">
        <w:rPr>
          <w:rFonts w:ascii="標楷體" w:eastAsia="標楷體" w:hAnsi="標楷體" w:hint="eastAsia"/>
          <w:sz w:val="28"/>
          <w:szCs w:val="28"/>
        </w:rPr>
        <w:t>0</w:t>
      </w:r>
      <w:r w:rsidR="00294AF2" w:rsidRPr="00B475BF">
        <w:rPr>
          <w:rFonts w:ascii="標楷體" w:eastAsia="標楷體" w:hAnsi="標楷體" w:hint="eastAsia"/>
          <w:sz w:val="28"/>
          <w:szCs w:val="28"/>
        </w:rPr>
        <w:t>人為上限。</w:t>
      </w:r>
    </w:p>
    <w:p w14:paraId="19D80C36" w14:textId="77777777" w:rsidR="009F42F3" w:rsidRPr="00B475BF" w:rsidRDefault="00B475BF" w:rsidP="00B475BF">
      <w:pPr>
        <w:spacing w:line="500" w:lineRule="exact"/>
        <w:jc w:val="both"/>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sz w:val="28"/>
          <w:szCs w:val="28"/>
        </w:rPr>
        <w:t>二、</w:t>
      </w:r>
      <w:r w:rsidR="009F42F3" w:rsidRPr="00B475BF">
        <w:rPr>
          <w:rFonts w:ascii="標楷體" w:eastAsia="標楷體" w:hAnsi="標楷體" w:hint="eastAsia"/>
          <w:sz w:val="28"/>
          <w:szCs w:val="28"/>
        </w:rPr>
        <w:t>研習內容：課程內容如附件。</w:t>
      </w:r>
    </w:p>
    <w:p w14:paraId="105945D1" w14:textId="3509D425" w:rsidR="009F42F3" w:rsidRPr="00B475BF" w:rsidRDefault="00B475BF" w:rsidP="00B475BF">
      <w:pPr>
        <w:spacing w:line="500" w:lineRule="exact"/>
        <w:jc w:val="both"/>
        <w:rPr>
          <w:rFonts w:ascii="標楷體" w:eastAsia="標楷體" w:hAnsi="標楷體"/>
          <w:color w:val="000000" w:themeColor="text1"/>
          <w:sz w:val="28"/>
          <w:szCs w:val="28"/>
        </w:rPr>
      </w:pPr>
      <w:r>
        <w:rPr>
          <w:rFonts w:ascii="標楷體" w:eastAsia="標楷體" w:hAnsi="標楷體" w:hint="eastAsia"/>
          <w:sz w:val="28"/>
          <w:szCs w:val="28"/>
        </w:rPr>
        <w:t>十</w:t>
      </w:r>
      <w:r>
        <w:rPr>
          <w:rFonts w:ascii="標楷體" w:eastAsia="標楷體" w:hAnsi="標楷體"/>
          <w:sz w:val="28"/>
          <w:szCs w:val="28"/>
        </w:rPr>
        <w:t>三、</w:t>
      </w:r>
      <w:r w:rsidR="009F42F3" w:rsidRPr="00B475BF">
        <w:rPr>
          <w:rFonts w:ascii="標楷體" w:eastAsia="標楷體" w:hAnsi="標楷體" w:hint="eastAsia"/>
          <w:sz w:val="28"/>
          <w:szCs w:val="28"/>
        </w:rPr>
        <w:t>報名日期：</w:t>
      </w:r>
      <w:r w:rsidR="008C3299">
        <w:rPr>
          <w:rFonts w:ascii="標楷體" w:eastAsia="標楷體" w:hAnsi="標楷體" w:hint="eastAsia"/>
          <w:color w:val="000000" w:themeColor="text1"/>
          <w:sz w:val="28"/>
          <w:szCs w:val="28"/>
        </w:rPr>
        <w:t>即日起</w:t>
      </w:r>
      <w:r w:rsidR="008F27BD">
        <w:rPr>
          <w:rFonts w:ascii="標楷體" w:eastAsia="標楷體" w:hAnsi="標楷體" w:hint="eastAsia"/>
          <w:color w:val="000000" w:themeColor="text1"/>
          <w:sz w:val="28"/>
          <w:szCs w:val="28"/>
        </w:rPr>
        <w:t>至109年</w:t>
      </w:r>
      <w:r w:rsidR="00161B24">
        <w:rPr>
          <w:rFonts w:ascii="標楷體" w:eastAsia="標楷體" w:hAnsi="標楷體" w:hint="eastAsia"/>
          <w:color w:val="000000" w:themeColor="text1"/>
          <w:sz w:val="28"/>
          <w:szCs w:val="28"/>
        </w:rPr>
        <w:t>6</w:t>
      </w:r>
      <w:r w:rsidR="00C76358" w:rsidRPr="00B475BF">
        <w:rPr>
          <w:rFonts w:ascii="標楷體" w:eastAsia="標楷體" w:hAnsi="標楷體" w:hint="eastAsia"/>
          <w:color w:val="000000" w:themeColor="text1"/>
          <w:sz w:val="28"/>
          <w:szCs w:val="28"/>
        </w:rPr>
        <w:t>月</w:t>
      </w:r>
      <w:r w:rsidR="00161B24">
        <w:rPr>
          <w:rFonts w:ascii="標楷體" w:eastAsia="標楷體" w:hAnsi="標楷體" w:hint="eastAsia"/>
          <w:color w:val="000000" w:themeColor="text1"/>
          <w:sz w:val="28"/>
          <w:szCs w:val="28"/>
        </w:rPr>
        <w:t>9</w:t>
      </w:r>
      <w:r w:rsidR="00C76358" w:rsidRPr="00B475BF">
        <w:rPr>
          <w:rFonts w:ascii="標楷體" w:eastAsia="標楷體" w:hAnsi="標楷體" w:hint="eastAsia"/>
          <w:color w:val="000000" w:themeColor="text1"/>
          <w:sz w:val="28"/>
          <w:szCs w:val="28"/>
        </w:rPr>
        <w:t>日</w:t>
      </w:r>
      <w:r w:rsidRPr="00B475BF">
        <w:rPr>
          <w:rFonts w:ascii="標楷體" w:eastAsia="標楷體" w:hAnsi="標楷體" w:hint="eastAsia"/>
          <w:color w:val="000000" w:themeColor="text1"/>
          <w:sz w:val="28"/>
          <w:szCs w:val="28"/>
        </w:rPr>
        <w:t>(</w:t>
      </w:r>
      <w:r w:rsidR="008F27BD">
        <w:rPr>
          <w:rFonts w:ascii="標楷體" w:eastAsia="標楷體" w:hAnsi="標楷體" w:hint="eastAsia"/>
          <w:color w:val="000000" w:themeColor="text1"/>
          <w:sz w:val="28"/>
          <w:szCs w:val="28"/>
        </w:rPr>
        <w:t>星期</w:t>
      </w:r>
      <w:r w:rsidR="00161B24">
        <w:rPr>
          <w:rFonts w:ascii="標楷體" w:eastAsia="標楷體" w:hAnsi="標楷體" w:hint="eastAsia"/>
          <w:color w:val="000000" w:themeColor="text1"/>
          <w:sz w:val="28"/>
          <w:szCs w:val="28"/>
        </w:rPr>
        <w:t>二</w:t>
      </w:r>
      <w:r w:rsidRPr="00B475BF">
        <w:rPr>
          <w:rFonts w:ascii="標楷體" w:eastAsia="標楷體" w:hAnsi="標楷體" w:hint="eastAsia"/>
          <w:color w:val="000000" w:themeColor="text1"/>
          <w:sz w:val="28"/>
          <w:szCs w:val="28"/>
        </w:rPr>
        <w:t>)</w:t>
      </w:r>
      <w:r w:rsidR="00801AE9" w:rsidRPr="00B475BF">
        <w:rPr>
          <w:rFonts w:ascii="標楷體" w:eastAsia="標楷體" w:hAnsi="標楷體" w:hint="eastAsia"/>
          <w:color w:val="000000" w:themeColor="text1"/>
          <w:sz w:val="28"/>
          <w:szCs w:val="28"/>
        </w:rPr>
        <w:t>止。</w:t>
      </w:r>
    </w:p>
    <w:p w14:paraId="4BD8205E" w14:textId="77777777" w:rsidR="009F42F3" w:rsidRPr="00B475BF" w:rsidRDefault="00B475BF" w:rsidP="00B475BF">
      <w:pPr>
        <w:spacing w:line="500" w:lineRule="exact"/>
        <w:jc w:val="both"/>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sz w:val="28"/>
          <w:szCs w:val="28"/>
        </w:rPr>
        <w:t>四、</w:t>
      </w:r>
      <w:r w:rsidR="009F42F3" w:rsidRPr="00B475BF">
        <w:rPr>
          <w:rFonts w:ascii="標楷體" w:eastAsia="標楷體" w:hAnsi="標楷體" w:hint="eastAsia"/>
          <w:sz w:val="28"/>
          <w:szCs w:val="28"/>
        </w:rPr>
        <w:t>報名方式：</w:t>
      </w:r>
    </w:p>
    <w:p w14:paraId="3D5E8DE4" w14:textId="7CB14F38" w:rsidR="00794623" w:rsidRPr="00A212C6" w:rsidRDefault="00B33E5C" w:rsidP="00AF547E">
      <w:pPr>
        <w:pStyle w:val="a3"/>
        <w:numPr>
          <w:ilvl w:val="0"/>
          <w:numId w:val="8"/>
        </w:numPr>
        <w:spacing w:line="500" w:lineRule="exact"/>
        <w:ind w:leftChars="0" w:left="1360" w:hanging="680"/>
        <w:jc w:val="both"/>
        <w:rPr>
          <w:rFonts w:ascii="標楷體" w:eastAsia="標楷體" w:hAnsi="標楷體"/>
          <w:color w:val="000000" w:themeColor="text1"/>
          <w:sz w:val="28"/>
          <w:szCs w:val="28"/>
        </w:rPr>
      </w:pPr>
      <w:r w:rsidRPr="00A212C6">
        <w:rPr>
          <w:rFonts w:ascii="標楷體" w:eastAsia="標楷體" w:hAnsi="標楷體" w:hint="eastAsia"/>
          <w:sz w:val="28"/>
          <w:szCs w:val="28"/>
        </w:rPr>
        <w:t>填妥附件一資料後，</w:t>
      </w:r>
      <w:r w:rsidR="00A212C6" w:rsidRPr="00A212C6">
        <w:rPr>
          <w:rFonts w:ascii="標楷體" w:eastAsia="標楷體" w:hAnsi="標楷體" w:hint="eastAsia"/>
          <w:sz w:val="28"/>
          <w:szCs w:val="28"/>
        </w:rPr>
        <w:t>email至tcmky221@gmail.com，資料不完整者不予錄取。</w:t>
      </w:r>
    </w:p>
    <w:p w14:paraId="6F763233" w14:textId="160292DA" w:rsidR="00794623" w:rsidRDefault="00794623" w:rsidP="00AF547E">
      <w:pPr>
        <w:pStyle w:val="a3"/>
        <w:numPr>
          <w:ilvl w:val="0"/>
          <w:numId w:val="8"/>
        </w:numPr>
        <w:spacing w:line="500" w:lineRule="exact"/>
        <w:ind w:leftChars="0" w:left="1360" w:hanging="680"/>
        <w:jc w:val="both"/>
        <w:rPr>
          <w:rFonts w:ascii="標楷體" w:eastAsia="標楷體" w:hAnsi="標楷體"/>
          <w:sz w:val="28"/>
          <w:szCs w:val="28"/>
        </w:rPr>
      </w:pPr>
      <w:r w:rsidRPr="00963C03">
        <w:rPr>
          <w:rFonts w:ascii="標楷體" w:eastAsia="標楷體" w:hAnsi="標楷體" w:hint="eastAsia"/>
          <w:sz w:val="28"/>
          <w:szCs w:val="28"/>
        </w:rPr>
        <w:t>錄取方式以</w:t>
      </w:r>
      <w:r w:rsidR="00B475BF" w:rsidRPr="00FD721A">
        <w:rPr>
          <w:rFonts w:ascii="標楷體" w:eastAsia="標楷體" w:hAnsi="標楷體" w:hint="eastAsia"/>
          <w:sz w:val="28"/>
          <w:szCs w:val="28"/>
        </w:rPr>
        <w:t>有意</w:t>
      </w:r>
      <w:r w:rsidR="00B475BF" w:rsidRPr="00FD721A">
        <w:rPr>
          <w:rFonts w:ascii="標楷體" w:eastAsia="標楷體" w:hAnsi="標楷體"/>
          <w:sz w:val="28"/>
          <w:szCs w:val="28"/>
        </w:rPr>
        <w:t>願報考</w:t>
      </w:r>
      <w:proofErr w:type="gramStart"/>
      <w:r w:rsidR="00B475BF" w:rsidRPr="00FD721A">
        <w:rPr>
          <w:rFonts w:ascii="標楷體" w:eastAsia="標楷體" w:hAnsi="標楷體" w:hint="eastAsia"/>
          <w:sz w:val="28"/>
          <w:szCs w:val="28"/>
        </w:rPr>
        <w:t>109</w:t>
      </w:r>
      <w:proofErr w:type="gramEnd"/>
      <w:r w:rsidR="00B475BF" w:rsidRPr="00FD721A">
        <w:rPr>
          <w:rFonts w:ascii="標楷體" w:eastAsia="標楷體" w:hAnsi="標楷體" w:hint="eastAsia"/>
          <w:sz w:val="28"/>
          <w:szCs w:val="28"/>
        </w:rPr>
        <w:t>年</w:t>
      </w:r>
      <w:r w:rsidR="00B475BF" w:rsidRPr="00FD721A">
        <w:rPr>
          <w:rFonts w:ascii="標楷體" w:eastAsia="標楷體" w:hAnsi="標楷體"/>
          <w:sz w:val="28"/>
          <w:szCs w:val="28"/>
        </w:rPr>
        <w:t>度閩南語語言能力</w:t>
      </w:r>
      <w:r w:rsidR="00B475BF" w:rsidRPr="00FD721A">
        <w:rPr>
          <w:rFonts w:ascii="標楷體" w:eastAsia="標楷體" w:hAnsi="標楷體" w:hint="eastAsia"/>
          <w:sz w:val="28"/>
          <w:szCs w:val="28"/>
        </w:rPr>
        <w:t>認</w:t>
      </w:r>
      <w:r w:rsidR="00B475BF" w:rsidRPr="00FD721A">
        <w:rPr>
          <w:rFonts w:ascii="標楷體" w:eastAsia="標楷體" w:hAnsi="標楷體"/>
          <w:sz w:val="28"/>
          <w:szCs w:val="28"/>
        </w:rPr>
        <w:t>證</w:t>
      </w:r>
      <w:r w:rsidR="00B475BF" w:rsidRPr="00FD721A">
        <w:rPr>
          <w:rFonts w:ascii="標楷體" w:eastAsia="標楷體" w:hAnsi="標楷體" w:hint="eastAsia"/>
          <w:sz w:val="28"/>
          <w:szCs w:val="28"/>
        </w:rPr>
        <w:t>者</w:t>
      </w:r>
      <w:r w:rsidR="00B475BF" w:rsidRPr="00FD721A">
        <w:rPr>
          <w:rFonts w:ascii="標楷體" w:eastAsia="標楷體" w:hAnsi="標楷體"/>
          <w:sz w:val="28"/>
          <w:szCs w:val="28"/>
        </w:rPr>
        <w:t>優</w:t>
      </w:r>
      <w:r w:rsidR="00B475BF" w:rsidRPr="00FD721A">
        <w:rPr>
          <w:rFonts w:ascii="標楷體" w:eastAsia="標楷體" w:hAnsi="標楷體" w:hint="eastAsia"/>
          <w:sz w:val="28"/>
          <w:szCs w:val="28"/>
        </w:rPr>
        <w:t>先錄取</w:t>
      </w:r>
      <w:r w:rsidRPr="00963C03">
        <w:rPr>
          <w:rFonts w:ascii="標楷體" w:eastAsia="標楷體" w:hAnsi="標楷體" w:hint="eastAsia"/>
          <w:sz w:val="28"/>
          <w:szCs w:val="28"/>
        </w:rPr>
        <w:t>，額滿為止。</w:t>
      </w:r>
    </w:p>
    <w:p w14:paraId="03376664" w14:textId="75697D63" w:rsidR="00A212C6" w:rsidRDefault="00A212C6" w:rsidP="00AF547E">
      <w:pPr>
        <w:pStyle w:val="a3"/>
        <w:numPr>
          <w:ilvl w:val="0"/>
          <w:numId w:val="8"/>
        </w:numPr>
        <w:spacing w:line="500" w:lineRule="exact"/>
        <w:ind w:leftChars="0" w:left="1360" w:hanging="680"/>
        <w:jc w:val="both"/>
        <w:rPr>
          <w:rFonts w:ascii="標楷體" w:eastAsia="標楷體" w:hAnsi="標楷體"/>
          <w:sz w:val="28"/>
          <w:szCs w:val="28"/>
        </w:rPr>
      </w:pPr>
      <w:r>
        <w:rPr>
          <w:rFonts w:ascii="標楷體" w:eastAsia="標楷體" w:hAnsi="標楷體" w:hint="eastAsia"/>
          <w:sz w:val="28"/>
          <w:szCs w:val="28"/>
        </w:rPr>
        <w:lastRenderedPageBreak/>
        <w:t>屆時會以電話或簡訊聯繫是否錄取。</w:t>
      </w:r>
    </w:p>
    <w:p w14:paraId="2470CE95" w14:textId="77777777" w:rsidR="00794623" w:rsidRPr="004B581D" w:rsidRDefault="004B581D" w:rsidP="004B581D">
      <w:pPr>
        <w:spacing w:line="500" w:lineRule="exact"/>
        <w:jc w:val="both"/>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sz w:val="28"/>
          <w:szCs w:val="28"/>
        </w:rPr>
        <w:t>五、</w:t>
      </w:r>
      <w:r w:rsidR="00794623" w:rsidRPr="004B581D">
        <w:rPr>
          <w:rFonts w:ascii="標楷體" w:eastAsia="標楷體" w:hAnsi="標楷體" w:hint="eastAsia"/>
          <w:sz w:val="28"/>
          <w:szCs w:val="28"/>
        </w:rPr>
        <w:t>研習注意事項：</w:t>
      </w:r>
    </w:p>
    <w:p w14:paraId="3B3221C9" w14:textId="0B4D56BB" w:rsidR="00803CD9" w:rsidRDefault="00803CD9" w:rsidP="00803CD9">
      <w:pPr>
        <w:pStyle w:val="a3"/>
        <w:numPr>
          <w:ilvl w:val="0"/>
          <w:numId w:val="9"/>
        </w:numPr>
        <w:spacing w:line="500" w:lineRule="exact"/>
        <w:ind w:leftChars="0" w:left="1400" w:hanging="680"/>
        <w:jc w:val="both"/>
        <w:rPr>
          <w:rFonts w:ascii="標楷體" w:eastAsia="標楷體" w:hAnsi="標楷體"/>
          <w:sz w:val="28"/>
          <w:szCs w:val="28"/>
        </w:rPr>
      </w:pPr>
      <w:r w:rsidRPr="00803CD9">
        <w:rPr>
          <w:rFonts w:ascii="標楷體" w:eastAsia="標楷體" w:hAnsi="標楷體" w:hint="eastAsia"/>
          <w:sz w:val="28"/>
          <w:szCs w:val="28"/>
        </w:rPr>
        <w:t>因應</w:t>
      </w:r>
      <w:proofErr w:type="gramStart"/>
      <w:r w:rsidRPr="00803CD9">
        <w:rPr>
          <w:rFonts w:ascii="標楷體" w:eastAsia="標楷體" w:hAnsi="標楷體" w:hint="eastAsia"/>
          <w:sz w:val="28"/>
          <w:szCs w:val="28"/>
        </w:rPr>
        <w:t>疫</w:t>
      </w:r>
      <w:proofErr w:type="gramEnd"/>
      <w:r w:rsidRPr="00803CD9">
        <w:rPr>
          <w:rFonts w:ascii="標楷體" w:eastAsia="標楷體" w:hAnsi="標楷體" w:hint="eastAsia"/>
          <w:sz w:val="28"/>
          <w:szCs w:val="28"/>
        </w:rPr>
        <w:t>情，請參與學</w:t>
      </w:r>
      <w:r>
        <w:rPr>
          <w:rFonts w:ascii="標楷體" w:eastAsia="標楷體" w:hAnsi="標楷體" w:hint="eastAsia"/>
          <w:sz w:val="28"/>
          <w:szCs w:val="28"/>
        </w:rPr>
        <w:t>員</w:t>
      </w:r>
      <w:r w:rsidRPr="00803CD9">
        <w:rPr>
          <w:rFonts w:ascii="標楷體" w:eastAsia="標楷體" w:hAnsi="標楷體" w:hint="eastAsia"/>
          <w:sz w:val="28"/>
          <w:szCs w:val="28"/>
        </w:rPr>
        <w:t>配合相關防疫措施</w:t>
      </w:r>
      <w:r w:rsidRPr="00803CD9">
        <w:rPr>
          <w:rFonts w:ascii="標楷體" w:eastAsia="標楷體" w:hAnsi="標楷體"/>
          <w:sz w:val="28"/>
          <w:szCs w:val="28"/>
        </w:rPr>
        <w:t>(</w:t>
      </w:r>
      <w:r w:rsidRPr="00803CD9">
        <w:rPr>
          <w:rFonts w:ascii="標楷體" w:eastAsia="標楷體" w:hAnsi="標楷體" w:hint="eastAsia"/>
          <w:sz w:val="28"/>
          <w:szCs w:val="28"/>
        </w:rPr>
        <w:t>詳如附件</w:t>
      </w:r>
      <w:r>
        <w:rPr>
          <w:rFonts w:ascii="標楷體" w:eastAsia="標楷體" w:hAnsi="標楷體" w:hint="eastAsia"/>
          <w:sz w:val="28"/>
          <w:szCs w:val="28"/>
        </w:rPr>
        <w:t>二</w:t>
      </w:r>
      <w:r w:rsidRPr="00803CD9">
        <w:rPr>
          <w:rFonts w:ascii="標楷體" w:eastAsia="標楷體" w:hAnsi="標楷體"/>
          <w:sz w:val="28"/>
          <w:szCs w:val="28"/>
        </w:rPr>
        <w:t>)</w:t>
      </w:r>
      <w:r w:rsidRPr="00803CD9">
        <w:rPr>
          <w:rFonts w:ascii="標楷體" w:eastAsia="標楷體" w:hAnsi="標楷體" w:hint="eastAsia"/>
          <w:sz w:val="28"/>
          <w:szCs w:val="28"/>
        </w:rPr>
        <w:t>，若為</w:t>
      </w:r>
      <w:r w:rsidRPr="00803CD9">
        <w:rPr>
          <w:rFonts w:ascii="標楷體" w:eastAsia="標楷體" w:hAnsi="標楷體" w:hint="eastAsia"/>
          <w:b/>
          <w:color w:val="FF0000"/>
          <w:sz w:val="28"/>
          <w:szCs w:val="28"/>
          <w:u w:val="single"/>
        </w:rPr>
        <w:t>居家隔離、居家檢疫、健康追蹤及自主健康管理者，請配合留在家中，不得參加。</w:t>
      </w:r>
    </w:p>
    <w:p w14:paraId="3104FCF5" w14:textId="1847B481" w:rsidR="00803CD9" w:rsidRDefault="00803CD9" w:rsidP="00803CD9">
      <w:pPr>
        <w:pStyle w:val="a3"/>
        <w:numPr>
          <w:ilvl w:val="0"/>
          <w:numId w:val="9"/>
        </w:numPr>
        <w:spacing w:line="500" w:lineRule="exact"/>
        <w:ind w:leftChars="0" w:left="1400" w:hanging="680"/>
        <w:jc w:val="both"/>
        <w:rPr>
          <w:rFonts w:ascii="標楷體" w:eastAsia="標楷體" w:hAnsi="標楷體"/>
          <w:sz w:val="28"/>
          <w:szCs w:val="28"/>
        </w:rPr>
      </w:pPr>
      <w:r w:rsidRPr="00803CD9">
        <w:rPr>
          <w:rFonts w:ascii="標楷體" w:eastAsia="標楷體" w:hAnsi="標楷體" w:hint="eastAsia"/>
          <w:sz w:val="28"/>
          <w:szCs w:val="28"/>
        </w:rPr>
        <w:t>請參與學</w:t>
      </w:r>
      <w:r>
        <w:rPr>
          <w:rFonts w:ascii="標楷體" w:eastAsia="標楷體" w:hAnsi="標楷體" w:hint="eastAsia"/>
          <w:sz w:val="28"/>
          <w:szCs w:val="28"/>
        </w:rPr>
        <w:t>員</w:t>
      </w:r>
      <w:r w:rsidRPr="00803CD9">
        <w:rPr>
          <w:rFonts w:ascii="標楷體" w:eastAsia="標楷體" w:hAnsi="標楷體" w:hint="eastAsia"/>
          <w:b/>
          <w:color w:val="0000FF"/>
          <w:sz w:val="28"/>
          <w:szCs w:val="28"/>
          <w:u w:val="single"/>
        </w:rPr>
        <w:t>配戴口罩</w:t>
      </w:r>
      <w:r w:rsidRPr="00803CD9">
        <w:rPr>
          <w:rFonts w:ascii="標楷體" w:eastAsia="標楷體" w:hAnsi="標楷體" w:hint="eastAsia"/>
          <w:sz w:val="28"/>
          <w:szCs w:val="28"/>
        </w:rPr>
        <w:t>，並於研習當日繳交</w:t>
      </w:r>
      <w:r w:rsidRPr="00803CD9">
        <w:rPr>
          <w:rFonts w:ascii="標楷體" w:eastAsia="標楷體" w:hAnsi="標楷體" w:hint="eastAsia"/>
          <w:b/>
          <w:color w:val="0000FF"/>
          <w:sz w:val="28"/>
          <w:szCs w:val="28"/>
          <w:u w:val="single"/>
        </w:rPr>
        <w:t>健康聲明切結書(詳如附件</w:t>
      </w:r>
      <w:r>
        <w:rPr>
          <w:rFonts w:ascii="標楷體" w:eastAsia="標楷體" w:hAnsi="標楷體" w:hint="eastAsia"/>
          <w:b/>
          <w:color w:val="0000FF"/>
          <w:sz w:val="28"/>
          <w:szCs w:val="28"/>
          <w:u w:val="single"/>
        </w:rPr>
        <w:t>三</w:t>
      </w:r>
      <w:r w:rsidRPr="00803CD9">
        <w:rPr>
          <w:rFonts w:ascii="標楷體" w:eastAsia="標楷體" w:hAnsi="標楷體" w:hint="eastAsia"/>
          <w:b/>
          <w:color w:val="0000FF"/>
          <w:sz w:val="28"/>
          <w:szCs w:val="28"/>
          <w:u w:val="single"/>
        </w:rPr>
        <w:t>)</w:t>
      </w:r>
      <w:r w:rsidRPr="00803CD9">
        <w:rPr>
          <w:rFonts w:ascii="標楷體" w:eastAsia="標楷體" w:hAnsi="標楷體" w:hint="eastAsia"/>
          <w:sz w:val="28"/>
          <w:szCs w:val="28"/>
        </w:rPr>
        <w:t>。</w:t>
      </w:r>
    </w:p>
    <w:p w14:paraId="11E468BF" w14:textId="5B858108" w:rsidR="00803CD9" w:rsidRDefault="00803CD9" w:rsidP="00803CD9">
      <w:pPr>
        <w:pStyle w:val="a3"/>
        <w:numPr>
          <w:ilvl w:val="0"/>
          <w:numId w:val="9"/>
        </w:numPr>
        <w:spacing w:line="500" w:lineRule="exact"/>
        <w:ind w:leftChars="0" w:left="1400" w:hanging="680"/>
        <w:jc w:val="both"/>
        <w:rPr>
          <w:rFonts w:ascii="標楷體" w:eastAsia="標楷體" w:hAnsi="標楷體"/>
          <w:sz w:val="28"/>
          <w:szCs w:val="28"/>
        </w:rPr>
      </w:pPr>
      <w:r w:rsidRPr="00803CD9">
        <w:rPr>
          <w:rFonts w:ascii="標楷體" w:eastAsia="標楷體" w:hAnsi="標楷體" w:hint="eastAsia"/>
          <w:sz w:val="28"/>
          <w:szCs w:val="28"/>
        </w:rPr>
        <w:t>講師、工作人員及研習人員給予公假。</w:t>
      </w:r>
    </w:p>
    <w:p w14:paraId="5704D4A1" w14:textId="2F167B3F" w:rsidR="00D32A09" w:rsidRPr="00963C03" w:rsidRDefault="00D32A09" w:rsidP="00803CD9">
      <w:pPr>
        <w:pStyle w:val="a3"/>
        <w:numPr>
          <w:ilvl w:val="0"/>
          <w:numId w:val="9"/>
        </w:numPr>
        <w:spacing w:line="500" w:lineRule="exact"/>
        <w:ind w:leftChars="0" w:left="1400" w:hanging="680"/>
        <w:jc w:val="both"/>
        <w:rPr>
          <w:rFonts w:ascii="標楷體" w:eastAsia="標楷體" w:hAnsi="標楷體"/>
          <w:sz w:val="28"/>
          <w:szCs w:val="28"/>
        </w:rPr>
      </w:pPr>
      <w:r>
        <w:rPr>
          <w:rFonts w:ascii="標楷體" w:eastAsia="標楷體" w:hAnsi="標楷體" w:hint="eastAsia"/>
          <w:sz w:val="28"/>
          <w:szCs w:val="28"/>
        </w:rPr>
        <w:t>本研習提供午餐，</w:t>
      </w:r>
      <w:r w:rsidRPr="00963C03">
        <w:rPr>
          <w:rFonts w:ascii="標楷體" w:eastAsia="標楷體" w:hAnsi="標楷體" w:hint="eastAsia"/>
          <w:sz w:val="28"/>
          <w:szCs w:val="28"/>
        </w:rPr>
        <w:t>響應環保，請自備環保杯</w:t>
      </w:r>
      <w:r>
        <w:rPr>
          <w:rFonts w:ascii="標楷體" w:eastAsia="標楷體" w:hAnsi="標楷體" w:hint="eastAsia"/>
          <w:sz w:val="28"/>
          <w:szCs w:val="28"/>
        </w:rPr>
        <w:t>及餐具</w:t>
      </w:r>
      <w:r w:rsidRPr="00963C03">
        <w:rPr>
          <w:rFonts w:ascii="標楷體" w:eastAsia="標楷體" w:hAnsi="標楷體" w:hint="eastAsia"/>
          <w:sz w:val="28"/>
          <w:szCs w:val="28"/>
        </w:rPr>
        <w:t>。</w:t>
      </w:r>
    </w:p>
    <w:p w14:paraId="16B1EDF1" w14:textId="3E1B5400" w:rsidR="008A13C2" w:rsidRPr="00963C03" w:rsidRDefault="00D32A09" w:rsidP="00803CD9">
      <w:pPr>
        <w:pStyle w:val="a3"/>
        <w:numPr>
          <w:ilvl w:val="0"/>
          <w:numId w:val="9"/>
        </w:numPr>
        <w:spacing w:line="500" w:lineRule="exact"/>
        <w:ind w:leftChars="0" w:left="1400" w:hanging="680"/>
        <w:jc w:val="both"/>
        <w:rPr>
          <w:rFonts w:ascii="標楷體" w:eastAsia="標楷體" w:hAnsi="標楷體"/>
          <w:sz w:val="28"/>
          <w:szCs w:val="28"/>
        </w:rPr>
      </w:pPr>
      <w:r>
        <w:rPr>
          <w:rFonts w:ascii="標楷體" w:eastAsia="標楷體" w:hAnsi="標楷體" w:hint="eastAsia"/>
          <w:sz w:val="28"/>
          <w:szCs w:val="28"/>
        </w:rPr>
        <w:t>暑假期間教育局辦理之</w:t>
      </w:r>
      <w:r w:rsidRPr="00FD721A">
        <w:rPr>
          <w:rFonts w:ascii="標楷體" w:eastAsia="標楷體" w:hAnsi="標楷體"/>
          <w:sz w:val="28"/>
          <w:szCs w:val="28"/>
        </w:rPr>
        <w:t>閩南語語言能力</w:t>
      </w:r>
      <w:r w:rsidRPr="00FD721A">
        <w:rPr>
          <w:rFonts w:ascii="標楷體" w:eastAsia="標楷體" w:hAnsi="標楷體" w:hint="eastAsia"/>
          <w:sz w:val="28"/>
          <w:szCs w:val="28"/>
        </w:rPr>
        <w:t>認</w:t>
      </w:r>
      <w:r w:rsidRPr="00FD721A">
        <w:rPr>
          <w:rFonts w:ascii="標楷體" w:eastAsia="標楷體" w:hAnsi="標楷體"/>
          <w:sz w:val="28"/>
          <w:szCs w:val="28"/>
        </w:rPr>
        <w:t>證</w:t>
      </w:r>
      <w:r>
        <w:rPr>
          <w:rFonts w:ascii="標楷體" w:eastAsia="標楷體" w:hAnsi="標楷體" w:hint="eastAsia"/>
          <w:sz w:val="28"/>
          <w:szCs w:val="28"/>
        </w:rPr>
        <w:t>班，</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另外上</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羅拼音</w:t>
      </w:r>
      <w:proofErr w:type="gramStart"/>
      <w:r>
        <w:rPr>
          <w:rFonts w:ascii="標楷體" w:eastAsia="標楷體" w:hAnsi="標楷體" w:hint="eastAsia"/>
          <w:sz w:val="28"/>
          <w:szCs w:val="28"/>
        </w:rPr>
        <w:t>課程及題型</w:t>
      </w:r>
      <w:proofErr w:type="gramEnd"/>
      <w:r>
        <w:rPr>
          <w:rFonts w:ascii="標楷體" w:eastAsia="標楷體" w:hAnsi="標楷體" w:hint="eastAsia"/>
          <w:sz w:val="28"/>
          <w:szCs w:val="28"/>
        </w:rPr>
        <w:t>分析，請有意願參加認證者把握機會參加此次研習</w:t>
      </w:r>
      <w:r w:rsidR="008A3216" w:rsidRPr="00963C03">
        <w:rPr>
          <w:rFonts w:ascii="標楷體" w:eastAsia="標楷體" w:hAnsi="標楷體" w:hint="eastAsia"/>
          <w:sz w:val="28"/>
          <w:szCs w:val="28"/>
        </w:rPr>
        <w:t>。</w:t>
      </w:r>
    </w:p>
    <w:p w14:paraId="4301F8CA" w14:textId="0A7B1FE2" w:rsidR="008A3216" w:rsidRPr="00924338" w:rsidRDefault="003525E3" w:rsidP="00803CD9">
      <w:pPr>
        <w:pStyle w:val="a3"/>
        <w:numPr>
          <w:ilvl w:val="0"/>
          <w:numId w:val="9"/>
        </w:numPr>
        <w:spacing w:line="500" w:lineRule="exact"/>
        <w:ind w:leftChars="0" w:left="1400" w:hanging="680"/>
        <w:jc w:val="both"/>
        <w:rPr>
          <w:rFonts w:ascii="標楷體" w:eastAsia="標楷體" w:hAnsi="標楷體"/>
          <w:sz w:val="28"/>
          <w:szCs w:val="28"/>
        </w:rPr>
      </w:pPr>
      <w:r w:rsidRPr="00924338">
        <w:rPr>
          <w:rFonts w:ascii="標楷體" w:eastAsia="標楷體" w:hAnsi="標楷體" w:hint="eastAsia"/>
          <w:sz w:val="28"/>
          <w:szCs w:val="28"/>
        </w:rPr>
        <w:t>報名而</w:t>
      </w:r>
      <w:r w:rsidR="002B07D2" w:rsidRPr="00924338">
        <w:rPr>
          <w:rFonts w:ascii="標楷體" w:eastAsia="標楷體" w:hAnsi="標楷體" w:hint="eastAsia"/>
          <w:sz w:val="28"/>
          <w:szCs w:val="28"/>
        </w:rPr>
        <w:t>未</w:t>
      </w:r>
      <w:r w:rsidR="008A3216" w:rsidRPr="00924338">
        <w:rPr>
          <w:rFonts w:ascii="標楷體" w:eastAsia="標楷體" w:hAnsi="標楷體" w:hint="eastAsia"/>
          <w:sz w:val="28"/>
          <w:szCs w:val="28"/>
        </w:rPr>
        <w:t>參與研習者，</w:t>
      </w:r>
      <w:r w:rsidR="002B07D2" w:rsidRPr="00924338">
        <w:rPr>
          <w:rFonts w:ascii="標楷體" w:eastAsia="標楷體" w:hAnsi="標楷體" w:hint="eastAsia"/>
          <w:sz w:val="28"/>
          <w:szCs w:val="28"/>
        </w:rPr>
        <w:t>不得報名教育局辦理之</w:t>
      </w:r>
      <w:r w:rsidR="002B07D2" w:rsidRPr="00924338">
        <w:rPr>
          <w:rFonts w:ascii="標楷體" w:eastAsia="標楷體" w:hAnsi="標楷體"/>
          <w:sz w:val="28"/>
          <w:szCs w:val="28"/>
        </w:rPr>
        <w:t>閩南語語言能力</w:t>
      </w:r>
      <w:r w:rsidR="002B07D2" w:rsidRPr="00924338">
        <w:rPr>
          <w:rFonts w:ascii="標楷體" w:eastAsia="標楷體" w:hAnsi="標楷體" w:hint="eastAsia"/>
          <w:sz w:val="28"/>
          <w:szCs w:val="28"/>
        </w:rPr>
        <w:t>認</w:t>
      </w:r>
      <w:r w:rsidR="002B07D2" w:rsidRPr="00924338">
        <w:rPr>
          <w:rFonts w:ascii="標楷體" w:eastAsia="標楷體" w:hAnsi="標楷體"/>
          <w:sz w:val="28"/>
          <w:szCs w:val="28"/>
        </w:rPr>
        <w:t>證</w:t>
      </w:r>
      <w:r w:rsidR="002B07D2" w:rsidRPr="00924338">
        <w:rPr>
          <w:rFonts w:ascii="標楷體" w:eastAsia="標楷體" w:hAnsi="標楷體" w:hint="eastAsia"/>
          <w:sz w:val="28"/>
          <w:szCs w:val="28"/>
        </w:rPr>
        <w:t>班</w:t>
      </w:r>
      <w:r w:rsidR="008A3216" w:rsidRPr="00924338">
        <w:rPr>
          <w:rFonts w:ascii="標楷體" w:eastAsia="標楷體" w:hAnsi="標楷體" w:hint="eastAsia"/>
          <w:sz w:val="28"/>
          <w:szCs w:val="28"/>
        </w:rPr>
        <w:t>。</w:t>
      </w:r>
    </w:p>
    <w:p w14:paraId="7684F3D4" w14:textId="230A46ED" w:rsidR="004B581D" w:rsidRDefault="004B581D" w:rsidP="001964E3">
      <w:pPr>
        <w:spacing w:line="50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sz w:val="28"/>
          <w:szCs w:val="28"/>
        </w:rPr>
        <w:t>六、</w:t>
      </w:r>
      <w:r w:rsidR="001964E3" w:rsidRPr="001964E3">
        <w:rPr>
          <w:rFonts w:ascii="標楷體" w:eastAsia="標楷體" w:hAnsi="標楷體" w:hint="eastAsia"/>
          <w:sz w:val="28"/>
          <w:szCs w:val="28"/>
        </w:rPr>
        <w:t>如遇颱風或其他天災，研習當日行政院人事行政總處-本市公告「停止上課」，則本研習停止辦理。請參與人員注意自身安全。</w:t>
      </w:r>
    </w:p>
    <w:p w14:paraId="658AFDAE" w14:textId="298745DA" w:rsidR="00794623" w:rsidRPr="004B581D" w:rsidRDefault="008F27BD" w:rsidP="004B581D">
      <w:pPr>
        <w:spacing w:line="500" w:lineRule="exact"/>
        <w:jc w:val="both"/>
        <w:rPr>
          <w:rFonts w:ascii="標楷體" w:eastAsia="標楷體" w:hAnsi="標楷體"/>
          <w:sz w:val="28"/>
          <w:szCs w:val="28"/>
        </w:rPr>
      </w:pPr>
      <w:r>
        <w:rPr>
          <w:rFonts w:ascii="標楷體" w:eastAsia="標楷體" w:hAnsi="標楷體" w:hint="eastAsia"/>
          <w:sz w:val="28"/>
          <w:szCs w:val="28"/>
        </w:rPr>
        <w:t>十七</w:t>
      </w:r>
      <w:r w:rsidR="004B581D">
        <w:rPr>
          <w:rFonts w:ascii="標楷體" w:eastAsia="標楷體" w:hAnsi="標楷體" w:hint="eastAsia"/>
          <w:sz w:val="28"/>
          <w:szCs w:val="28"/>
        </w:rPr>
        <w:t>、</w:t>
      </w:r>
      <w:r w:rsidR="00794623" w:rsidRPr="004B581D">
        <w:rPr>
          <w:rFonts w:ascii="標楷體" w:eastAsia="標楷體" w:hAnsi="標楷體" w:hint="eastAsia"/>
          <w:sz w:val="28"/>
          <w:szCs w:val="28"/>
        </w:rPr>
        <w:t>經費來源：</w:t>
      </w:r>
      <w:r>
        <w:rPr>
          <w:rFonts w:ascii="標楷體" w:eastAsia="標楷體" w:hAnsi="標楷體" w:hint="eastAsia"/>
          <w:sz w:val="28"/>
          <w:szCs w:val="28"/>
        </w:rPr>
        <w:t>教育部國民及學前教育署補助。</w:t>
      </w:r>
    </w:p>
    <w:p w14:paraId="2032EB2F" w14:textId="67F64F76" w:rsidR="00794623" w:rsidRPr="004B581D" w:rsidRDefault="008F27BD" w:rsidP="004B581D">
      <w:pPr>
        <w:spacing w:line="500" w:lineRule="exact"/>
        <w:jc w:val="both"/>
        <w:rPr>
          <w:rFonts w:ascii="標楷體" w:eastAsia="標楷體" w:hAnsi="標楷體"/>
          <w:sz w:val="28"/>
          <w:szCs w:val="28"/>
        </w:rPr>
      </w:pPr>
      <w:r>
        <w:rPr>
          <w:rFonts w:ascii="標楷體" w:eastAsia="標楷體" w:hAnsi="標楷體" w:hint="eastAsia"/>
          <w:sz w:val="28"/>
          <w:szCs w:val="28"/>
        </w:rPr>
        <w:t>十八</w:t>
      </w:r>
      <w:r w:rsidR="004B581D">
        <w:rPr>
          <w:rFonts w:ascii="標楷體" w:eastAsia="標楷體" w:hAnsi="標楷體"/>
          <w:sz w:val="28"/>
          <w:szCs w:val="28"/>
        </w:rPr>
        <w:t>、</w:t>
      </w:r>
      <w:r w:rsidR="008A3216" w:rsidRPr="004B581D">
        <w:rPr>
          <w:rFonts w:ascii="標楷體" w:eastAsia="標楷體" w:hAnsi="標楷體" w:hint="eastAsia"/>
          <w:sz w:val="28"/>
          <w:szCs w:val="28"/>
        </w:rPr>
        <w:t>本計畫奉核後實施，修正時亦同。</w:t>
      </w:r>
    </w:p>
    <w:p w14:paraId="5C751DEC" w14:textId="77777777" w:rsidR="004B581D" w:rsidRDefault="004B581D" w:rsidP="00794623">
      <w:pPr>
        <w:rPr>
          <w:rFonts w:ascii="標楷體" w:eastAsia="標楷體" w:hAnsi="標楷體"/>
          <w:sz w:val="28"/>
          <w:szCs w:val="28"/>
        </w:rPr>
      </w:pPr>
      <w:r>
        <w:rPr>
          <w:rFonts w:ascii="標楷體" w:eastAsia="標楷體" w:hAnsi="標楷體"/>
          <w:sz w:val="28"/>
          <w:szCs w:val="28"/>
        </w:rPr>
        <w:br w:type="page"/>
      </w:r>
    </w:p>
    <w:p w14:paraId="1409DB40" w14:textId="77777777" w:rsidR="00794623" w:rsidRPr="00963C03" w:rsidRDefault="00794623" w:rsidP="00794623">
      <w:pPr>
        <w:rPr>
          <w:rFonts w:ascii="標楷體" w:eastAsia="標楷體" w:hAnsi="標楷體"/>
          <w:sz w:val="28"/>
          <w:szCs w:val="28"/>
        </w:rPr>
      </w:pPr>
    </w:p>
    <w:p w14:paraId="30052164" w14:textId="54729648" w:rsidR="008F27BD" w:rsidRPr="008F27BD" w:rsidRDefault="00B863CA" w:rsidP="008F27BD">
      <w:pPr>
        <w:jc w:val="center"/>
        <w:rPr>
          <w:rFonts w:ascii="標楷體" w:eastAsia="標楷體" w:hAnsi="標楷體"/>
          <w:b/>
          <w:sz w:val="36"/>
          <w:szCs w:val="36"/>
        </w:rPr>
      </w:pPr>
      <w:proofErr w:type="gramStart"/>
      <w:r w:rsidRPr="00B863CA">
        <w:rPr>
          <w:rFonts w:ascii="標楷體" w:eastAsia="標楷體" w:hAnsi="標楷體" w:hint="eastAsia"/>
          <w:b/>
          <w:sz w:val="36"/>
          <w:szCs w:val="36"/>
        </w:rPr>
        <w:t>臺</w:t>
      </w:r>
      <w:proofErr w:type="gramEnd"/>
      <w:r w:rsidRPr="00B863CA">
        <w:rPr>
          <w:rFonts w:ascii="標楷體" w:eastAsia="標楷體" w:hAnsi="標楷體" w:hint="eastAsia"/>
          <w:b/>
          <w:sz w:val="36"/>
          <w:szCs w:val="36"/>
        </w:rPr>
        <w:t>中市108學年度教育部閩南語語言能力認證先修班</w:t>
      </w:r>
    </w:p>
    <w:p w14:paraId="2B41885F" w14:textId="15021CB7" w:rsidR="009A5795" w:rsidRPr="00963C03" w:rsidRDefault="008F27BD" w:rsidP="00A2334B">
      <w:pPr>
        <w:jc w:val="center"/>
        <w:rPr>
          <w:rFonts w:ascii="標楷體" w:eastAsia="標楷體" w:hAnsi="標楷體"/>
          <w:b/>
          <w:sz w:val="36"/>
          <w:szCs w:val="36"/>
        </w:rPr>
      </w:pPr>
      <w:r w:rsidRPr="008F27BD">
        <w:rPr>
          <w:rFonts w:ascii="標楷體" w:eastAsia="標楷體" w:hAnsi="標楷體" w:hint="eastAsia"/>
          <w:b/>
          <w:sz w:val="36"/>
          <w:szCs w:val="36"/>
        </w:rPr>
        <w:t>研習</w:t>
      </w:r>
      <w:r w:rsidR="00A2334B" w:rsidRPr="00963C03">
        <w:rPr>
          <w:rFonts w:ascii="標楷體" w:eastAsia="標楷體" w:hAnsi="標楷體" w:hint="eastAsia"/>
          <w:b/>
          <w:sz w:val="36"/>
          <w:szCs w:val="36"/>
        </w:rPr>
        <w:t>課程表</w:t>
      </w:r>
    </w:p>
    <w:p w14:paraId="0C195EA9" w14:textId="77777777" w:rsidR="003C67C8" w:rsidRPr="00963C03" w:rsidRDefault="003C67C8" w:rsidP="003C67C8">
      <w:pPr>
        <w:rPr>
          <w:rFonts w:ascii="標楷體" w:eastAsia="標楷體" w:hAnsi="標楷體"/>
          <w:color w:val="000000"/>
          <w:sz w:val="27"/>
          <w:szCs w:val="27"/>
          <w:shd w:val="clear" w:color="auto" w:fill="FFFFFF"/>
        </w:rPr>
      </w:pPr>
    </w:p>
    <w:tbl>
      <w:tblPr>
        <w:tblStyle w:val="a4"/>
        <w:tblW w:w="0" w:type="auto"/>
        <w:tblLook w:val="04A0" w:firstRow="1" w:lastRow="0" w:firstColumn="1" w:lastColumn="0" w:noHBand="0" w:noVBand="1"/>
      </w:tblPr>
      <w:tblGrid>
        <w:gridCol w:w="2405"/>
        <w:gridCol w:w="3611"/>
        <w:gridCol w:w="3612"/>
      </w:tblGrid>
      <w:tr w:rsidR="00B352E9" w:rsidRPr="00963C03" w14:paraId="63F658C5" w14:textId="77777777" w:rsidTr="006C3EA9">
        <w:tc>
          <w:tcPr>
            <w:tcW w:w="2405" w:type="dxa"/>
            <w:vMerge w:val="restart"/>
            <w:tcBorders>
              <w:tl2br w:val="single" w:sz="4" w:space="0" w:color="auto"/>
            </w:tcBorders>
          </w:tcPr>
          <w:p w14:paraId="44512B12" w14:textId="77777777" w:rsidR="00B352E9" w:rsidRPr="00963C03" w:rsidRDefault="00B352E9" w:rsidP="003C67C8">
            <w:pPr>
              <w:rPr>
                <w:rFonts w:ascii="標楷體" w:eastAsia="標楷體" w:hAnsi="標楷體"/>
                <w:sz w:val="28"/>
                <w:szCs w:val="28"/>
              </w:rPr>
            </w:pPr>
            <w:r w:rsidRPr="00963C03">
              <w:rPr>
                <w:rFonts w:ascii="標楷體" w:eastAsia="標楷體" w:hAnsi="標楷體" w:hint="eastAsia"/>
                <w:sz w:val="28"/>
                <w:szCs w:val="28"/>
              </w:rPr>
              <w:t xml:space="preserve">        日期</w:t>
            </w:r>
          </w:p>
          <w:p w14:paraId="78EE3BC9" w14:textId="77777777" w:rsidR="00B352E9" w:rsidRPr="00963C03" w:rsidRDefault="00B352E9" w:rsidP="00B352E9">
            <w:pPr>
              <w:ind w:firstLineChars="100" w:firstLine="280"/>
              <w:rPr>
                <w:rFonts w:ascii="標楷體" w:eastAsia="標楷體" w:hAnsi="標楷體"/>
                <w:sz w:val="28"/>
                <w:szCs w:val="28"/>
              </w:rPr>
            </w:pPr>
            <w:r w:rsidRPr="00963C03">
              <w:rPr>
                <w:rFonts w:ascii="標楷體" w:eastAsia="標楷體" w:hAnsi="標楷體" w:hint="eastAsia"/>
                <w:sz w:val="28"/>
                <w:szCs w:val="28"/>
              </w:rPr>
              <w:t>地點</w:t>
            </w:r>
          </w:p>
        </w:tc>
        <w:tc>
          <w:tcPr>
            <w:tcW w:w="3611" w:type="dxa"/>
          </w:tcPr>
          <w:p w14:paraId="66787D96" w14:textId="71541341" w:rsidR="00B352E9" w:rsidRPr="00C93BA1" w:rsidRDefault="00161B24" w:rsidP="00161B24">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6</w:t>
            </w:r>
            <w:r w:rsidR="00B352E9" w:rsidRPr="00C93BA1">
              <w:rPr>
                <w:rFonts w:ascii="標楷體" w:eastAsia="標楷體" w:hAnsi="標楷體" w:hint="eastAsia"/>
                <w:color w:val="000000" w:themeColor="text1"/>
                <w:sz w:val="28"/>
                <w:szCs w:val="28"/>
              </w:rPr>
              <w:t>月</w:t>
            </w:r>
            <w:r w:rsidR="00EA57E0">
              <w:rPr>
                <w:rFonts w:ascii="標楷體" w:eastAsia="標楷體" w:hAnsi="標楷體" w:hint="eastAsia"/>
                <w:color w:val="000000" w:themeColor="text1"/>
                <w:sz w:val="28"/>
                <w:szCs w:val="28"/>
              </w:rPr>
              <w:t>1</w:t>
            </w:r>
            <w:r>
              <w:rPr>
                <w:rFonts w:ascii="標楷體" w:eastAsia="標楷體" w:hAnsi="標楷體" w:hint="eastAsia"/>
                <w:color w:val="000000" w:themeColor="text1"/>
                <w:sz w:val="28"/>
                <w:szCs w:val="28"/>
              </w:rPr>
              <w:t>3</w:t>
            </w:r>
            <w:r w:rsidR="00B352E9" w:rsidRPr="00C93BA1">
              <w:rPr>
                <w:rFonts w:ascii="標楷體" w:eastAsia="標楷體" w:hAnsi="標楷體" w:hint="eastAsia"/>
                <w:color w:val="000000" w:themeColor="text1"/>
                <w:sz w:val="28"/>
                <w:szCs w:val="28"/>
              </w:rPr>
              <w:t>日</w:t>
            </w:r>
          </w:p>
        </w:tc>
        <w:tc>
          <w:tcPr>
            <w:tcW w:w="3612" w:type="dxa"/>
          </w:tcPr>
          <w:p w14:paraId="3776CF2A" w14:textId="414E16FA" w:rsidR="00B352E9" w:rsidRPr="00C93BA1" w:rsidRDefault="00161B24" w:rsidP="00161B24">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7</w:t>
            </w:r>
            <w:r w:rsidR="00B352E9" w:rsidRPr="00C93BA1">
              <w:rPr>
                <w:rFonts w:ascii="標楷體" w:eastAsia="標楷體" w:hAnsi="標楷體" w:hint="eastAsia"/>
                <w:color w:val="000000" w:themeColor="text1"/>
                <w:sz w:val="28"/>
                <w:szCs w:val="28"/>
              </w:rPr>
              <w:t>月</w:t>
            </w:r>
            <w:r w:rsidR="00EA57E0">
              <w:rPr>
                <w:rFonts w:ascii="標楷體" w:eastAsia="標楷體" w:hAnsi="標楷體" w:hint="eastAsia"/>
                <w:color w:val="000000" w:themeColor="text1"/>
                <w:sz w:val="28"/>
                <w:szCs w:val="28"/>
              </w:rPr>
              <w:t>4</w:t>
            </w:r>
            <w:r w:rsidR="00B352E9" w:rsidRPr="00C93BA1">
              <w:rPr>
                <w:rFonts w:ascii="標楷體" w:eastAsia="標楷體" w:hAnsi="標楷體" w:hint="eastAsia"/>
                <w:color w:val="000000" w:themeColor="text1"/>
                <w:sz w:val="28"/>
                <w:szCs w:val="28"/>
              </w:rPr>
              <w:t>日</w:t>
            </w:r>
          </w:p>
        </w:tc>
      </w:tr>
      <w:tr w:rsidR="00B352E9" w:rsidRPr="00963C03" w14:paraId="7D319C2B" w14:textId="77777777" w:rsidTr="006C3EA9">
        <w:tc>
          <w:tcPr>
            <w:tcW w:w="2405" w:type="dxa"/>
            <w:vMerge/>
            <w:tcBorders>
              <w:tl2br w:val="single" w:sz="4" w:space="0" w:color="auto"/>
            </w:tcBorders>
          </w:tcPr>
          <w:p w14:paraId="7CB86796" w14:textId="77777777" w:rsidR="00B352E9" w:rsidRPr="00963C03" w:rsidRDefault="00B352E9" w:rsidP="003C67C8">
            <w:pPr>
              <w:rPr>
                <w:rFonts w:ascii="標楷體" w:eastAsia="標楷體" w:hAnsi="標楷體"/>
                <w:sz w:val="28"/>
                <w:szCs w:val="28"/>
              </w:rPr>
            </w:pPr>
          </w:p>
        </w:tc>
        <w:tc>
          <w:tcPr>
            <w:tcW w:w="3611" w:type="dxa"/>
          </w:tcPr>
          <w:p w14:paraId="496AE685" w14:textId="77777777" w:rsidR="00B352E9" w:rsidRPr="00A31D56" w:rsidRDefault="004B581D" w:rsidP="00721256">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視聽</w:t>
            </w:r>
            <w:r w:rsidR="00B352E9" w:rsidRPr="00A31D56">
              <w:rPr>
                <w:rFonts w:ascii="標楷體" w:eastAsia="標楷體" w:hAnsi="標楷體" w:hint="eastAsia"/>
                <w:color w:val="000000" w:themeColor="text1"/>
                <w:sz w:val="28"/>
                <w:szCs w:val="28"/>
              </w:rPr>
              <w:t>教室</w:t>
            </w:r>
          </w:p>
        </w:tc>
        <w:tc>
          <w:tcPr>
            <w:tcW w:w="3612" w:type="dxa"/>
          </w:tcPr>
          <w:p w14:paraId="251A4E11" w14:textId="77777777" w:rsidR="00B352E9" w:rsidRPr="00A31D56" w:rsidRDefault="004B581D" w:rsidP="0016795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視聽</w:t>
            </w:r>
            <w:r w:rsidR="00B352E9" w:rsidRPr="00A31D56">
              <w:rPr>
                <w:rFonts w:ascii="標楷體" w:eastAsia="標楷體" w:hAnsi="標楷體" w:hint="eastAsia"/>
                <w:color w:val="000000" w:themeColor="text1"/>
                <w:sz w:val="28"/>
                <w:szCs w:val="28"/>
              </w:rPr>
              <w:t>教室</w:t>
            </w:r>
          </w:p>
        </w:tc>
      </w:tr>
      <w:tr w:rsidR="00B46C78" w:rsidRPr="00963C03" w14:paraId="285827E7" w14:textId="77777777" w:rsidTr="006C3EA9">
        <w:tc>
          <w:tcPr>
            <w:tcW w:w="2405" w:type="dxa"/>
          </w:tcPr>
          <w:p w14:paraId="73410E16" w14:textId="77777777" w:rsidR="00B46C78" w:rsidRPr="00963C03" w:rsidRDefault="00B46C78" w:rsidP="006A6A9F">
            <w:pPr>
              <w:jc w:val="center"/>
              <w:rPr>
                <w:rFonts w:ascii="標楷體" w:eastAsia="標楷體" w:hAnsi="標楷體"/>
                <w:sz w:val="28"/>
                <w:szCs w:val="28"/>
              </w:rPr>
            </w:pPr>
            <w:r w:rsidRPr="00963C03">
              <w:rPr>
                <w:rFonts w:ascii="標楷體" w:eastAsia="標楷體" w:hAnsi="標楷體" w:hint="eastAsia"/>
                <w:sz w:val="28"/>
                <w:szCs w:val="28"/>
              </w:rPr>
              <w:t>講</w:t>
            </w:r>
            <w:r w:rsidR="006A6A9F" w:rsidRPr="00963C03">
              <w:rPr>
                <w:rFonts w:ascii="標楷體" w:eastAsia="標楷體" w:hAnsi="標楷體" w:hint="eastAsia"/>
                <w:sz w:val="28"/>
                <w:szCs w:val="28"/>
              </w:rPr>
              <w:t xml:space="preserve">    </w:t>
            </w:r>
            <w:r w:rsidRPr="00963C03">
              <w:rPr>
                <w:rFonts w:ascii="標楷體" w:eastAsia="標楷體" w:hAnsi="標楷體" w:hint="eastAsia"/>
                <w:sz w:val="28"/>
                <w:szCs w:val="28"/>
              </w:rPr>
              <w:t>師</w:t>
            </w:r>
          </w:p>
        </w:tc>
        <w:tc>
          <w:tcPr>
            <w:tcW w:w="3611" w:type="dxa"/>
          </w:tcPr>
          <w:p w14:paraId="21C6548F" w14:textId="77777777" w:rsidR="00B46C78" w:rsidRPr="00167950" w:rsidRDefault="004B581D" w:rsidP="00721256">
            <w:pPr>
              <w:jc w:val="center"/>
              <w:rPr>
                <w:rFonts w:ascii="標楷體" w:eastAsia="標楷體" w:hAnsi="標楷體"/>
                <w:color w:val="FF0000"/>
                <w:sz w:val="28"/>
                <w:szCs w:val="28"/>
              </w:rPr>
            </w:pPr>
            <w:r w:rsidRPr="004B581D">
              <w:rPr>
                <w:rFonts w:ascii="標楷體" w:eastAsia="標楷體" w:hAnsi="標楷體" w:hint="eastAsia"/>
                <w:color w:val="000000" w:themeColor="text1"/>
                <w:sz w:val="28"/>
                <w:szCs w:val="28"/>
              </w:rPr>
              <w:t>張</w:t>
            </w:r>
            <w:r w:rsidRPr="004B581D">
              <w:rPr>
                <w:rFonts w:ascii="標楷體" w:eastAsia="標楷體" w:hAnsi="標楷體"/>
                <w:color w:val="000000" w:themeColor="text1"/>
                <w:sz w:val="28"/>
                <w:szCs w:val="28"/>
              </w:rPr>
              <w:t>素蓉校長</w:t>
            </w:r>
          </w:p>
        </w:tc>
        <w:tc>
          <w:tcPr>
            <w:tcW w:w="3612" w:type="dxa"/>
          </w:tcPr>
          <w:p w14:paraId="50A6C173" w14:textId="77777777" w:rsidR="00B46C78" w:rsidRPr="00167950" w:rsidRDefault="004B581D" w:rsidP="00721256">
            <w:pPr>
              <w:jc w:val="center"/>
              <w:rPr>
                <w:rFonts w:ascii="標楷體" w:eastAsia="標楷體" w:hAnsi="標楷體"/>
                <w:color w:val="FF0000"/>
                <w:sz w:val="28"/>
                <w:szCs w:val="28"/>
              </w:rPr>
            </w:pPr>
            <w:r w:rsidRPr="004B581D">
              <w:rPr>
                <w:rFonts w:ascii="標楷體" w:eastAsia="標楷體" w:hAnsi="標楷體" w:hint="eastAsia"/>
                <w:color w:val="000000" w:themeColor="text1"/>
                <w:sz w:val="28"/>
                <w:szCs w:val="28"/>
              </w:rPr>
              <w:t>張</w:t>
            </w:r>
            <w:r w:rsidRPr="004B581D">
              <w:rPr>
                <w:rFonts w:ascii="標楷體" w:eastAsia="標楷體" w:hAnsi="標楷體"/>
                <w:color w:val="000000" w:themeColor="text1"/>
                <w:sz w:val="28"/>
                <w:szCs w:val="28"/>
              </w:rPr>
              <w:t>素蓉校長</w:t>
            </w:r>
          </w:p>
        </w:tc>
      </w:tr>
      <w:tr w:rsidR="00265B3C" w:rsidRPr="00963C03" w14:paraId="4B9AE5EC" w14:textId="77777777" w:rsidTr="00E3749F">
        <w:tc>
          <w:tcPr>
            <w:tcW w:w="2405" w:type="dxa"/>
            <w:vAlign w:val="center"/>
          </w:tcPr>
          <w:p w14:paraId="58FF9B90" w14:textId="77777777" w:rsidR="00265B3C" w:rsidRPr="00963C03" w:rsidRDefault="00265B3C" w:rsidP="006C3EA9">
            <w:pPr>
              <w:jc w:val="center"/>
              <w:rPr>
                <w:rFonts w:ascii="標楷體" w:eastAsia="標楷體" w:hAnsi="標楷體"/>
                <w:sz w:val="28"/>
                <w:szCs w:val="28"/>
              </w:rPr>
            </w:pPr>
            <w:r>
              <w:rPr>
                <w:rFonts w:ascii="標楷體" w:eastAsia="標楷體" w:hAnsi="標楷體" w:hint="eastAsia"/>
                <w:sz w:val="28"/>
                <w:szCs w:val="28"/>
              </w:rPr>
              <w:t>8</w:t>
            </w:r>
            <w:r w:rsidRPr="00963C03">
              <w:rPr>
                <w:rFonts w:ascii="標楷體" w:eastAsia="標楷體" w:hAnsi="標楷體" w:hint="eastAsia"/>
                <w:sz w:val="28"/>
                <w:szCs w:val="28"/>
              </w:rPr>
              <w:t>：</w:t>
            </w:r>
            <w:r>
              <w:rPr>
                <w:rFonts w:ascii="標楷體" w:eastAsia="標楷體" w:hAnsi="標楷體"/>
                <w:sz w:val="28"/>
                <w:szCs w:val="28"/>
              </w:rPr>
              <w:t>4</w:t>
            </w:r>
            <w:r w:rsidRPr="00963C03">
              <w:rPr>
                <w:rFonts w:ascii="標楷體" w:eastAsia="標楷體" w:hAnsi="標楷體" w:hint="eastAsia"/>
                <w:sz w:val="28"/>
                <w:szCs w:val="28"/>
              </w:rPr>
              <w:t>0～</w:t>
            </w:r>
            <w:r>
              <w:rPr>
                <w:rFonts w:ascii="標楷體" w:eastAsia="標楷體" w:hAnsi="標楷體"/>
                <w:sz w:val="28"/>
                <w:szCs w:val="28"/>
              </w:rPr>
              <w:t>9</w:t>
            </w:r>
            <w:r w:rsidRPr="00963C03">
              <w:rPr>
                <w:rFonts w:ascii="標楷體" w:eastAsia="標楷體" w:hAnsi="標楷體" w:hint="eastAsia"/>
                <w:sz w:val="28"/>
                <w:szCs w:val="28"/>
              </w:rPr>
              <w:t>：</w:t>
            </w:r>
            <w:r>
              <w:rPr>
                <w:rFonts w:ascii="標楷體" w:eastAsia="標楷體" w:hAnsi="標楷體"/>
                <w:sz w:val="28"/>
                <w:szCs w:val="28"/>
              </w:rPr>
              <w:t>0</w:t>
            </w:r>
            <w:r w:rsidRPr="00963C03">
              <w:rPr>
                <w:rFonts w:ascii="標楷體" w:eastAsia="標楷體" w:hAnsi="標楷體" w:hint="eastAsia"/>
                <w:sz w:val="28"/>
                <w:szCs w:val="28"/>
              </w:rPr>
              <w:t>0</w:t>
            </w:r>
          </w:p>
        </w:tc>
        <w:tc>
          <w:tcPr>
            <w:tcW w:w="7223" w:type="dxa"/>
            <w:gridSpan w:val="2"/>
            <w:vAlign w:val="center"/>
          </w:tcPr>
          <w:p w14:paraId="500ADBB1" w14:textId="26F40938" w:rsidR="00265B3C" w:rsidRPr="00963C03" w:rsidRDefault="00265B3C" w:rsidP="00265B3C">
            <w:pPr>
              <w:jc w:val="center"/>
              <w:rPr>
                <w:rFonts w:ascii="標楷體" w:eastAsia="標楷體" w:hAnsi="標楷體"/>
                <w:sz w:val="28"/>
                <w:szCs w:val="28"/>
              </w:rPr>
            </w:pPr>
            <w:r w:rsidRPr="00963C03">
              <w:rPr>
                <w:rFonts w:ascii="標楷體" w:eastAsia="標楷體" w:hAnsi="標楷體" w:hint="eastAsia"/>
                <w:sz w:val="28"/>
                <w:szCs w:val="28"/>
              </w:rPr>
              <w:t>報到</w:t>
            </w:r>
          </w:p>
        </w:tc>
      </w:tr>
      <w:tr w:rsidR="00B46C78" w:rsidRPr="00963C03" w14:paraId="3AFD4FC3" w14:textId="77777777" w:rsidTr="00BF7602">
        <w:tc>
          <w:tcPr>
            <w:tcW w:w="2405" w:type="dxa"/>
            <w:vAlign w:val="center"/>
          </w:tcPr>
          <w:p w14:paraId="107379A9" w14:textId="77777777" w:rsidR="00B46C78" w:rsidRPr="00963C03" w:rsidRDefault="006C3EA9" w:rsidP="006C3EA9">
            <w:pPr>
              <w:jc w:val="center"/>
              <w:rPr>
                <w:rFonts w:ascii="標楷體" w:eastAsia="標楷體" w:hAnsi="標楷體"/>
                <w:sz w:val="28"/>
                <w:szCs w:val="28"/>
              </w:rPr>
            </w:pPr>
            <w:r>
              <w:rPr>
                <w:rFonts w:ascii="標楷體" w:eastAsia="標楷體" w:hAnsi="標楷體"/>
                <w:sz w:val="28"/>
                <w:szCs w:val="28"/>
              </w:rPr>
              <w:t>9</w:t>
            </w:r>
            <w:r w:rsidR="00B46C78" w:rsidRPr="00963C03">
              <w:rPr>
                <w:rFonts w:ascii="標楷體" w:eastAsia="標楷體" w:hAnsi="標楷體" w:hint="eastAsia"/>
                <w:sz w:val="28"/>
                <w:szCs w:val="28"/>
              </w:rPr>
              <w:t>：</w:t>
            </w:r>
            <w:r>
              <w:rPr>
                <w:rFonts w:ascii="標楷體" w:eastAsia="標楷體" w:hAnsi="標楷體"/>
                <w:sz w:val="28"/>
                <w:szCs w:val="28"/>
              </w:rPr>
              <w:t>0</w:t>
            </w:r>
            <w:r w:rsidR="00B46C78" w:rsidRPr="00963C03">
              <w:rPr>
                <w:rFonts w:ascii="標楷體" w:eastAsia="標楷體" w:hAnsi="標楷體" w:hint="eastAsia"/>
                <w:sz w:val="28"/>
                <w:szCs w:val="28"/>
              </w:rPr>
              <w:t>0～1</w:t>
            </w:r>
            <w:r w:rsidR="00FB07A2">
              <w:rPr>
                <w:rFonts w:ascii="標楷體" w:eastAsia="標楷體" w:hAnsi="標楷體" w:hint="eastAsia"/>
                <w:sz w:val="28"/>
                <w:szCs w:val="28"/>
              </w:rPr>
              <w:t>0</w:t>
            </w:r>
            <w:r w:rsidR="00B46C78" w:rsidRPr="00963C03">
              <w:rPr>
                <w:rFonts w:ascii="標楷體" w:eastAsia="標楷體" w:hAnsi="標楷體" w:hint="eastAsia"/>
                <w:sz w:val="28"/>
                <w:szCs w:val="28"/>
              </w:rPr>
              <w:t>：</w:t>
            </w:r>
            <w:r>
              <w:rPr>
                <w:rFonts w:ascii="標楷體" w:eastAsia="標楷體" w:hAnsi="標楷體"/>
                <w:sz w:val="28"/>
                <w:szCs w:val="28"/>
              </w:rPr>
              <w:t>3</w:t>
            </w:r>
            <w:r w:rsidR="00B46C78" w:rsidRPr="00963C03">
              <w:rPr>
                <w:rFonts w:ascii="標楷體" w:eastAsia="標楷體" w:hAnsi="標楷體" w:hint="eastAsia"/>
                <w:sz w:val="28"/>
                <w:szCs w:val="28"/>
              </w:rPr>
              <w:t>0</w:t>
            </w:r>
          </w:p>
        </w:tc>
        <w:tc>
          <w:tcPr>
            <w:tcW w:w="3611" w:type="dxa"/>
            <w:vAlign w:val="center"/>
          </w:tcPr>
          <w:p w14:paraId="390F0397" w14:textId="77777777" w:rsidR="00BF7602" w:rsidRDefault="003647FE" w:rsidP="00BF7602">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拼</w:t>
            </w:r>
            <w:r>
              <w:rPr>
                <w:rFonts w:ascii="標楷體" w:eastAsia="標楷體" w:hAnsi="標楷體"/>
                <w:color w:val="000000" w:themeColor="text1"/>
                <w:sz w:val="28"/>
                <w:szCs w:val="28"/>
              </w:rPr>
              <w:t>音教學：</w:t>
            </w:r>
          </w:p>
          <w:p w14:paraId="10097E5E" w14:textId="77777777" w:rsidR="00B46C78" w:rsidRPr="00E25C1C" w:rsidRDefault="00BF7602" w:rsidP="00BF7602">
            <w:pPr>
              <w:jc w:val="center"/>
              <w:rPr>
                <w:rFonts w:ascii="標楷體" w:eastAsia="標楷體" w:hAnsi="標楷體"/>
                <w:color w:val="000000" w:themeColor="text1"/>
                <w:sz w:val="28"/>
                <w:szCs w:val="28"/>
              </w:rPr>
            </w:pPr>
            <w:proofErr w:type="gramStart"/>
            <w:r>
              <w:rPr>
                <w:rFonts w:ascii="標楷體" w:eastAsia="標楷體" w:hAnsi="標楷體" w:hint="eastAsia"/>
                <w:color w:val="000000" w:themeColor="text1"/>
                <w:sz w:val="28"/>
                <w:szCs w:val="28"/>
              </w:rPr>
              <w:t>臺</w:t>
            </w:r>
            <w:proofErr w:type="gramEnd"/>
            <w:r>
              <w:rPr>
                <w:rFonts w:ascii="標楷體" w:eastAsia="標楷體" w:hAnsi="標楷體"/>
                <w:color w:val="000000" w:themeColor="text1"/>
                <w:sz w:val="28"/>
                <w:szCs w:val="28"/>
              </w:rPr>
              <w:t>羅音標教學</w:t>
            </w:r>
            <w:r>
              <w:rPr>
                <w:rFonts w:ascii="標楷體" w:eastAsia="標楷體" w:hAnsi="標楷體" w:hint="eastAsia"/>
                <w:color w:val="000000" w:themeColor="text1"/>
                <w:sz w:val="28"/>
                <w:szCs w:val="28"/>
              </w:rPr>
              <w:t>(</w:t>
            </w:r>
            <w:proofErr w:type="gramStart"/>
            <w:r>
              <w:rPr>
                <w:rFonts w:ascii="標楷體" w:eastAsia="標楷體" w:hAnsi="標楷體" w:hint="eastAsia"/>
                <w:color w:val="000000" w:themeColor="text1"/>
                <w:sz w:val="28"/>
                <w:szCs w:val="28"/>
              </w:rPr>
              <w:t>一</w:t>
            </w:r>
            <w:proofErr w:type="gramEnd"/>
            <w:r>
              <w:rPr>
                <w:rFonts w:ascii="標楷體" w:eastAsia="標楷體" w:hAnsi="標楷體" w:hint="eastAsia"/>
                <w:color w:val="000000" w:themeColor="text1"/>
                <w:sz w:val="28"/>
                <w:szCs w:val="28"/>
              </w:rPr>
              <w:t>)</w:t>
            </w:r>
          </w:p>
        </w:tc>
        <w:tc>
          <w:tcPr>
            <w:tcW w:w="3612" w:type="dxa"/>
            <w:vAlign w:val="center"/>
          </w:tcPr>
          <w:p w14:paraId="57418CB3" w14:textId="77777777" w:rsidR="003647FE" w:rsidRDefault="003647FE" w:rsidP="003647F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拼</w:t>
            </w:r>
            <w:r>
              <w:rPr>
                <w:rFonts w:ascii="標楷體" w:eastAsia="標楷體" w:hAnsi="標楷體"/>
                <w:color w:val="000000" w:themeColor="text1"/>
                <w:sz w:val="28"/>
                <w:szCs w:val="28"/>
              </w:rPr>
              <w:t>音教學：</w:t>
            </w:r>
          </w:p>
          <w:p w14:paraId="08BFA3D8" w14:textId="77777777" w:rsidR="00B46C78" w:rsidRPr="00E25C1C" w:rsidRDefault="00BF7602" w:rsidP="00BF7602">
            <w:pPr>
              <w:jc w:val="center"/>
              <w:rPr>
                <w:rFonts w:ascii="標楷體" w:eastAsia="標楷體" w:hAnsi="標楷體"/>
                <w:color w:val="000000" w:themeColor="text1"/>
                <w:sz w:val="28"/>
                <w:szCs w:val="28"/>
              </w:rPr>
            </w:pPr>
            <w:proofErr w:type="gramStart"/>
            <w:r>
              <w:rPr>
                <w:rFonts w:ascii="標楷體" w:eastAsia="標楷體" w:hAnsi="標楷體" w:hint="eastAsia"/>
                <w:color w:val="000000" w:themeColor="text1"/>
                <w:sz w:val="28"/>
                <w:szCs w:val="28"/>
              </w:rPr>
              <w:t>臺</w:t>
            </w:r>
            <w:proofErr w:type="gramEnd"/>
            <w:r>
              <w:rPr>
                <w:rFonts w:ascii="標楷體" w:eastAsia="標楷體" w:hAnsi="標楷體"/>
                <w:color w:val="000000" w:themeColor="text1"/>
                <w:sz w:val="28"/>
                <w:szCs w:val="28"/>
              </w:rPr>
              <w:t>羅音標教學</w:t>
            </w:r>
            <w:r>
              <w:rPr>
                <w:rFonts w:ascii="標楷體" w:eastAsia="標楷體" w:hAnsi="標楷體" w:hint="eastAsia"/>
                <w:color w:val="000000" w:themeColor="text1"/>
                <w:sz w:val="28"/>
                <w:szCs w:val="28"/>
              </w:rPr>
              <w:t>(三)</w:t>
            </w:r>
          </w:p>
        </w:tc>
      </w:tr>
      <w:tr w:rsidR="00265B3C" w:rsidRPr="00963C03" w14:paraId="53E2C8EC" w14:textId="77777777" w:rsidTr="00C54A5A">
        <w:tc>
          <w:tcPr>
            <w:tcW w:w="2405" w:type="dxa"/>
            <w:vAlign w:val="center"/>
          </w:tcPr>
          <w:p w14:paraId="22E9D1D2" w14:textId="77777777" w:rsidR="00265B3C" w:rsidRPr="00963C03" w:rsidRDefault="00265B3C" w:rsidP="006C3EA9">
            <w:pPr>
              <w:jc w:val="center"/>
              <w:rPr>
                <w:rFonts w:ascii="標楷體" w:eastAsia="標楷體" w:hAnsi="標楷體"/>
                <w:sz w:val="28"/>
                <w:szCs w:val="28"/>
              </w:rPr>
            </w:pPr>
            <w:r w:rsidRPr="00963C03">
              <w:rPr>
                <w:rFonts w:ascii="標楷體" w:eastAsia="標楷體" w:hAnsi="標楷體" w:hint="eastAsia"/>
                <w:sz w:val="28"/>
                <w:szCs w:val="28"/>
              </w:rPr>
              <w:t>1</w:t>
            </w:r>
            <w:r>
              <w:rPr>
                <w:rFonts w:ascii="標楷體" w:eastAsia="標楷體" w:hAnsi="標楷體" w:hint="eastAsia"/>
                <w:sz w:val="28"/>
                <w:szCs w:val="28"/>
              </w:rPr>
              <w:t>0</w:t>
            </w:r>
            <w:r w:rsidRPr="00963C03">
              <w:rPr>
                <w:rFonts w:ascii="標楷體" w:eastAsia="標楷體" w:hAnsi="標楷體" w:hint="eastAsia"/>
                <w:sz w:val="28"/>
                <w:szCs w:val="28"/>
              </w:rPr>
              <w:t>：</w:t>
            </w:r>
            <w:r>
              <w:rPr>
                <w:rFonts w:ascii="標楷體" w:eastAsia="標楷體" w:hAnsi="標楷體"/>
                <w:sz w:val="28"/>
                <w:szCs w:val="28"/>
              </w:rPr>
              <w:t>3</w:t>
            </w:r>
            <w:r w:rsidRPr="00963C03">
              <w:rPr>
                <w:rFonts w:ascii="標楷體" w:eastAsia="標楷體" w:hAnsi="標楷體" w:hint="eastAsia"/>
                <w:sz w:val="28"/>
                <w:szCs w:val="28"/>
              </w:rPr>
              <w:t>0～1</w:t>
            </w:r>
            <w:r>
              <w:rPr>
                <w:rFonts w:ascii="標楷體" w:eastAsia="標楷體" w:hAnsi="標楷體" w:hint="eastAsia"/>
                <w:sz w:val="28"/>
                <w:szCs w:val="28"/>
              </w:rPr>
              <w:t>0</w:t>
            </w:r>
            <w:r w:rsidRPr="00963C03">
              <w:rPr>
                <w:rFonts w:ascii="標楷體" w:eastAsia="標楷體" w:hAnsi="標楷體" w:hint="eastAsia"/>
                <w:sz w:val="28"/>
                <w:szCs w:val="28"/>
              </w:rPr>
              <w:t>：</w:t>
            </w:r>
            <w:r>
              <w:rPr>
                <w:rFonts w:ascii="標楷體" w:eastAsia="標楷體" w:hAnsi="標楷體"/>
                <w:sz w:val="28"/>
                <w:szCs w:val="28"/>
              </w:rPr>
              <w:t>4</w:t>
            </w:r>
            <w:r w:rsidRPr="00963C03">
              <w:rPr>
                <w:rFonts w:ascii="標楷體" w:eastAsia="標楷體" w:hAnsi="標楷體" w:hint="eastAsia"/>
                <w:sz w:val="28"/>
                <w:szCs w:val="28"/>
              </w:rPr>
              <w:t>0</w:t>
            </w:r>
          </w:p>
        </w:tc>
        <w:tc>
          <w:tcPr>
            <w:tcW w:w="7223" w:type="dxa"/>
            <w:gridSpan w:val="2"/>
            <w:vAlign w:val="center"/>
          </w:tcPr>
          <w:p w14:paraId="01B33AC8" w14:textId="12A78DE9" w:rsidR="00265B3C" w:rsidRPr="00E25C1C" w:rsidRDefault="00265B3C" w:rsidP="00721256">
            <w:pPr>
              <w:jc w:val="center"/>
              <w:rPr>
                <w:rFonts w:ascii="標楷體" w:eastAsia="標楷體" w:hAnsi="標楷體"/>
                <w:color w:val="000000" w:themeColor="text1"/>
                <w:sz w:val="28"/>
                <w:szCs w:val="28"/>
              </w:rPr>
            </w:pPr>
            <w:r w:rsidRPr="00E25C1C">
              <w:rPr>
                <w:rFonts w:ascii="標楷體" w:eastAsia="標楷體" w:hAnsi="標楷體" w:hint="eastAsia"/>
                <w:color w:val="000000" w:themeColor="text1"/>
                <w:sz w:val="28"/>
                <w:szCs w:val="28"/>
              </w:rPr>
              <w:t>休息時間</w:t>
            </w:r>
          </w:p>
        </w:tc>
      </w:tr>
      <w:tr w:rsidR="00FB07A2" w:rsidRPr="00963C03" w14:paraId="25AB9617" w14:textId="77777777" w:rsidTr="00BF7602">
        <w:tc>
          <w:tcPr>
            <w:tcW w:w="2405" w:type="dxa"/>
            <w:vAlign w:val="center"/>
          </w:tcPr>
          <w:p w14:paraId="3E42DD67" w14:textId="77777777" w:rsidR="00FB07A2" w:rsidRPr="00963C03" w:rsidRDefault="00FB07A2" w:rsidP="006C3EA9">
            <w:pPr>
              <w:jc w:val="center"/>
              <w:rPr>
                <w:rFonts w:ascii="標楷體" w:eastAsia="標楷體" w:hAnsi="標楷體"/>
                <w:sz w:val="28"/>
                <w:szCs w:val="28"/>
              </w:rPr>
            </w:pPr>
            <w:r w:rsidRPr="00963C03">
              <w:rPr>
                <w:rFonts w:ascii="標楷體" w:eastAsia="標楷體" w:hAnsi="標楷體" w:hint="eastAsia"/>
                <w:sz w:val="28"/>
                <w:szCs w:val="28"/>
              </w:rPr>
              <w:t>1</w:t>
            </w:r>
            <w:r>
              <w:rPr>
                <w:rFonts w:ascii="標楷體" w:eastAsia="標楷體" w:hAnsi="標楷體" w:hint="eastAsia"/>
                <w:sz w:val="28"/>
                <w:szCs w:val="28"/>
              </w:rPr>
              <w:t>0</w:t>
            </w:r>
            <w:r w:rsidRPr="00963C03">
              <w:rPr>
                <w:rFonts w:ascii="標楷體" w:eastAsia="標楷體" w:hAnsi="標楷體" w:hint="eastAsia"/>
                <w:sz w:val="28"/>
                <w:szCs w:val="28"/>
              </w:rPr>
              <w:t>：</w:t>
            </w:r>
            <w:r w:rsidR="006C3EA9">
              <w:rPr>
                <w:rFonts w:ascii="標楷體" w:eastAsia="標楷體" w:hAnsi="標楷體"/>
                <w:sz w:val="28"/>
                <w:szCs w:val="28"/>
              </w:rPr>
              <w:t>4</w:t>
            </w:r>
            <w:r w:rsidRPr="00963C03">
              <w:rPr>
                <w:rFonts w:ascii="標楷體" w:eastAsia="標楷體" w:hAnsi="標楷體" w:hint="eastAsia"/>
                <w:sz w:val="28"/>
                <w:szCs w:val="28"/>
              </w:rPr>
              <w:t>0～1</w:t>
            </w:r>
            <w:r>
              <w:rPr>
                <w:rFonts w:ascii="標楷體" w:eastAsia="標楷體" w:hAnsi="標楷體" w:hint="eastAsia"/>
                <w:sz w:val="28"/>
                <w:szCs w:val="28"/>
              </w:rPr>
              <w:t>2</w:t>
            </w:r>
            <w:r w:rsidRPr="00963C03">
              <w:rPr>
                <w:rFonts w:ascii="標楷體" w:eastAsia="標楷體" w:hAnsi="標楷體" w:hint="eastAsia"/>
                <w:sz w:val="28"/>
                <w:szCs w:val="28"/>
              </w:rPr>
              <w:t>：</w:t>
            </w:r>
            <w:r w:rsidR="006C3EA9">
              <w:rPr>
                <w:rFonts w:ascii="標楷體" w:eastAsia="標楷體" w:hAnsi="標楷體"/>
                <w:sz w:val="28"/>
                <w:szCs w:val="28"/>
              </w:rPr>
              <w:t>1</w:t>
            </w:r>
            <w:r w:rsidRPr="00963C03">
              <w:rPr>
                <w:rFonts w:ascii="標楷體" w:eastAsia="標楷體" w:hAnsi="標楷體" w:hint="eastAsia"/>
                <w:sz w:val="28"/>
                <w:szCs w:val="28"/>
              </w:rPr>
              <w:t>0</w:t>
            </w:r>
          </w:p>
        </w:tc>
        <w:tc>
          <w:tcPr>
            <w:tcW w:w="3611" w:type="dxa"/>
            <w:vAlign w:val="center"/>
          </w:tcPr>
          <w:p w14:paraId="263496D4" w14:textId="77777777" w:rsidR="003647FE" w:rsidRDefault="003647FE" w:rsidP="003647F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拼</w:t>
            </w:r>
            <w:r>
              <w:rPr>
                <w:rFonts w:ascii="標楷體" w:eastAsia="標楷體" w:hAnsi="標楷體"/>
                <w:color w:val="000000" w:themeColor="text1"/>
                <w:sz w:val="28"/>
                <w:szCs w:val="28"/>
              </w:rPr>
              <w:t>音教學：</w:t>
            </w:r>
          </w:p>
          <w:p w14:paraId="4A8B17C2" w14:textId="77777777" w:rsidR="00FB07A2" w:rsidRPr="00E25C1C" w:rsidRDefault="00BF7602" w:rsidP="00BF7602">
            <w:pPr>
              <w:jc w:val="center"/>
              <w:rPr>
                <w:rFonts w:ascii="標楷體" w:eastAsia="標楷體" w:hAnsi="標楷體"/>
                <w:color w:val="000000" w:themeColor="text1"/>
                <w:sz w:val="28"/>
                <w:szCs w:val="28"/>
              </w:rPr>
            </w:pPr>
            <w:proofErr w:type="gramStart"/>
            <w:r>
              <w:rPr>
                <w:rFonts w:ascii="標楷體" w:eastAsia="標楷體" w:hAnsi="標楷體" w:hint="eastAsia"/>
                <w:color w:val="000000" w:themeColor="text1"/>
                <w:sz w:val="28"/>
                <w:szCs w:val="28"/>
              </w:rPr>
              <w:t>臺</w:t>
            </w:r>
            <w:proofErr w:type="gramEnd"/>
            <w:r>
              <w:rPr>
                <w:rFonts w:ascii="標楷體" w:eastAsia="標楷體" w:hAnsi="標楷體"/>
                <w:color w:val="000000" w:themeColor="text1"/>
                <w:sz w:val="28"/>
                <w:szCs w:val="28"/>
              </w:rPr>
              <w:t>羅音標教學</w:t>
            </w:r>
            <w:r>
              <w:rPr>
                <w:rFonts w:ascii="標楷體" w:eastAsia="標楷體" w:hAnsi="標楷體" w:hint="eastAsia"/>
                <w:color w:val="000000" w:themeColor="text1"/>
                <w:sz w:val="28"/>
                <w:szCs w:val="28"/>
              </w:rPr>
              <w:t>(二)</w:t>
            </w:r>
          </w:p>
        </w:tc>
        <w:tc>
          <w:tcPr>
            <w:tcW w:w="3612" w:type="dxa"/>
            <w:vAlign w:val="center"/>
          </w:tcPr>
          <w:p w14:paraId="551B5806" w14:textId="77777777" w:rsidR="003647FE" w:rsidRDefault="003647FE" w:rsidP="003647F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拼</w:t>
            </w:r>
            <w:r>
              <w:rPr>
                <w:rFonts w:ascii="標楷體" w:eastAsia="標楷體" w:hAnsi="標楷體"/>
                <w:color w:val="000000" w:themeColor="text1"/>
                <w:sz w:val="28"/>
                <w:szCs w:val="28"/>
              </w:rPr>
              <w:t>音教學：</w:t>
            </w:r>
          </w:p>
          <w:p w14:paraId="150CC343" w14:textId="77777777" w:rsidR="00FB07A2" w:rsidRPr="00E25C1C" w:rsidRDefault="00BF7602" w:rsidP="00BF7602">
            <w:pPr>
              <w:jc w:val="center"/>
              <w:rPr>
                <w:rFonts w:ascii="標楷體" w:eastAsia="標楷體" w:hAnsi="標楷體"/>
                <w:color w:val="000000" w:themeColor="text1"/>
                <w:sz w:val="28"/>
                <w:szCs w:val="28"/>
              </w:rPr>
            </w:pPr>
            <w:proofErr w:type="gramStart"/>
            <w:r>
              <w:rPr>
                <w:rFonts w:ascii="標楷體" w:eastAsia="標楷體" w:hAnsi="標楷體" w:hint="eastAsia"/>
                <w:color w:val="000000" w:themeColor="text1"/>
                <w:sz w:val="28"/>
                <w:szCs w:val="28"/>
              </w:rPr>
              <w:t>臺</w:t>
            </w:r>
            <w:proofErr w:type="gramEnd"/>
            <w:r>
              <w:rPr>
                <w:rFonts w:ascii="標楷體" w:eastAsia="標楷體" w:hAnsi="標楷體"/>
                <w:color w:val="000000" w:themeColor="text1"/>
                <w:sz w:val="28"/>
                <w:szCs w:val="28"/>
              </w:rPr>
              <w:t>羅音標教學</w:t>
            </w:r>
            <w:r>
              <w:rPr>
                <w:rFonts w:ascii="標楷體" w:eastAsia="標楷體" w:hAnsi="標楷體" w:hint="eastAsia"/>
                <w:color w:val="000000" w:themeColor="text1"/>
                <w:sz w:val="28"/>
                <w:szCs w:val="28"/>
              </w:rPr>
              <w:t>(四)</w:t>
            </w:r>
          </w:p>
        </w:tc>
      </w:tr>
      <w:tr w:rsidR="00265B3C" w:rsidRPr="00963C03" w14:paraId="75973199" w14:textId="77777777" w:rsidTr="004F0DB6">
        <w:tc>
          <w:tcPr>
            <w:tcW w:w="2405" w:type="dxa"/>
            <w:vAlign w:val="center"/>
          </w:tcPr>
          <w:p w14:paraId="42A9C566" w14:textId="77777777" w:rsidR="00265B3C" w:rsidRPr="00963C03" w:rsidRDefault="00265B3C" w:rsidP="006C3EA9">
            <w:pPr>
              <w:jc w:val="center"/>
              <w:rPr>
                <w:rFonts w:ascii="標楷體" w:eastAsia="標楷體" w:hAnsi="標楷體"/>
                <w:sz w:val="28"/>
                <w:szCs w:val="28"/>
              </w:rPr>
            </w:pPr>
            <w:r w:rsidRPr="00963C03">
              <w:rPr>
                <w:rFonts w:ascii="標楷體" w:eastAsia="標楷體" w:hAnsi="標楷體" w:hint="eastAsia"/>
                <w:sz w:val="28"/>
                <w:szCs w:val="28"/>
              </w:rPr>
              <w:t>1</w:t>
            </w:r>
            <w:r>
              <w:rPr>
                <w:rFonts w:ascii="標楷體" w:eastAsia="標楷體" w:hAnsi="標楷體" w:hint="eastAsia"/>
                <w:sz w:val="28"/>
                <w:szCs w:val="28"/>
              </w:rPr>
              <w:t>2</w:t>
            </w:r>
            <w:r w:rsidRPr="00963C03">
              <w:rPr>
                <w:rFonts w:ascii="標楷體" w:eastAsia="標楷體" w:hAnsi="標楷體" w:hint="eastAsia"/>
                <w:sz w:val="28"/>
                <w:szCs w:val="28"/>
              </w:rPr>
              <w:t>：</w:t>
            </w:r>
            <w:r>
              <w:rPr>
                <w:rFonts w:ascii="標楷體" w:eastAsia="標楷體" w:hAnsi="標楷體"/>
                <w:sz w:val="28"/>
                <w:szCs w:val="28"/>
              </w:rPr>
              <w:t>1</w:t>
            </w:r>
            <w:r w:rsidRPr="00963C03">
              <w:rPr>
                <w:rFonts w:ascii="標楷體" w:eastAsia="標楷體" w:hAnsi="標楷體" w:hint="eastAsia"/>
                <w:sz w:val="28"/>
                <w:szCs w:val="28"/>
              </w:rPr>
              <w:t>0～1</w:t>
            </w:r>
            <w:r>
              <w:rPr>
                <w:rFonts w:ascii="標楷體" w:eastAsia="標楷體" w:hAnsi="標楷體" w:hint="eastAsia"/>
                <w:sz w:val="28"/>
                <w:szCs w:val="28"/>
              </w:rPr>
              <w:t>3</w:t>
            </w:r>
            <w:r w:rsidRPr="00963C03">
              <w:rPr>
                <w:rFonts w:ascii="標楷體" w:eastAsia="標楷體" w:hAnsi="標楷體" w:hint="eastAsia"/>
                <w:sz w:val="28"/>
                <w:szCs w:val="28"/>
              </w:rPr>
              <w:t>：</w:t>
            </w:r>
            <w:r>
              <w:rPr>
                <w:rFonts w:ascii="標楷體" w:eastAsia="標楷體" w:hAnsi="標楷體"/>
                <w:sz w:val="28"/>
                <w:szCs w:val="28"/>
              </w:rPr>
              <w:t>0</w:t>
            </w:r>
            <w:r w:rsidRPr="00963C03">
              <w:rPr>
                <w:rFonts w:ascii="標楷體" w:eastAsia="標楷體" w:hAnsi="標楷體" w:hint="eastAsia"/>
                <w:sz w:val="28"/>
                <w:szCs w:val="28"/>
              </w:rPr>
              <w:t>0</w:t>
            </w:r>
          </w:p>
        </w:tc>
        <w:tc>
          <w:tcPr>
            <w:tcW w:w="7223" w:type="dxa"/>
            <w:gridSpan w:val="2"/>
            <w:vAlign w:val="center"/>
          </w:tcPr>
          <w:p w14:paraId="4B1EBF21" w14:textId="27D9C41C" w:rsidR="00265B3C" w:rsidRPr="00E25C1C" w:rsidRDefault="00265B3C" w:rsidP="00721256">
            <w:pPr>
              <w:jc w:val="center"/>
              <w:rPr>
                <w:rFonts w:ascii="標楷體" w:eastAsia="標楷體" w:hAnsi="標楷體"/>
                <w:color w:val="000000" w:themeColor="text1"/>
                <w:sz w:val="28"/>
                <w:szCs w:val="28"/>
              </w:rPr>
            </w:pPr>
            <w:r w:rsidRPr="00E25C1C">
              <w:rPr>
                <w:rFonts w:ascii="標楷體" w:eastAsia="標楷體" w:hAnsi="標楷體" w:hint="eastAsia"/>
                <w:color w:val="000000" w:themeColor="text1"/>
                <w:sz w:val="28"/>
                <w:szCs w:val="28"/>
              </w:rPr>
              <w:t>午餐時間</w:t>
            </w:r>
          </w:p>
        </w:tc>
      </w:tr>
      <w:tr w:rsidR="00FB07A2" w:rsidRPr="00963C03" w14:paraId="12677809" w14:textId="77777777" w:rsidTr="00BF7602">
        <w:tc>
          <w:tcPr>
            <w:tcW w:w="2405" w:type="dxa"/>
            <w:vAlign w:val="center"/>
          </w:tcPr>
          <w:p w14:paraId="4456A7E7" w14:textId="77777777" w:rsidR="00FB07A2" w:rsidRPr="00963C03" w:rsidRDefault="00FB07A2" w:rsidP="006C3EA9">
            <w:pPr>
              <w:jc w:val="center"/>
              <w:rPr>
                <w:rFonts w:ascii="標楷體" w:eastAsia="標楷體" w:hAnsi="標楷體"/>
                <w:sz w:val="28"/>
                <w:szCs w:val="28"/>
              </w:rPr>
            </w:pPr>
            <w:r w:rsidRPr="00963C03">
              <w:rPr>
                <w:rFonts w:ascii="標楷體" w:eastAsia="標楷體" w:hAnsi="標楷體" w:hint="eastAsia"/>
                <w:sz w:val="28"/>
                <w:szCs w:val="28"/>
              </w:rPr>
              <w:t>1</w:t>
            </w:r>
            <w:r>
              <w:rPr>
                <w:rFonts w:ascii="標楷體" w:eastAsia="標楷體" w:hAnsi="標楷體" w:hint="eastAsia"/>
                <w:sz w:val="28"/>
                <w:szCs w:val="28"/>
              </w:rPr>
              <w:t>3</w:t>
            </w:r>
            <w:r w:rsidRPr="00963C03">
              <w:rPr>
                <w:rFonts w:ascii="標楷體" w:eastAsia="標楷體" w:hAnsi="標楷體" w:hint="eastAsia"/>
                <w:sz w:val="28"/>
                <w:szCs w:val="28"/>
              </w:rPr>
              <w:t>：</w:t>
            </w:r>
            <w:r w:rsidR="006C3EA9">
              <w:rPr>
                <w:rFonts w:ascii="標楷體" w:eastAsia="標楷體" w:hAnsi="標楷體"/>
                <w:sz w:val="28"/>
                <w:szCs w:val="28"/>
              </w:rPr>
              <w:t>0</w:t>
            </w:r>
            <w:r w:rsidRPr="00963C03">
              <w:rPr>
                <w:rFonts w:ascii="標楷體" w:eastAsia="標楷體" w:hAnsi="標楷體" w:hint="eastAsia"/>
                <w:sz w:val="28"/>
                <w:szCs w:val="28"/>
              </w:rPr>
              <w:t>0～1</w:t>
            </w:r>
            <w:r w:rsidR="006C3EA9">
              <w:rPr>
                <w:rFonts w:ascii="標楷體" w:eastAsia="標楷體" w:hAnsi="標楷體"/>
                <w:sz w:val="28"/>
                <w:szCs w:val="28"/>
              </w:rPr>
              <w:t>4</w:t>
            </w:r>
            <w:r w:rsidRPr="00963C03">
              <w:rPr>
                <w:rFonts w:ascii="標楷體" w:eastAsia="標楷體" w:hAnsi="標楷體" w:hint="eastAsia"/>
                <w:sz w:val="28"/>
                <w:szCs w:val="28"/>
              </w:rPr>
              <w:t>：</w:t>
            </w:r>
            <w:r w:rsidR="006C3EA9">
              <w:rPr>
                <w:rFonts w:ascii="標楷體" w:eastAsia="標楷體" w:hAnsi="標楷體"/>
                <w:sz w:val="28"/>
                <w:szCs w:val="28"/>
              </w:rPr>
              <w:t>3</w:t>
            </w:r>
            <w:r w:rsidRPr="00963C03">
              <w:rPr>
                <w:rFonts w:ascii="標楷體" w:eastAsia="標楷體" w:hAnsi="標楷體" w:hint="eastAsia"/>
                <w:sz w:val="28"/>
                <w:szCs w:val="28"/>
              </w:rPr>
              <w:t>0</w:t>
            </w:r>
          </w:p>
        </w:tc>
        <w:tc>
          <w:tcPr>
            <w:tcW w:w="3611" w:type="dxa"/>
            <w:vAlign w:val="center"/>
          </w:tcPr>
          <w:p w14:paraId="4B74235B" w14:textId="77777777" w:rsidR="00BF7602" w:rsidRDefault="00BF7602" w:rsidP="00721256">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閩</w:t>
            </w:r>
            <w:r>
              <w:rPr>
                <w:rFonts w:ascii="標楷體" w:eastAsia="標楷體" w:hAnsi="標楷體"/>
                <w:color w:val="000000" w:themeColor="text1"/>
                <w:sz w:val="28"/>
                <w:szCs w:val="28"/>
              </w:rPr>
              <w:t>南語語言能力認證</w:t>
            </w:r>
          </w:p>
          <w:p w14:paraId="417D3D1D" w14:textId="77777777" w:rsidR="00FB07A2" w:rsidRPr="00E25C1C" w:rsidRDefault="00BF7602" w:rsidP="00721256">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題型分析</w:t>
            </w:r>
            <w:r w:rsidR="003647FE">
              <w:rPr>
                <w:rFonts w:ascii="標楷體" w:eastAsia="標楷體" w:hAnsi="標楷體" w:hint="eastAsia"/>
                <w:color w:val="000000" w:themeColor="text1"/>
                <w:sz w:val="28"/>
                <w:szCs w:val="28"/>
              </w:rPr>
              <w:t>(聽</w:t>
            </w:r>
            <w:r w:rsidR="003647FE">
              <w:rPr>
                <w:rFonts w:ascii="標楷體" w:eastAsia="標楷體" w:hAnsi="標楷體"/>
                <w:color w:val="000000" w:themeColor="text1"/>
                <w:sz w:val="28"/>
                <w:szCs w:val="28"/>
              </w:rPr>
              <w:t>力測驗</w:t>
            </w:r>
            <w:r w:rsidR="003647FE">
              <w:rPr>
                <w:rFonts w:ascii="標楷體" w:eastAsia="標楷體" w:hAnsi="標楷體" w:hint="eastAsia"/>
                <w:color w:val="000000" w:themeColor="text1"/>
                <w:sz w:val="28"/>
                <w:szCs w:val="28"/>
              </w:rPr>
              <w:t>)</w:t>
            </w:r>
          </w:p>
        </w:tc>
        <w:tc>
          <w:tcPr>
            <w:tcW w:w="3612" w:type="dxa"/>
            <w:vAlign w:val="center"/>
          </w:tcPr>
          <w:p w14:paraId="7C9E6051" w14:textId="77777777" w:rsidR="003647FE" w:rsidRDefault="003647FE" w:rsidP="003647F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閩</w:t>
            </w:r>
            <w:r>
              <w:rPr>
                <w:rFonts w:ascii="標楷體" w:eastAsia="標楷體" w:hAnsi="標楷體"/>
                <w:color w:val="000000" w:themeColor="text1"/>
                <w:sz w:val="28"/>
                <w:szCs w:val="28"/>
              </w:rPr>
              <w:t>南語語言能力認證</w:t>
            </w:r>
          </w:p>
          <w:p w14:paraId="62E1FB02" w14:textId="77777777" w:rsidR="00FB07A2" w:rsidRPr="00E25C1C" w:rsidRDefault="003647FE" w:rsidP="003647F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題型分析(口語</w:t>
            </w:r>
            <w:r>
              <w:rPr>
                <w:rFonts w:ascii="標楷體" w:eastAsia="標楷體" w:hAnsi="標楷體"/>
                <w:color w:val="000000" w:themeColor="text1"/>
                <w:sz w:val="28"/>
                <w:szCs w:val="28"/>
              </w:rPr>
              <w:t>測驗</w:t>
            </w:r>
            <w:r>
              <w:rPr>
                <w:rFonts w:ascii="標楷體" w:eastAsia="標楷體" w:hAnsi="標楷體" w:hint="eastAsia"/>
                <w:color w:val="000000" w:themeColor="text1"/>
                <w:sz w:val="28"/>
                <w:szCs w:val="28"/>
              </w:rPr>
              <w:t>)</w:t>
            </w:r>
          </w:p>
        </w:tc>
      </w:tr>
      <w:tr w:rsidR="00265B3C" w:rsidRPr="00963C03" w14:paraId="35C17ED1" w14:textId="77777777" w:rsidTr="008F6257">
        <w:tc>
          <w:tcPr>
            <w:tcW w:w="2405" w:type="dxa"/>
            <w:vAlign w:val="center"/>
          </w:tcPr>
          <w:p w14:paraId="2674B1DC" w14:textId="77777777" w:rsidR="00265B3C" w:rsidRPr="00963C03" w:rsidRDefault="00265B3C" w:rsidP="00BF7602">
            <w:pPr>
              <w:jc w:val="center"/>
              <w:rPr>
                <w:rFonts w:ascii="標楷體" w:eastAsia="標楷體" w:hAnsi="標楷體"/>
                <w:sz w:val="28"/>
                <w:szCs w:val="28"/>
              </w:rPr>
            </w:pPr>
            <w:r w:rsidRPr="00963C03">
              <w:rPr>
                <w:rFonts w:ascii="標楷體" w:eastAsia="標楷體" w:hAnsi="標楷體" w:hint="eastAsia"/>
                <w:sz w:val="28"/>
                <w:szCs w:val="28"/>
              </w:rPr>
              <w:t>1</w:t>
            </w:r>
            <w:r>
              <w:rPr>
                <w:rFonts w:ascii="標楷體" w:eastAsia="標楷體" w:hAnsi="標楷體"/>
                <w:sz w:val="28"/>
                <w:szCs w:val="28"/>
              </w:rPr>
              <w:t>4</w:t>
            </w:r>
            <w:r w:rsidRPr="00963C03">
              <w:rPr>
                <w:rFonts w:ascii="標楷體" w:eastAsia="標楷體" w:hAnsi="標楷體" w:hint="eastAsia"/>
                <w:sz w:val="28"/>
                <w:szCs w:val="28"/>
              </w:rPr>
              <w:t>：</w:t>
            </w:r>
            <w:r>
              <w:rPr>
                <w:rFonts w:ascii="標楷體" w:eastAsia="標楷體" w:hAnsi="標楷體"/>
                <w:sz w:val="28"/>
                <w:szCs w:val="28"/>
              </w:rPr>
              <w:t>3</w:t>
            </w:r>
            <w:r w:rsidRPr="00963C03">
              <w:rPr>
                <w:rFonts w:ascii="標楷體" w:eastAsia="標楷體" w:hAnsi="標楷體" w:hint="eastAsia"/>
                <w:sz w:val="28"/>
                <w:szCs w:val="28"/>
              </w:rPr>
              <w:t>0～1</w:t>
            </w:r>
            <w:r>
              <w:rPr>
                <w:rFonts w:ascii="標楷體" w:eastAsia="標楷體" w:hAnsi="標楷體"/>
                <w:sz w:val="28"/>
                <w:szCs w:val="28"/>
              </w:rPr>
              <w:t>4</w:t>
            </w:r>
            <w:r w:rsidRPr="00963C03">
              <w:rPr>
                <w:rFonts w:ascii="標楷體" w:eastAsia="標楷體" w:hAnsi="標楷體" w:hint="eastAsia"/>
                <w:sz w:val="28"/>
                <w:szCs w:val="28"/>
              </w:rPr>
              <w:t>：</w:t>
            </w:r>
            <w:r>
              <w:rPr>
                <w:rFonts w:ascii="標楷體" w:eastAsia="標楷體" w:hAnsi="標楷體"/>
                <w:sz w:val="28"/>
                <w:szCs w:val="28"/>
              </w:rPr>
              <w:t>4</w:t>
            </w:r>
            <w:r w:rsidRPr="00963C03">
              <w:rPr>
                <w:rFonts w:ascii="標楷體" w:eastAsia="標楷體" w:hAnsi="標楷體" w:hint="eastAsia"/>
                <w:sz w:val="28"/>
                <w:szCs w:val="28"/>
              </w:rPr>
              <w:t>0</w:t>
            </w:r>
          </w:p>
        </w:tc>
        <w:tc>
          <w:tcPr>
            <w:tcW w:w="7223" w:type="dxa"/>
            <w:gridSpan w:val="2"/>
            <w:vAlign w:val="center"/>
          </w:tcPr>
          <w:p w14:paraId="2CAE4CB5" w14:textId="658D435D" w:rsidR="00265B3C" w:rsidRPr="00E25C1C" w:rsidRDefault="00265B3C" w:rsidP="00721256">
            <w:pPr>
              <w:jc w:val="center"/>
              <w:rPr>
                <w:rFonts w:ascii="標楷體" w:eastAsia="標楷體" w:hAnsi="標楷體"/>
                <w:color w:val="000000" w:themeColor="text1"/>
                <w:sz w:val="28"/>
                <w:szCs w:val="28"/>
              </w:rPr>
            </w:pPr>
            <w:r w:rsidRPr="00E25C1C">
              <w:rPr>
                <w:rFonts w:ascii="標楷體" w:eastAsia="標楷體" w:hAnsi="標楷體" w:hint="eastAsia"/>
                <w:color w:val="000000" w:themeColor="text1"/>
                <w:sz w:val="28"/>
                <w:szCs w:val="28"/>
              </w:rPr>
              <w:t>休息時間</w:t>
            </w:r>
          </w:p>
        </w:tc>
      </w:tr>
      <w:tr w:rsidR="00FB07A2" w:rsidRPr="00963C03" w14:paraId="6499F522" w14:textId="77777777" w:rsidTr="00BF7602">
        <w:tc>
          <w:tcPr>
            <w:tcW w:w="2405" w:type="dxa"/>
            <w:vAlign w:val="center"/>
          </w:tcPr>
          <w:p w14:paraId="5B2AE134" w14:textId="77777777" w:rsidR="00FB07A2" w:rsidRPr="00963C03" w:rsidRDefault="00FB07A2" w:rsidP="006C3EA9">
            <w:pPr>
              <w:jc w:val="center"/>
              <w:rPr>
                <w:rFonts w:ascii="標楷體" w:eastAsia="標楷體" w:hAnsi="標楷體"/>
                <w:sz w:val="28"/>
                <w:szCs w:val="28"/>
              </w:rPr>
            </w:pPr>
            <w:r w:rsidRPr="00963C03">
              <w:rPr>
                <w:rFonts w:ascii="標楷體" w:eastAsia="標楷體" w:hAnsi="標楷體" w:hint="eastAsia"/>
                <w:sz w:val="28"/>
                <w:szCs w:val="28"/>
              </w:rPr>
              <w:t>1</w:t>
            </w:r>
            <w:r w:rsidR="006C3EA9">
              <w:rPr>
                <w:rFonts w:ascii="標楷體" w:eastAsia="標楷體" w:hAnsi="標楷體"/>
                <w:sz w:val="28"/>
                <w:szCs w:val="28"/>
              </w:rPr>
              <w:t>4</w:t>
            </w:r>
            <w:r w:rsidRPr="00963C03">
              <w:rPr>
                <w:rFonts w:ascii="標楷體" w:eastAsia="標楷體" w:hAnsi="標楷體" w:hint="eastAsia"/>
                <w:sz w:val="28"/>
                <w:szCs w:val="28"/>
              </w:rPr>
              <w:t>：</w:t>
            </w:r>
            <w:r w:rsidR="006C3EA9">
              <w:rPr>
                <w:rFonts w:ascii="標楷體" w:eastAsia="標楷體" w:hAnsi="標楷體"/>
                <w:sz w:val="28"/>
                <w:szCs w:val="28"/>
              </w:rPr>
              <w:t>4</w:t>
            </w:r>
            <w:r w:rsidRPr="00963C03">
              <w:rPr>
                <w:rFonts w:ascii="標楷體" w:eastAsia="標楷體" w:hAnsi="標楷體" w:hint="eastAsia"/>
                <w:sz w:val="28"/>
                <w:szCs w:val="28"/>
              </w:rPr>
              <w:t>0～1</w:t>
            </w:r>
            <w:r w:rsidR="006C3EA9">
              <w:rPr>
                <w:rFonts w:ascii="標楷體" w:eastAsia="標楷體" w:hAnsi="標楷體"/>
                <w:sz w:val="28"/>
                <w:szCs w:val="28"/>
              </w:rPr>
              <w:t>6</w:t>
            </w:r>
            <w:r w:rsidRPr="00963C03">
              <w:rPr>
                <w:rFonts w:ascii="標楷體" w:eastAsia="標楷體" w:hAnsi="標楷體" w:hint="eastAsia"/>
                <w:sz w:val="28"/>
                <w:szCs w:val="28"/>
              </w:rPr>
              <w:t>：</w:t>
            </w:r>
            <w:r w:rsidR="006C3EA9">
              <w:rPr>
                <w:rFonts w:ascii="標楷體" w:eastAsia="標楷體" w:hAnsi="標楷體"/>
                <w:sz w:val="28"/>
                <w:szCs w:val="28"/>
              </w:rPr>
              <w:t>1</w:t>
            </w:r>
            <w:r w:rsidRPr="00963C03">
              <w:rPr>
                <w:rFonts w:ascii="標楷體" w:eastAsia="標楷體" w:hAnsi="標楷體" w:hint="eastAsia"/>
                <w:sz w:val="28"/>
                <w:szCs w:val="28"/>
              </w:rPr>
              <w:t>0</w:t>
            </w:r>
          </w:p>
        </w:tc>
        <w:tc>
          <w:tcPr>
            <w:tcW w:w="3611" w:type="dxa"/>
            <w:vAlign w:val="center"/>
          </w:tcPr>
          <w:p w14:paraId="170E7A75" w14:textId="77777777" w:rsidR="003647FE" w:rsidRDefault="003647FE" w:rsidP="003647F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閩</w:t>
            </w:r>
            <w:r>
              <w:rPr>
                <w:rFonts w:ascii="標楷體" w:eastAsia="標楷體" w:hAnsi="標楷體"/>
                <w:color w:val="000000" w:themeColor="text1"/>
                <w:sz w:val="28"/>
                <w:szCs w:val="28"/>
              </w:rPr>
              <w:t>南語語言能力認證</w:t>
            </w:r>
          </w:p>
          <w:p w14:paraId="217CA9EE" w14:textId="77777777" w:rsidR="00FB07A2" w:rsidRPr="00E25C1C" w:rsidRDefault="003647FE" w:rsidP="003647F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題型分析(寫</w:t>
            </w:r>
            <w:r>
              <w:rPr>
                <w:rFonts w:ascii="標楷體" w:eastAsia="標楷體" w:hAnsi="標楷體"/>
                <w:color w:val="000000" w:themeColor="text1"/>
                <w:sz w:val="28"/>
                <w:szCs w:val="28"/>
              </w:rPr>
              <w:t>作測驗</w:t>
            </w:r>
            <w:r>
              <w:rPr>
                <w:rFonts w:ascii="標楷體" w:eastAsia="標楷體" w:hAnsi="標楷體" w:hint="eastAsia"/>
                <w:color w:val="000000" w:themeColor="text1"/>
                <w:sz w:val="28"/>
                <w:szCs w:val="28"/>
              </w:rPr>
              <w:t>)</w:t>
            </w:r>
          </w:p>
        </w:tc>
        <w:tc>
          <w:tcPr>
            <w:tcW w:w="3612" w:type="dxa"/>
            <w:vAlign w:val="center"/>
          </w:tcPr>
          <w:p w14:paraId="468FD79E" w14:textId="77777777" w:rsidR="003647FE" w:rsidRDefault="003647FE" w:rsidP="003647F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閩</w:t>
            </w:r>
            <w:r>
              <w:rPr>
                <w:rFonts w:ascii="標楷體" w:eastAsia="標楷體" w:hAnsi="標楷體"/>
                <w:color w:val="000000" w:themeColor="text1"/>
                <w:sz w:val="28"/>
                <w:szCs w:val="28"/>
              </w:rPr>
              <w:t>南語語言能力認證</w:t>
            </w:r>
          </w:p>
          <w:p w14:paraId="174F9F2B" w14:textId="77777777" w:rsidR="00FB07A2" w:rsidRPr="00E25C1C" w:rsidRDefault="003647FE" w:rsidP="003647F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題型分析(閱讀</w:t>
            </w:r>
            <w:r>
              <w:rPr>
                <w:rFonts w:ascii="標楷體" w:eastAsia="標楷體" w:hAnsi="標楷體"/>
                <w:color w:val="000000" w:themeColor="text1"/>
                <w:sz w:val="28"/>
                <w:szCs w:val="28"/>
              </w:rPr>
              <w:t>測驗</w:t>
            </w:r>
            <w:r>
              <w:rPr>
                <w:rFonts w:ascii="標楷體" w:eastAsia="標楷體" w:hAnsi="標楷體" w:hint="eastAsia"/>
                <w:color w:val="000000" w:themeColor="text1"/>
                <w:sz w:val="28"/>
                <w:szCs w:val="28"/>
              </w:rPr>
              <w:t>)</w:t>
            </w:r>
          </w:p>
        </w:tc>
      </w:tr>
    </w:tbl>
    <w:p w14:paraId="015E0241" w14:textId="77777777" w:rsidR="006E6980" w:rsidRDefault="006E6980" w:rsidP="003C67C8">
      <w:pPr>
        <w:rPr>
          <w:rFonts w:ascii="標楷體" w:eastAsia="標楷體" w:hAnsi="標楷體"/>
          <w:sz w:val="28"/>
          <w:szCs w:val="28"/>
        </w:rPr>
      </w:pPr>
      <w:r w:rsidRPr="00963C03">
        <w:rPr>
          <w:rFonts w:ascii="標楷體" w:eastAsia="標楷體" w:hAnsi="標楷體"/>
          <w:sz w:val="28"/>
          <w:szCs w:val="28"/>
        </w:rPr>
        <w:br w:type="page"/>
      </w:r>
    </w:p>
    <w:p w14:paraId="6DEF614A" w14:textId="135D383E" w:rsidR="0035559F" w:rsidRPr="006C013E" w:rsidRDefault="0035559F" w:rsidP="003C67C8">
      <w:pPr>
        <w:rPr>
          <w:rFonts w:ascii="標楷體" w:eastAsia="標楷體" w:hAnsi="標楷體"/>
          <w:sz w:val="28"/>
          <w:szCs w:val="28"/>
          <w:bdr w:val="single" w:sz="4" w:space="0" w:color="auto"/>
        </w:rPr>
      </w:pPr>
      <w:r w:rsidRPr="006C013E">
        <w:rPr>
          <w:rFonts w:ascii="標楷體" w:eastAsia="標楷體" w:hAnsi="標楷體" w:hint="eastAsia"/>
          <w:sz w:val="28"/>
          <w:szCs w:val="28"/>
          <w:bdr w:val="single" w:sz="4" w:space="0" w:color="auto"/>
        </w:rPr>
        <w:lastRenderedPageBreak/>
        <w:t>附件一</w:t>
      </w:r>
    </w:p>
    <w:p w14:paraId="27D804D6" w14:textId="12CF9926" w:rsidR="008F27BD" w:rsidRPr="008F27BD" w:rsidRDefault="00B863CA" w:rsidP="008F27BD">
      <w:pPr>
        <w:spacing w:after="240"/>
        <w:jc w:val="center"/>
        <w:rPr>
          <w:rFonts w:ascii="標楷體" w:eastAsia="標楷體" w:hAnsi="標楷體"/>
          <w:b/>
          <w:sz w:val="36"/>
          <w:szCs w:val="36"/>
        </w:rPr>
      </w:pPr>
      <w:proofErr w:type="gramStart"/>
      <w:r w:rsidRPr="00B863CA">
        <w:rPr>
          <w:rFonts w:ascii="標楷體" w:eastAsia="標楷體" w:hAnsi="標楷體" w:hint="eastAsia"/>
          <w:b/>
          <w:sz w:val="36"/>
          <w:szCs w:val="36"/>
        </w:rPr>
        <w:t>臺</w:t>
      </w:r>
      <w:proofErr w:type="gramEnd"/>
      <w:r w:rsidRPr="00B863CA">
        <w:rPr>
          <w:rFonts w:ascii="標楷體" w:eastAsia="標楷體" w:hAnsi="標楷體" w:hint="eastAsia"/>
          <w:b/>
          <w:sz w:val="36"/>
          <w:szCs w:val="36"/>
        </w:rPr>
        <w:t>中市108學年度教育部閩南語語言能力認證先修班</w:t>
      </w:r>
    </w:p>
    <w:p w14:paraId="3C60948D" w14:textId="253E4103" w:rsidR="0035559F" w:rsidRDefault="008F27BD" w:rsidP="008F27BD">
      <w:pPr>
        <w:spacing w:after="240"/>
        <w:jc w:val="center"/>
        <w:rPr>
          <w:rFonts w:ascii="標楷體" w:eastAsia="標楷體" w:hAnsi="標楷體"/>
          <w:b/>
          <w:sz w:val="36"/>
          <w:szCs w:val="36"/>
        </w:rPr>
      </w:pPr>
      <w:r w:rsidRPr="008F27BD">
        <w:rPr>
          <w:rFonts w:ascii="標楷體" w:eastAsia="標楷體" w:hAnsi="標楷體" w:hint="eastAsia"/>
          <w:b/>
          <w:sz w:val="36"/>
          <w:szCs w:val="36"/>
        </w:rPr>
        <w:t>研習</w:t>
      </w:r>
      <w:r w:rsidR="0035559F" w:rsidRPr="0035559F">
        <w:rPr>
          <w:rFonts w:ascii="標楷體" w:eastAsia="標楷體" w:hAnsi="標楷體" w:hint="eastAsia"/>
          <w:b/>
          <w:sz w:val="36"/>
          <w:szCs w:val="36"/>
        </w:rPr>
        <w:t>報名表</w:t>
      </w:r>
    </w:p>
    <w:tbl>
      <w:tblPr>
        <w:tblStyle w:val="a4"/>
        <w:tblW w:w="0" w:type="auto"/>
        <w:tblLook w:val="04A0" w:firstRow="1" w:lastRow="0" w:firstColumn="1" w:lastColumn="0" w:noHBand="0" w:noVBand="1"/>
      </w:tblPr>
      <w:tblGrid>
        <w:gridCol w:w="2423"/>
        <w:gridCol w:w="3497"/>
        <w:gridCol w:w="1350"/>
        <w:gridCol w:w="2424"/>
      </w:tblGrid>
      <w:tr w:rsidR="0035559F" w:rsidRPr="0035559F" w14:paraId="1D899AFB" w14:textId="77777777" w:rsidTr="0035559F">
        <w:tc>
          <w:tcPr>
            <w:tcW w:w="2423" w:type="dxa"/>
            <w:vAlign w:val="center"/>
          </w:tcPr>
          <w:p w14:paraId="4121130A" w14:textId="41559D62" w:rsidR="0035559F" w:rsidRPr="00783E59" w:rsidRDefault="0035559F" w:rsidP="0035559F">
            <w:pPr>
              <w:jc w:val="center"/>
              <w:rPr>
                <w:rFonts w:ascii="標楷體" w:eastAsia="標楷體" w:hAnsi="標楷體"/>
                <w:sz w:val="32"/>
                <w:szCs w:val="32"/>
              </w:rPr>
            </w:pPr>
            <w:r w:rsidRPr="00783E59">
              <w:rPr>
                <w:rFonts w:ascii="標楷體" w:eastAsia="標楷體" w:hAnsi="標楷體" w:hint="eastAsia"/>
                <w:sz w:val="32"/>
                <w:szCs w:val="32"/>
              </w:rPr>
              <w:t>姓名</w:t>
            </w:r>
          </w:p>
        </w:tc>
        <w:tc>
          <w:tcPr>
            <w:tcW w:w="3497" w:type="dxa"/>
            <w:vAlign w:val="center"/>
          </w:tcPr>
          <w:p w14:paraId="2CE43097" w14:textId="77777777" w:rsidR="0035559F" w:rsidRPr="00783E59" w:rsidRDefault="0035559F" w:rsidP="0035559F">
            <w:pPr>
              <w:jc w:val="center"/>
              <w:rPr>
                <w:rFonts w:ascii="標楷體" w:eastAsia="標楷體" w:hAnsi="標楷體"/>
                <w:sz w:val="32"/>
                <w:szCs w:val="32"/>
              </w:rPr>
            </w:pPr>
          </w:p>
        </w:tc>
        <w:tc>
          <w:tcPr>
            <w:tcW w:w="1350" w:type="dxa"/>
            <w:vAlign w:val="center"/>
          </w:tcPr>
          <w:p w14:paraId="4928CF0C" w14:textId="0BEB977C" w:rsidR="0035559F" w:rsidRPr="00783E59" w:rsidRDefault="0035559F" w:rsidP="0035559F">
            <w:pPr>
              <w:jc w:val="center"/>
              <w:rPr>
                <w:rFonts w:ascii="標楷體" w:eastAsia="標楷體" w:hAnsi="標楷體"/>
                <w:sz w:val="32"/>
                <w:szCs w:val="32"/>
              </w:rPr>
            </w:pPr>
            <w:r w:rsidRPr="00783E59">
              <w:rPr>
                <w:rFonts w:ascii="標楷體" w:eastAsia="標楷體" w:hAnsi="標楷體" w:hint="eastAsia"/>
                <w:sz w:val="32"/>
                <w:szCs w:val="32"/>
              </w:rPr>
              <w:t>性別</w:t>
            </w:r>
          </w:p>
        </w:tc>
        <w:tc>
          <w:tcPr>
            <w:tcW w:w="2424" w:type="dxa"/>
            <w:vAlign w:val="center"/>
          </w:tcPr>
          <w:p w14:paraId="3D9BD00F" w14:textId="77777777" w:rsidR="0035559F" w:rsidRPr="00783E59" w:rsidRDefault="0035559F" w:rsidP="0035559F">
            <w:pPr>
              <w:jc w:val="center"/>
              <w:rPr>
                <w:rFonts w:ascii="標楷體" w:eastAsia="標楷體" w:hAnsi="標楷體"/>
                <w:sz w:val="32"/>
                <w:szCs w:val="32"/>
              </w:rPr>
            </w:pPr>
          </w:p>
        </w:tc>
      </w:tr>
      <w:tr w:rsidR="0035559F" w:rsidRPr="0035559F" w14:paraId="24201B63" w14:textId="77777777" w:rsidTr="0035559F">
        <w:tc>
          <w:tcPr>
            <w:tcW w:w="2423" w:type="dxa"/>
            <w:vAlign w:val="center"/>
          </w:tcPr>
          <w:p w14:paraId="430B4642" w14:textId="4EC35255" w:rsidR="0035559F" w:rsidRPr="00783E59" w:rsidRDefault="0035559F" w:rsidP="0035559F">
            <w:pPr>
              <w:jc w:val="center"/>
              <w:rPr>
                <w:rFonts w:ascii="標楷體" w:eastAsia="標楷體" w:hAnsi="標楷體"/>
                <w:sz w:val="32"/>
                <w:szCs w:val="32"/>
              </w:rPr>
            </w:pPr>
            <w:r w:rsidRPr="00783E59">
              <w:rPr>
                <w:rFonts w:ascii="標楷體" w:eastAsia="標楷體" w:hAnsi="標楷體" w:hint="eastAsia"/>
                <w:sz w:val="32"/>
                <w:szCs w:val="32"/>
              </w:rPr>
              <w:t>服務學校</w:t>
            </w:r>
          </w:p>
        </w:tc>
        <w:tc>
          <w:tcPr>
            <w:tcW w:w="3497" w:type="dxa"/>
            <w:vAlign w:val="center"/>
          </w:tcPr>
          <w:p w14:paraId="229318DC" w14:textId="77777777" w:rsidR="0035559F" w:rsidRPr="00783E59" w:rsidRDefault="0035559F" w:rsidP="0035559F">
            <w:pPr>
              <w:jc w:val="center"/>
              <w:rPr>
                <w:rFonts w:ascii="標楷體" w:eastAsia="標楷體" w:hAnsi="標楷體"/>
                <w:sz w:val="32"/>
                <w:szCs w:val="32"/>
              </w:rPr>
            </w:pPr>
          </w:p>
        </w:tc>
        <w:tc>
          <w:tcPr>
            <w:tcW w:w="1350" w:type="dxa"/>
            <w:vAlign w:val="center"/>
          </w:tcPr>
          <w:p w14:paraId="002D8352" w14:textId="03D618D4" w:rsidR="0035559F" w:rsidRPr="00783E59" w:rsidRDefault="0035559F" w:rsidP="0035559F">
            <w:pPr>
              <w:jc w:val="center"/>
              <w:rPr>
                <w:rFonts w:ascii="標楷體" w:eastAsia="標楷體" w:hAnsi="標楷體"/>
                <w:sz w:val="32"/>
                <w:szCs w:val="32"/>
              </w:rPr>
            </w:pPr>
            <w:r w:rsidRPr="00783E59">
              <w:rPr>
                <w:rFonts w:ascii="標楷體" w:eastAsia="標楷體" w:hAnsi="標楷體" w:hint="eastAsia"/>
                <w:sz w:val="32"/>
                <w:szCs w:val="32"/>
              </w:rPr>
              <w:t>職稱</w:t>
            </w:r>
          </w:p>
        </w:tc>
        <w:tc>
          <w:tcPr>
            <w:tcW w:w="2424" w:type="dxa"/>
            <w:vAlign w:val="center"/>
          </w:tcPr>
          <w:p w14:paraId="6D139AA2" w14:textId="77777777" w:rsidR="0035559F" w:rsidRPr="00783E59" w:rsidRDefault="0035559F" w:rsidP="0035559F">
            <w:pPr>
              <w:jc w:val="center"/>
              <w:rPr>
                <w:rFonts w:ascii="標楷體" w:eastAsia="標楷體" w:hAnsi="標楷體"/>
                <w:sz w:val="32"/>
                <w:szCs w:val="32"/>
              </w:rPr>
            </w:pPr>
          </w:p>
        </w:tc>
      </w:tr>
      <w:tr w:rsidR="0035559F" w:rsidRPr="0035559F" w14:paraId="426C3F7E" w14:textId="77777777" w:rsidTr="0035559F">
        <w:tc>
          <w:tcPr>
            <w:tcW w:w="2423" w:type="dxa"/>
            <w:vMerge w:val="restart"/>
            <w:vAlign w:val="center"/>
          </w:tcPr>
          <w:p w14:paraId="7EC76147" w14:textId="45BED1F4" w:rsidR="0035559F" w:rsidRPr="00783E59" w:rsidRDefault="0035559F" w:rsidP="0035559F">
            <w:pPr>
              <w:jc w:val="center"/>
              <w:rPr>
                <w:rFonts w:ascii="標楷體" w:eastAsia="標楷體" w:hAnsi="標楷體"/>
                <w:sz w:val="32"/>
                <w:szCs w:val="32"/>
              </w:rPr>
            </w:pPr>
            <w:r w:rsidRPr="00783E59">
              <w:rPr>
                <w:rFonts w:ascii="標楷體" w:eastAsia="標楷體" w:hAnsi="標楷體" w:hint="eastAsia"/>
                <w:sz w:val="32"/>
                <w:szCs w:val="32"/>
              </w:rPr>
              <w:t>聯絡方式</w:t>
            </w:r>
          </w:p>
        </w:tc>
        <w:tc>
          <w:tcPr>
            <w:tcW w:w="3497" w:type="dxa"/>
            <w:vAlign w:val="center"/>
          </w:tcPr>
          <w:p w14:paraId="41EBE976" w14:textId="6D1D71CC" w:rsidR="0035559F" w:rsidRPr="00783E59" w:rsidRDefault="0035559F" w:rsidP="0035559F">
            <w:pPr>
              <w:jc w:val="center"/>
              <w:rPr>
                <w:rFonts w:ascii="標楷體" w:eastAsia="標楷體" w:hAnsi="標楷體"/>
                <w:sz w:val="32"/>
                <w:szCs w:val="32"/>
              </w:rPr>
            </w:pPr>
            <w:r w:rsidRPr="00783E59">
              <w:rPr>
                <w:rFonts w:ascii="標楷體" w:eastAsia="標楷體" w:hAnsi="標楷體" w:hint="eastAsia"/>
                <w:sz w:val="32"/>
                <w:szCs w:val="32"/>
              </w:rPr>
              <w:t>學校電話</w:t>
            </w:r>
          </w:p>
        </w:tc>
        <w:tc>
          <w:tcPr>
            <w:tcW w:w="3774" w:type="dxa"/>
            <w:gridSpan w:val="2"/>
            <w:vAlign w:val="center"/>
          </w:tcPr>
          <w:p w14:paraId="437A35BC" w14:textId="77777777" w:rsidR="0035559F" w:rsidRPr="00783E59" w:rsidRDefault="0035559F" w:rsidP="0035559F">
            <w:pPr>
              <w:jc w:val="center"/>
              <w:rPr>
                <w:rFonts w:ascii="標楷體" w:eastAsia="標楷體" w:hAnsi="標楷體"/>
                <w:sz w:val="32"/>
                <w:szCs w:val="32"/>
              </w:rPr>
            </w:pPr>
          </w:p>
        </w:tc>
      </w:tr>
      <w:tr w:rsidR="0035559F" w:rsidRPr="0035559F" w14:paraId="43E2DBF3" w14:textId="77777777" w:rsidTr="0035559F">
        <w:tc>
          <w:tcPr>
            <w:tcW w:w="2423" w:type="dxa"/>
            <w:vMerge/>
            <w:vAlign w:val="center"/>
          </w:tcPr>
          <w:p w14:paraId="4DCCA894" w14:textId="77777777" w:rsidR="0035559F" w:rsidRPr="00783E59" w:rsidRDefault="0035559F" w:rsidP="0035559F">
            <w:pPr>
              <w:jc w:val="center"/>
              <w:rPr>
                <w:rFonts w:ascii="標楷體" w:eastAsia="標楷體" w:hAnsi="標楷體"/>
                <w:sz w:val="32"/>
                <w:szCs w:val="32"/>
              </w:rPr>
            </w:pPr>
          </w:p>
        </w:tc>
        <w:tc>
          <w:tcPr>
            <w:tcW w:w="3497" w:type="dxa"/>
            <w:vAlign w:val="center"/>
          </w:tcPr>
          <w:p w14:paraId="3F6C0D82" w14:textId="04CC8BB8" w:rsidR="0035559F" w:rsidRPr="00783E59" w:rsidRDefault="0035559F" w:rsidP="0035559F">
            <w:pPr>
              <w:jc w:val="center"/>
              <w:rPr>
                <w:rFonts w:ascii="標楷體" w:eastAsia="標楷體" w:hAnsi="標楷體"/>
                <w:sz w:val="32"/>
                <w:szCs w:val="32"/>
              </w:rPr>
            </w:pPr>
            <w:r w:rsidRPr="00783E59">
              <w:rPr>
                <w:rFonts w:ascii="標楷體" w:eastAsia="標楷體" w:hAnsi="標楷體" w:hint="eastAsia"/>
                <w:sz w:val="32"/>
                <w:szCs w:val="32"/>
              </w:rPr>
              <w:t>手機號碼</w:t>
            </w:r>
          </w:p>
        </w:tc>
        <w:tc>
          <w:tcPr>
            <w:tcW w:w="3774" w:type="dxa"/>
            <w:gridSpan w:val="2"/>
            <w:vAlign w:val="center"/>
          </w:tcPr>
          <w:p w14:paraId="0523A7A3" w14:textId="77777777" w:rsidR="0035559F" w:rsidRPr="00783E59" w:rsidRDefault="0035559F" w:rsidP="0035559F">
            <w:pPr>
              <w:jc w:val="center"/>
              <w:rPr>
                <w:rFonts w:ascii="標楷體" w:eastAsia="標楷體" w:hAnsi="標楷體"/>
                <w:sz w:val="32"/>
                <w:szCs w:val="32"/>
              </w:rPr>
            </w:pPr>
          </w:p>
        </w:tc>
      </w:tr>
      <w:tr w:rsidR="0086510A" w:rsidRPr="0035559F" w14:paraId="717D77B8" w14:textId="77777777" w:rsidTr="00D45ED7">
        <w:tc>
          <w:tcPr>
            <w:tcW w:w="9694" w:type="dxa"/>
            <w:gridSpan w:val="4"/>
            <w:vAlign w:val="center"/>
          </w:tcPr>
          <w:p w14:paraId="26CD1075" w14:textId="1777E35B" w:rsidR="0086510A" w:rsidRPr="00783E59" w:rsidRDefault="0086510A" w:rsidP="0086510A">
            <w:pPr>
              <w:rPr>
                <w:rFonts w:ascii="標楷體" w:eastAsia="標楷體" w:hAnsi="標楷體"/>
                <w:sz w:val="32"/>
                <w:szCs w:val="32"/>
              </w:rPr>
            </w:pPr>
            <w:r w:rsidRPr="00783E59">
              <w:rPr>
                <w:rFonts w:ascii="標楷體" w:eastAsia="標楷體" w:hAnsi="標楷體" w:hint="eastAsia"/>
                <w:sz w:val="32"/>
                <w:szCs w:val="32"/>
              </w:rPr>
              <w:t>是否曾經報考教育部閩南語語言能力認證考試</w:t>
            </w:r>
          </w:p>
          <w:p w14:paraId="23FD1B6B" w14:textId="26250D44" w:rsidR="0086510A" w:rsidRPr="00783E59" w:rsidRDefault="0086510A" w:rsidP="0086510A">
            <w:pPr>
              <w:ind w:leftChars="295" w:left="708"/>
              <w:rPr>
                <w:rFonts w:ascii="標楷體" w:eastAsia="標楷體" w:hAnsi="標楷體"/>
                <w:sz w:val="32"/>
                <w:szCs w:val="32"/>
              </w:rPr>
            </w:pPr>
            <w:r w:rsidRPr="00783E59">
              <w:rPr>
                <w:rFonts w:ascii="標楷體" w:eastAsia="標楷體" w:hAnsi="標楷體" w:hint="eastAsia"/>
                <w:sz w:val="32"/>
                <w:szCs w:val="32"/>
              </w:rPr>
              <w:t>□是</w:t>
            </w:r>
            <w:r w:rsidR="00B64D81" w:rsidRPr="00783E59">
              <w:rPr>
                <w:rFonts w:ascii="標楷體" w:eastAsia="標楷體" w:hAnsi="標楷體" w:hint="eastAsia"/>
                <w:sz w:val="32"/>
                <w:szCs w:val="32"/>
              </w:rPr>
              <w:t>，通過等級，</w:t>
            </w:r>
            <w:proofErr w:type="gramStart"/>
            <w:r w:rsidR="00B64D81" w:rsidRPr="00783E59">
              <w:rPr>
                <w:rFonts w:ascii="標楷體" w:eastAsia="標楷體" w:hAnsi="標楷體" w:hint="eastAsia"/>
                <w:sz w:val="32"/>
                <w:szCs w:val="32"/>
              </w:rPr>
              <w:t>請圈選</w:t>
            </w:r>
            <w:proofErr w:type="gramEnd"/>
            <w:r w:rsidR="00B64D81" w:rsidRPr="00783E59">
              <w:rPr>
                <w:rFonts w:ascii="標楷體" w:eastAsia="標楷體" w:hAnsi="標楷體" w:hint="eastAsia"/>
                <w:sz w:val="32"/>
                <w:szCs w:val="32"/>
              </w:rPr>
              <w:t>(A1、A2、B1、B2、C1、C2)</w:t>
            </w:r>
          </w:p>
          <w:p w14:paraId="4C298FC6" w14:textId="40119337" w:rsidR="0086510A" w:rsidRPr="00783E59" w:rsidRDefault="0086510A" w:rsidP="0086510A">
            <w:pPr>
              <w:ind w:leftChars="295" w:left="708"/>
              <w:rPr>
                <w:rFonts w:ascii="標楷體" w:eastAsia="標楷體" w:hAnsi="標楷體"/>
                <w:sz w:val="32"/>
                <w:szCs w:val="32"/>
              </w:rPr>
            </w:pPr>
            <w:proofErr w:type="gramStart"/>
            <w:r w:rsidRPr="00783E59">
              <w:rPr>
                <w:rFonts w:ascii="標楷體" w:eastAsia="標楷體" w:hAnsi="標楷體" w:hint="eastAsia"/>
                <w:sz w:val="32"/>
                <w:szCs w:val="32"/>
              </w:rPr>
              <w:t>□否</w:t>
            </w:r>
            <w:proofErr w:type="gramEnd"/>
          </w:p>
        </w:tc>
      </w:tr>
      <w:tr w:rsidR="0035559F" w:rsidRPr="0035559F" w14:paraId="05E81A71" w14:textId="77777777" w:rsidTr="00D45ED7">
        <w:tc>
          <w:tcPr>
            <w:tcW w:w="9694" w:type="dxa"/>
            <w:gridSpan w:val="4"/>
            <w:vAlign w:val="center"/>
          </w:tcPr>
          <w:p w14:paraId="796F7802" w14:textId="77777777" w:rsidR="0035559F" w:rsidRPr="00783E59" w:rsidRDefault="0035559F" w:rsidP="0035559F">
            <w:pPr>
              <w:rPr>
                <w:rFonts w:ascii="標楷體" w:eastAsia="標楷體" w:hAnsi="標楷體"/>
                <w:sz w:val="32"/>
                <w:szCs w:val="32"/>
              </w:rPr>
            </w:pPr>
            <w:r w:rsidRPr="00783E59">
              <w:rPr>
                <w:rFonts w:ascii="標楷體" w:eastAsia="標楷體" w:hAnsi="標楷體" w:hint="eastAsia"/>
                <w:sz w:val="32"/>
                <w:szCs w:val="32"/>
              </w:rPr>
              <w:t>是否有意願報考</w:t>
            </w:r>
            <w:proofErr w:type="gramStart"/>
            <w:r w:rsidRPr="00783E59">
              <w:rPr>
                <w:rFonts w:ascii="標楷體" w:eastAsia="標楷體" w:hAnsi="標楷體" w:hint="eastAsia"/>
                <w:sz w:val="32"/>
                <w:szCs w:val="32"/>
              </w:rPr>
              <w:t>109</w:t>
            </w:r>
            <w:proofErr w:type="gramEnd"/>
            <w:r w:rsidRPr="00783E59">
              <w:rPr>
                <w:rFonts w:ascii="標楷體" w:eastAsia="標楷體" w:hAnsi="標楷體" w:hint="eastAsia"/>
                <w:sz w:val="32"/>
                <w:szCs w:val="32"/>
              </w:rPr>
              <w:t>年度教育部閩南語語言能力認證考試</w:t>
            </w:r>
          </w:p>
          <w:p w14:paraId="52218B61" w14:textId="3A75CFBA" w:rsidR="0035559F" w:rsidRPr="00783E59" w:rsidRDefault="0035559F" w:rsidP="0086510A">
            <w:pPr>
              <w:ind w:leftChars="295" w:left="708"/>
              <w:rPr>
                <w:rFonts w:ascii="標楷體" w:eastAsia="標楷體" w:hAnsi="標楷體"/>
                <w:sz w:val="32"/>
                <w:szCs w:val="32"/>
              </w:rPr>
            </w:pPr>
            <w:r w:rsidRPr="00783E59">
              <w:rPr>
                <w:rFonts w:ascii="標楷體" w:eastAsia="標楷體" w:hAnsi="標楷體" w:hint="eastAsia"/>
                <w:sz w:val="32"/>
                <w:szCs w:val="32"/>
              </w:rPr>
              <w:t>□是</w:t>
            </w:r>
            <w:r w:rsidR="00255354" w:rsidRPr="00783E59">
              <w:rPr>
                <w:rFonts w:ascii="標楷體" w:eastAsia="標楷體" w:hAnsi="標楷體" w:hint="eastAsia"/>
                <w:sz w:val="32"/>
                <w:szCs w:val="32"/>
              </w:rPr>
              <w:t>，報考卷</w:t>
            </w:r>
            <w:proofErr w:type="gramStart"/>
            <w:r w:rsidR="00255354" w:rsidRPr="00783E59">
              <w:rPr>
                <w:rFonts w:ascii="標楷體" w:eastAsia="標楷體" w:hAnsi="標楷體" w:hint="eastAsia"/>
                <w:sz w:val="32"/>
                <w:szCs w:val="32"/>
              </w:rPr>
              <w:t>別請圈</w:t>
            </w:r>
            <w:proofErr w:type="gramEnd"/>
            <w:r w:rsidR="00255354" w:rsidRPr="00783E59">
              <w:rPr>
                <w:rFonts w:ascii="標楷體" w:eastAsia="標楷體" w:hAnsi="標楷體" w:hint="eastAsia"/>
                <w:sz w:val="32"/>
                <w:szCs w:val="32"/>
              </w:rPr>
              <w:t>選(A1、A2、B1、B2、C1、C2)</w:t>
            </w:r>
          </w:p>
          <w:p w14:paraId="51676059" w14:textId="5B448B45" w:rsidR="0035559F" w:rsidRPr="00783E59" w:rsidRDefault="0035559F" w:rsidP="0086510A">
            <w:pPr>
              <w:ind w:leftChars="295" w:left="708"/>
              <w:rPr>
                <w:rFonts w:ascii="標楷體" w:eastAsia="標楷體" w:hAnsi="標楷體"/>
                <w:sz w:val="32"/>
                <w:szCs w:val="32"/>
              </w:rPr>
            </w:pPr>
            <w:proofErr w:type="gramStart"/>
            <w:r w:rsidRPr="00783E59">
              <w:rPr>
                <w:rFonts w:ascii="標楷體" w:eastAsia="標楷體" w:hAnsi="標楷體" w:hint="eastAsia"/>
                <w:sz w:val="32"/>
                <w:szCs w:val="32"/>
              </w:rPr>
              <w:t>□否</w:t>
            </w:r>
            <w:proofErr w:type="gramEnd"/>
          </w:p>
        </w:tc>
      </w:tr>
    </w:tbl>
    <w:p w14:paraId="7AB5A691" w14:textId="0A179833" w:rsidR="006F0267" w:rsidRPr="00ED24BB" w:rsidRDefault="006F0267" w:rsidP="00ED24BB">
      <w:pPr>
        <w:rPr>
          <w:rFonts w:ascii="標楷體" w:eastAsia="標楷體" w:hAnsi="標楷體"/>
          <w:b/>
          <w:sz w:val="32"/>
          <w:szCs w:val="32"/>
        </w:rPr>
      </w:pPr>
      <w:proofErr w:type="gramStart"/>
      <w:r w:rsidRPr="00ED24BB">
        <w:rPr>
          <w:rFonts w:ascii="標楷體" w:eastAsia="標楷體" w:hAnsi="標楷體" w:hint="eastAsia"/>
          <w:b/>
          <w:sz w:val="32"/>
          <w:szCs w:val="32"/>
        </w:rPr>
        <w:t>註</w:t>
      </w:r>
      <w:proofErr w:type="gramEnd"/>
      <w:r w:rsidRPr="00ED24BB">
        <w:rPr>
          <w:rFonts w:ascii="標楷體" w:eastAsia="標楷體" w:hAnsi="標楷體" w:hint="eastAsia"/>
          <w:b/>
          <w:sz w:val="32"/>
          <w:szCs w:val="32"/>
        </w:rPr>
        <w:t>：</w:t>
      </w:r>
    </w:p>
    <w:p w14:paraId="1194B7D9" w14:textId="57560C0C" w:rsidR="0035559F" w:rsidRPr="00ED24BB" w:rsidRDefault="006F0267" w:rsidP="00C07D02">
      <w:pPr>
        <w:ind w:leftChars="177" w:left="1065" w:hangingChars="200" w:hanging="640"/>
        <w:rPr>
          <w:rFonts w:ascii="標楷體" w:eastAsia="標楷體" w:hAnsi="標楷體"/>
          <w:sz w:val="32"/>
          <w:szCs w:val="32"/>
        </w:rPr>
      </w:pPr>
      <w:r w:rsidRPr="00ED24BB">
        <w:rPr>
          <w:rFonts w:ascii="標楷體" w:eastAsia="標楷體" w:hAnsi="標楷體" w:hint="eastAsia"/>
          <w:sz w:val="32"/>
          <w:szCs w:val="32"/>
        </w:rPr>
        <w:t>一、請確實填寫上述資料，資料不完整者，不予錄取</w:t>
      </w:r>
      <w:r w:rsidR="00ED24BB" w:rsidRPr="00ED24BB">
        <w:rPr>
          <w:rFonts w:ascii="標楷體" w:eastAsia="標楷體" w:hAnsi="標楷體" w:hint="eastAsia"/>
          <w:sz w:val="32"/>
          <w:szCs w:val="32"/>
        </w:rPr>
        <w:t>。</w:t>
      </w:r>
    </w:p>
    <w:p w14:paraId="28F64DCB" w14:textId="3AD16477" w:rsidR="006F0267" w:rsidRPr="00ED24BB" w:rsidRDefault="006F0267" w:rsidP="00C07D02">
      <w:pPr>
        <w:ind w:leftChars="177" w:left="1065" w:hangingChars="200" w:hanging="640"/>
        <w:rPr>
          <w:rFonts w:ascii="標楷體" w:eastAsia="標楷體" w:hAnsi="標楷體"/>
          <w:sz w:val="32"/>
          <w:szCs w:val="32"/>
        </w:rPr>
      </w:pPr>
      <w:r w:rsidRPr="00ED24BB">
        <w:rPr>
          <w:rFonts w:ascii="標楷體" w:eastAsia="標楷體" w:hAnsi="標楷體" w:hint="eastAsia"/>
          <w:sz w:val="32"/>
          <w:szCs w:val="32"/>
        </w:rPr>
        <w:t>二、請將</w:t>
      </w:r>
      <w:r w:rsidRPr="00ED24BB">
        <w:rPr>
          <w:rFonts w:ascii="標楷體" w:eastAsia="標楷體" w:hAnsi="標楷體" w:hint="eastAsia"/>
          <w:sz w:val="32"/>
          <w:szCs w:val="32"/>
          <w:bdr w:val="single" w:sz="4" w:space="0" w:color="auto"/>
        </w:rPr>
        <w:t>附件一</w:t>
      </w:r>
      <w:r w:rsidRPr="00ED24BB">
        <w:rPr>
          <w:rFonts w:ascii="標楷體" w:eastAsia="標楷體" w:hAnsi="標楷體" w:hint="eastAsia"/>
          <w:sz w:val="32"/>
          <w:szCs w:val="32"/>
        </w:rPr>
        <w:t>寄至：tcmky221@gmail.com，信件名稱註明「參加</w:t>
      </w:r>
      <w:proofErr w:type="gramStart"/>
      <w:r w:rsidR="00B863CA" w:rsidRPr="00B863CA">
        <w:rPr>
          <w:rFonts w:ascii="標楷體" w:eastAsia="標楷體" w:hAnsi="標楷體" w:hint="eastAsia"/>
          <w:sz w:val="32"/>
          <w:szCs w:val="32"/>
        </w:rPr>
        <w:t>臺</w:t>
      </w:r>
      <w:proofErr w:type="gramEnd"/>
      <w:r w:rsidR="00B863CA" w:rsidRPr="00B863CA">
        <w:rPr>
          <w:rFonts w:ascii="標楷體" w:eastAsia="標楷體" w:hAnsi="標楷體" w:hint="eastAsia"/>
          <w:sz w:val="32"/>
          <w:szCs w:val="32"/>
        </w:rPr>
        <w:t>中市108學年度教育部閩南語語言能力認證先修班</w:t>
      </w:r>
      <w:r w:rsidRPr="00ED24BB">
        <w:rPr>
          <w:rFonts w:ascii="標楷體" w:eastAsia="標楷體" w:hAnsi="標楷體" w:hint="eastAsia"/>
          <w:sz w:val="32"/>
          <w:szCs w:val="32"/>
        </w:rPr>
        <w:t>」。</w:t>
      </w:r>
    </w:p>
    <w:p w14:paraId="106B07A4" w14:textId="77777777" w:rsidR="00255354" w:rsidRPr="00ED24BB" w:rsidRDefault="00255354" w:rsidP="00ED24BB">
      <w:pPr>
        <w:jc w:val="center"/>
        <w:rPr>
          <w:rFonts w:ascii="標楷體" w:eastAsia="標楷體" w:hAnsi="標楷體"/>
          <w:b/>
          <w:sz w:val="32"/>
          <w:szCs w:val="32"/>
        </w:rPr>
      </w:pPr>
    </w:p>
    <w:p w14:paraId="034598D5" w14:textId="52DB9BA7" w:rsidR="005F0C65" w:rsidRPr="005F0C65" w:rsidRDefault="0035559F" w:rsidP="005F0C65">
      <w:pPr>
        <w:widowControl/>
        <w:jc w:val="both"/>
        <w:rPr>
          <w:rFonts w:ascii="Times New Roman" w:eastAsia="標楷體" w:hAnsi="Times New Roman" w:cs="Times New Roman"/>
          <w:noProof/>
          <w:bdr w:val="single" w:sz="4" w:space="0" w:color="auto"/>
        </w:rPr>
      </w:pPr>
      <w:r>
        <w:rPr>
          <w:rFonts w:ascii="標楷體" w:eastAsia="標楷體" w:hAnsi="標楷體"/>
          <w:sz w:val="28"/>
          <w:szCs w:val="28"/>
        </w:rPr>
        <w:br w:type="page"/>
      </w:r>
      <w:r w:rsidR="005F0C65" w:rsidRPr="005F0C65">
        <w:rPr>
          <w:rFonts w:ascii="Times New Roman" w:eastAsia="標楷體" w:hAnsi="Times New Roman" w:cs="Times New Roman" w:hint="eastAsia"/>
          <w:noProof/>
          <w:bdr w:val="single" w:sz="4" w:space="0" w:color="auto"/>
        </w:rPr>
        <w:lastRenderedPageBreak/>
        <w:t>附件</w:t>
      </w:r>
      <w:r w:rsidR="005F0C65">
        <w:rPr>
          <w:rFonts w:ascii="Times New Roman" w:eastAsia="標楷體" w:hAnsi="Times New Roman" w:cs="Times New Roman" w:hint="eastAsia"/>
          <w:noProof/>
          <w:bdr w:val="single" w:sz="4" w:space="0" w:color="auto"/>
        </w:rPr>
        <w:t>二</w:t>
      </w:r>
    </w:p>
    <w:p w14:paraId="3D376AEA" w14:textId="2C799C0C" w:rsidR="005F0C65" w:rsidRDefault="00B863CA" w:rsidP="005F0C65">
      <w:pPr>
        <w:autoSpaceDE w:val="0"/>
        <w:autoSpaceDN w:val="0"/>
        <w:adjustRightInd w:val="0"/>
        <w:spacing w:line="480" w:lineRule="exact"/>
        <w:jc w:val="center"/>
        <w:rPr>
          <w:rFonts w:ascii="標楷體" w:eastAsia="標楷體" w:hAnsi="Calibri" w:cs="標楷體"/>
          <w:b/>
          <w:color w:val="000000"/>
          <w:kern w:val="0"/>
          <w:sz w:val="32"/>
          <w:szCs w:val="32"/>
        </w:rPr>
      </w:pPr>
      <w:proofErr w:type="gramStart"/>
      <w:r w:rsidRPr="00B863CA">
        <w:rPr>
          <w:rFonts w:ascii="標楷體" w:eastAsia="標楷體" w:hAnsi="Calibri" w:cs="標楷體" w:hint="eastAsia"/>
          <w:b/>
          <w:color w:val="000000"/>
          <w:kern w:val="0"/>
          <w:sz w:val="32"/>
          <w:szCs w:val="32"/>
        </w:rPr>
        <w:t>臺</w:t>
      </w:r>
      <w:proofErr w:type="gramEnd"/>
      <w:r w:rsidRPr="00B863CA">
        <w:rPr>
          <w:rFonts w:ascii="標楷體" w:eastAsia="標楷體" w:hAnsi="Calibri" w:cs="標楷體" w:hint="eastAsia"/>
          <w:b/>
          <w:color w:val="000000"/>
          <w:kern w:val="0"/>
          <w:sz w:val="32"/>
          <w:szCs w:val="32"/>
        </w:rPr>
        <w:t>中市108學年度教育部閩南語語言能力認證先修班</w:t>
      </w:r>
    </w:p>
    <w:p w14:paraId="2004DF79" w14:textId="120D6B80" w:rsidR="005F0C65" w:rsidRPr="005F0C65" w:rsidRDefault="005F0C65" w:rsidP="005F0C65">
      <w:pPr>
        <w:autoSpaceDE w:val="0"/>
        <w:autoSpaceDN w:val="0"/>
        <w:adjustRightInd w:val="0"/>
        <w:spacing w:line="480" w:lineRule="exact"/>
        <w:jc w:val="center"/>
        <w:rPr>
          <w:rFonts w:ascii="標楷體" w:eastAsia="標楷體" w:hAnsi="Calibri" w:cs="標楷體"/>
          <w:b/>
          <w:color w:val="000000"/>
          <w:kern w:val="0"/>
          <w:sz w:val="32"/>
          <w:szCs w:val="32"/>
        </w:rPr>
      </w:pPr>
      <w:r w:rsidRPr="005F0C65">
        <w:rPr>
          <w:rFonts w:ascii="標楷體" w:eastAsia="標楷體" w:hAnsi="Calibri" w:cs="標楷體" w:hint="eastAsia"/>
          <w:b/>
          <w:color w:val="000000"/>
          <w:kern w:val="0"/>
          <w:sz w:val="32"/>
          <w:szCs w:val="32"/>
        </w:rPr>
        <w:t>因應嚴重特殊傳染性肺炎防護措施</w:t>
      </w:r>
    </w:p>
    <w:p w14:paraId="75FDF25B" w14:textId="77777777" w:rsidR="005F0C65" w:rsidRPr="005F0C65" w:rsidRDefault="005F0C65" w:rsidP="005F0C65">
      <w:pPr>
        <w:autoSpaceDE w:val="0"/>
        <w:autoSpaceDN w:val="0"/>
        <w:adjustRightInd w:val="0"/>
        <w:spacing w:after="90"/>
        <w:jc w:val="both"/>
        <w:rPr>
          <w:rFonts w:ascii="標楷體" w:eastAsia="標楷體" w:hAnsi="Calibri" w:cs="標楷體"/>
          <w:color w:val="000000"/>
          <w:kern w:val="0"/>
          <w:sz w:val="23"/>
          <w:szCs w:val="23"/>
        </w:rPr>
      </w:pPr>
      <w:r w:rsidRPr="005F0C65">
        <w:rPr>
          <w:rFonts w:ascii="標楷體" w:eastAsia="標楷體" w:hAnsi="Calibri" w:cs="標楷體" w:hint="eastAsia"/>
          <w:color w:val="000000"/>
          <w:kern w:val="0"/>
          <w:sz w:val="23"/>
          <w:szCs w:val="23"/>
        </w:rPr>
        <w:t>壹、依據「嚴重特殊傳染性肺炎</w:t>
      </w:r>
      <w:r w:rsidRPr="005F0C65">
        <w:rPr>
          <w:rFonts w:ascii="標楷體" w:eastAsia="標楷體" w:hAnsi="Calibri" w:cs="標楷體"/>
          <w:color w:val="000000"/>
          <w:kern w:val="0"/>
          <w:sz w:val="23"/>
          <w:szCs w:val="23"/>
        </w:rPr>
        <w:t>(</w:t>
      </w:r>
      <w:r w:rsidRPr="005F0C65">
        <w:rPr>
          <w:rFonts w:ascii="標楷體" w:eastAsia="標楷體" w:hAnsi="Calibri" w:cs="標楷體" w:hint="eastAsia"/>
          <w:color w:val="000000"/>
          <w:kern w:val="0"/>
          <w:sz w:val="23"/>
          <w:szCs w:val="23"/>
        </w:rPr>
        <w:t>武漢肺炎</w:t>
      </w:r>
      <w:r w:rsidRPr="005F0C65">
        <w:rPr>
          <w:rFonts w:ascii="標楷體" w:eastAsia="標楷體" w:hAnsi="Calibri" w:cs="標楷體"/>
          <w:color w:val="000000"/>
          <w:kern w:val="0"/>
          <w:sz w:val="23"/>
          <w:szCs w:val="23"/>
        </w:rPr>
        <w:t>)</w:t>
      </w:r>
      <w:r w:rsidRPr="005F0C65">
        <w:rPr>
          <w:rFonts w:ascii="標楷體" w:eastAsia="標楷體" w:hAnsi="Calibri" w:cs="標楷體" w:hint="eastAsia"/>
          <w:color w:val="000000"/>
          <w:kern w:val="0"/>
          <w:sz w:val="23"/>
          <w:szCs w:val="23"/>
        </w:rPr>
        <w:t>」因應指引：公眾集會。</w:t>
      </w:r>
    </w:p>
    <w:p w14:paraId="2A479641" w14:textId="77777777" w:rsidR="005F0C65" w:rsidRPr="005F0C65" w:rsidRDefault="005F0C65" w:rsidP="005F0C65">
      <w:pPr>
        <w:autoSpaceDE w:val="0"/>
        <w:autoSpaceDN w:val="0"/>
        <w:adjustRightInd w:val="0"/>
        <w:spacing w:after="90"/>
        <w:jc w:val="both"/>
        <w:rPr>
          <w:rFonts w:ascii="標楷體" w:eastAsia="標楷體" w:hAnsi="Calibri" w:cs="標楷體"/>
          <w:color w:val="000000"/>
          <w:kern w:val="0"/>
          <w:sz w:val="23"/>
          <w:szCs w:val="23"/>
        </w:rPr>
      </w:pPr>
      <w:r w:rsidRPr="005F0C65">
        <w:rPr>
          <w:rFonts w:ascii="標楷體" w:eastAsia="標楷體" w:hAnsi="Calibri" w:cs="標楷體" w:hint="eastAsia"/>
          <w:color w:val="000000"/>
          <w:kern w:val="0"/>
          <w:sz w:val="23"/>
          <w:szCs w:val="23"/>
        </w:rPr>
        <w:t>貳、防護措施及規範：</w:t>
      </w:r>
    </w:p>
    <w:p w14:paraId="175C0592" w14:textId="77777777" w:rsidR="005F0C65" w:rsidRPr="005F0C65" w:rsidRDefault="005F0C65" w:rsidP="005F0C65">
      <w:pPr>
        <w:autoSpaceDE w:val="0"/>
        <w:autoSpaceDN w:val="0"/>
        <w:adjustRightInd w:val="0"/>
        <w:spacing w:after="90"/>
        <w:jc w:val="both"/>
        <w:rPr>
          <w:rFonts w:ascii="標楷體" w:eastAsia="標楷體" w:hAnsi="Calibri" w:cs="標楷體"/>
          <w:color w:val="000000"/>
          <w:kern w:val="0"/>
          <w:sz w:val="23"/>
          <w:szCs w:val="23"/>
        </w:rPr>
      </w:pPr>
      <w:r w:rsidRPr="005F0C65">
        <w:rPr>
          <w:rFonts w:ascii="標楷體" w:eastAsia="標楷體" w:hAnsi="Calibri" w:cs="標楷體" w:hint="eastAsia"/>
          <w:color w:val="000000"/>
          <w:kern w:val="0"/>
          <w:sz w:val="23"/>
          <w:szCs w:val="23"/>
        </w:rPr>
        <w:t>一、研習前：</w:t>
      </w:r>
    </w:p>
    <w:p w14:paraId="404E703B" w14:textId="77777777" w:rsidR="005F0C65" w:rsidRPr="005F0C65" w:rsidRDefault="005F0C65" w:rsidP="005F0C65">
      <w:pPr>
        <w:autoSpaceDE w:val="0"/>
        <w:autoSpaceDN w:val="0"/>
        <w:adjustRightInd w:val="0"/>
        <w:spacing w:after="90"/>
        <w:ind w:left="460" w:hangingChars="200" w:hanging="460"/>
        <w:jc w:val="both"/>
        <w:rPr>
          <w:rFonts w:ascii="標楷體" w:eastAsia="標楷體" w:hAnsi="Calibri" w:cs="標楷體"/>
          <w:color w:val="000000"/>
          <w:kern w:val="0"/>
          <w:sz w:val="23"/>
          <w:szCs w:val="23"/>
        </w:rPr>
      </w:pPr>
      <w:r w:rsidRPr="005F0C65">
        <w:rPr>
          <w:rFonts w:ascii="標楷體" w:eastAsia="標楷體" w:hAnsi="Calibri" w:cs="標楷體"/>
          <w:color w:val="000000"/>
          <w:kern w:val="0"/>
          <w:sz w:val="23"/>
          <w:szCs w:val="23"/>
        </w:rPr>
        <w:t>(</w:t>
      </w:r>
      <w:proofErr w:type="gramStart"/>
      <w:r w:rsidRPr="005F0C65">
        <w:rPr>
          <w:rFonts w:ascii="標楷體" w:eastAsia="標楷體" w:hAnsi="Calibri" w:cs="標楷體" w:hint="eastAsia"/>
          <w:color w:val="000000"/>
          <w:kern w:val="0"/>
          <w:sz w:val="23"/>
          <w:szCs w:val="23"/>
        </w:rPr>
        <w:t>一</w:t>
      </w:r>
      <w:proofErr w:type="gramEnd"/>
      <w:r w:rsidRPr="005F0C65">
        <w:rPr>
          <w:rFonts w:ascii="標楷體" w:eastAsia="標楷體" w:hAnsi="Calibri" w:cs="標楷體"/>
          <w:color w:val="000000"/>
          <w:kern w:val="0"/>
          <w:sz w:val="23"/>
          <w:szCs w:val="23"/>
        </w:rPr>
        <w:t>)</w:t>
      </w:r>
      <w:r w:rsidRPr="005F0C65">
        <w:rPr>
          <w:rFonts w:ascii="標楷體" w:eastAsia="標楷體" w:hAnsi="Calibri" w:cs="標楷體" w:hint="eastAsia"/>
          <w:color w:val="000000"/>
          <w:kern w:val="0"/>
          <w:sz w:val="23"/>
          <w:szCs w:val="23"/>
        </w:rPr>
        <w:t>針對已由衛生單位或民政單位列為追蹤管理之高感染風險對象，</w:t>
      </w:r>
      <w:proofErr w:type="gramStart"/>
      <w:r w:rsidRPr="005F0C65">
        <w:rPr>
          <w:rFonts w:ascii="標楷體" w:eastAsia="標楷體" w:hAnsi="Calibri" w:cs="標楷體" w:hint="eastAsia"/>
          <w:color w:val="000000"/>
          <w:kern w:val="0"/>
          <w:sz w:val="23"/>
          <w:szCs w:val="23"/>
        </w:rPr>
        <w:t>均須依</w:t>
      </w:r>
      <w:proofErr w:type="gramEnd"/>
      <w:r w:rsidRPr="005F0C65">
        <w:rPr>
          <w:rFonts w:ascii="標楷體" w:eastAsia="標楷體" w:hAnsi="Calibri" w:cs="標楷體" w:hint="eastAsia"/>
          <w:color w:val="000000"/>
          <w:kern w:val="0"/>
          <w:sz w:val="23"/>
          <w:szCs w:val="23"/>
        </w:rPr>
        <w:t>中央流行</w:t>
      </w:r>
      <w:proofErr w:type="gramStart"/>
      <w:r w:rsidRPr="005F0C65">
        <w:rPr>
          <w:rFonts w:ascii="標楷體" w:eastAsia="標楷體" w:hAnsi="Calibri" w:cs="標楷體" w:hint="eastAsia"/>
          <w:color w:val="000000"/>
          <w:kern w:val="0"/>
          <w:sz w:val="23"/>
          <w:szCs w:val="23"/>
        </w:rPr>
        <w:t>疫</w:t>
      </w:r>
      <w:proofErr w:type="gramEnd"/>
      <w:r w:rsidRPr="005F0C65">
        <w:rPr>
          <w:rFonts w:ascii="標楷體" w:eastAsia="標楷體" w:hAnsi="Calibri" w:cs="標楷體" w:hint="eastAsia"/>
          <w:color w:val="000000"/>
          <w:kern w:val="0"/>
          <w:sz w:val="23"/>
          <w:szCs w:val="23"/>
        </w:rPr>
        <w:t>情指揮中心公布之相關防疫措施進行健康管理，不得參加本研習。</w:t>
      </w:r>
    </w:p>
    <w:p w14:paraId="1C345822" w14:textId="12110B91" w:rsidR="005F0C65" w:rsidRPr="005F0C65" w:rsidRDefault="005F0C65" w:rsidP="005F0C65">
      <w:pPr>
        <w:autoSpaceDE w:val="0"/>
        <w:autoSpaceDN w:val="0"/>
        <w:adjustRightInd w:val="0"/>
        <w:spacing w:after="90"/>
        <w:ind w:left="460" w:hangingChars="200" w:hanging="460"/>
        <w:jc w:val="both"/>
        <w:rPr>
          <w:rFonts w:ascii="標楷體" w:eastAsia="標楷體" w:hAnsi="Calibri" w:cs="標楷體"/>
          <w:color w:val="000000"/>
          <w:kern w:val="0"/>
          <w:sz w:val="23"/>
          <w:szCs w:val="23"/>
        </w:rPr>
      </w:pPr>
      <w:r w:rsidRPr="005F0C65">
        <w:rPr>
          <w:rFonts w:ascii="標楷體" w:eastAsia="標楷體" w:hAnsi="Calibri" w:cs="標楷體"/>
          <w:color w:val="000000"/>
          <w:kern w:val="0"/>
          <w:sz w:val="23"/>
          <w:szCs w:val="23"/>
        </w:rPr>
        <w:t>(</w:t>
      </w:r>
      <w:r w:rsidRPr="005F0C65">
        <w:rPr>
          <w:rFonts w:ascii="標楷體" w:eastAsia="標楷體" w:hAnsi="Calibri" w:cs="標楷體" w:hint="eastAsia"/>
          <w:color w:val="000000"/>
          <w:kern w:val="0"/>
          <w:sz w:val="23"/>
          <w:szCs w:val="23"/>
        </w:rPr>
        <w:t>二</w:t>
      </w:r>
      <w:r w:rsidRPr="005F0C65">
        <w:rPr>
          <w:rFonts w:ascii="標楷體" w:eastAsia="標楷體" w:hAnsi="Calibri" w:cs="標楷體"/>
          <w:color w:val="000000"/>
          <w:kern w:val="0"/>
          <w:sz w:val="23"/>
          <w:szCs w:val="23"/>
        </w:rPr>
        <w:t>)</w:t>
      </w:r>
      <w:r w:rsidRPr="005F0C65">
        <w:rPr>
          <w:rFonts w:ascii="標楷體" w:eastAsia="標楷體" w:hAnsi="Calibri" w:cs="標楷體" w:hint="eastAsia"/>
          <w:color w:val="000000"/>
          <w:kern w:val="0"/>
          <w:sz w:val="23"/>
          <w:szCs w:val="23"/>
        </w:rPr>
        <w:t>各校應依衛生福利部疾病管制署及中央流行</w:t>
      </w:r>
      <w:proofErr w:type="gramStart"/>
      <w:r w:rsidRPr="005F0C65">
        <w:rPr>
          <w:rFonts w:ascii="標楷體" w:eastAsia="標楷體" w:hAnsi="Calibri" w:cs="標楷體" w:hint="eastAsia"/>
          <w:color w:val="000000"/>
          <w:kern w:val="0"/>
          <w:sz w:val="23"/>
          <w:szCs w:val="23"/>
        </w:rPr>
        <w:t>疫</w:t>
      </w:r>
      <w:proofErr w:type="gramEnd"/>
      <w:r w:rsidRPr="005F0C65">
        <w:rPr>
          <w:rFonts w:ascii="標楷體" w:eastAsia="標楷體" w:hAnsi="Calibri" w:cs="標楷體" w:hint="eastAsia"/>
          <w:color w:val="000000"/>
          <w:kern w:val="0"/>
          <w:sz w:val="23"/>
          <w:szCs w:val="23"/>
        </w:rPr>
        <w:t>情指揮中心相關規定，善盡參加研習相關人員之健康管理。</w:t>
      </w:r>
    </w:p>
    <w:p w14:paraId="1F25DBE2" w14:textId="0FDBBB24" w:rsidR="005F0C65" w:rsidRPr="005F0C65" w:rsidRDefault="005F0C65" w:rsidP="005F0C65">
      <w:pPr>
        <w:autoSpaceDE w:val="0"/>
        <w:autoSpaceDN w:val="0"/>
        <w:adjustRightInd w:val="0"/>
        <w:spacing w:after="90"/>
        <w:ind w:left="460" w:hangingChars="200" w:hanging="460"/>
        <w:jc w:val="both"/>
        <w:rPr>
          <w:rFonts w:ascii="標楷體" w:eastAsia="標楷體" w:hAnsi="Calibri" w:cs="標楷體"/>
          <w:color w:val="000000"/>
          <w:kern w:val="0"/>
          <w:sz w:val="23"/>
          <w:szCs w:val="23"/>
        </w:rPr>
      </w:pPr>
      <w:r w:rsidRPr="005F0C65">
        <w:rPr>
          <w:rFonts w:ascii="標楷體" w:eastAsia="標楷體" w:hAnsi="Calibri" w:cs="標楷體"/>
          <w:color w:val="000000"/>
          <w:kern w:val="0"/>
          <w:sz w:val="23"/>
          <w:szCs w:val="23"/>
        </w:rPr>
        <w:t>(</w:t>
      </w:r>
      <w:r w:rsidRPr="005F0C65">
        <w:rPr>
          <w:rFonts w:ascii="標楷體" w:eastAsia="標楷體" w:hAnsi="Calibri" w:cs="標楷體" w:hint="eastAsia"/>
          <w:color w:val="000000"/>
          <w:kern w:val="0"/>
          <w:sz w:val="23"/>
          <w:szCs w:val="23"/>
        </w:rPr>
        <w:t>三</w:t>
      </w:r>
      <w:r w:rsidRPr="005F0C65">
        <w:rPr>
          <w:rFonts w:ascii="標楷體" w:eastAsia="標楷體" w:hAnsi="Calibri" w:cs="標楷體"/>
          <w:color w:val="000000"/>
          <w:kern w:val="0"/>
          <w:sz w:val="23"/>
          <w:szCs w:val="23"/>
        </w:rPr>
        <w:t>)</w:t>
      </w:r>
      <w:r w:rsidRPr="005F0C65">
        <w:rPr>
          <w:rFonts w:ascii="標楷體" w:eastAsia="標楷體" w:hAnsi="Calibri" w:cs="標楷體" w:hint="eastAsia"/>
          <w:color w:val="000000"/>
          <w:kern w:val="0"/>
          <w:sz w:val="23"/>
          <w:szCs w:val="23"/>
        </w:rPr>
        <w:t>報名參加學</w:t>
      </w:r>
      <w:r>
        <w:rPr>
          <w:rFonts w:ascii="標楷體" w:eastAsia="標楷體" w:hAnsi="Calibri" w:cs="標楷體" w:hint="eastAsia"/>
          <w:color w:val="000000"/>
          <w:kern w:val="0"/>
          <w:sz w:val="23"/>
          <w:szCs w:val="23"/>
        </w:rPr>
        <w:t>員</w:t>
      </w:r>
      <w:r w:rsidRPr="005F0C65">
        <w:rPr>
          <w:rFonts w:ascii="標楷體" w:eastAsia="標楷體" w:hAnsi="Calibri" w:cs="標楷體" w:hint="eastAsia"/>
          <w:color w:val="000000"/>
          <w:kern w:val="0"/>
          <w:sz w:val="23"/>
          <w:szCs w:val="23"/>
        </w:rPr>
        <w:t>，在研習當日前</w:t>
      </w:r>
      <w:r w:rsidR="00DF7447">
        <w:rPr>
          <w:rFonts w:ascii="標楷體" w:eastAsia="標楷體" w:hAnsi="Calibri" w:cs="標楷體"/>
          <w:color w:val="000000"/>
          <w:kern w:val="0"/>
          <w:sz w:val="23"/>
          <w:szCs w:val="23"/>
        </w:rPr>
        <w:t>14</w:t>
      </w:r>
      <w:r w:rsidRPr="005F0C65">
        <w:rPr>
          <w:rFonts w:ascii="標楷體" w:eastAsia="標楷體" w:hAnsi="Calibri" w:cs="標楷體" w:hint="eastAsia"/>
          <w:color w:val="000000"/>
          <w:kern w:val="0"/>
          <w:sz w:val="23"/>
          <w:szCs w:val="23"/>
        </w:rPr>
        <w:t>天內，有二級流行地區</w:t>
      </w:r>
      <w:proofErr w:type="gramStart"/>
      <w:r w:rsidRPr="005F0C65">
        <w:rPr>
          <w:rFonts w:ascii="標楷體" w:eastAsia="標楷體" w:hAnsi="Calibri" w:cs="標楷體" w:hint="eastAsia"/>
          <w:color w:val="000000"/>
          <w:kern w:val="0"/>
          <w:sz w:val="23"/>
          <w:szCs w:val="23"/>
        </w:rPr>
        <w:t>（</w:t>
      </w:r>
      <w:proofErr w:type="gramEnd"/>
      <w:r w:rsidRPr="005F0C65">
        <w:rPr>
          <w:rFonts w:ascii="標楷體" w:eastAsia="標楷體" w:hAnsi="Calibri" w:cs="標楷體" w:hint="eastAsia"/>
          <w:color w:val="000000"/>
          <w:kern w:val="0"/>
          <w:sz w:val="23"/>
          <w:szCs w:val="23"/>
        </w:rPr>
        <w:t>二級流行地區，以衛生福利部疾病管制署網站最新資料為</w:t>
      </w:r>
      <w:proofErr w:type="gramStart"/>
      <w:r w:rsidRPr="005F0C65">
        <w:rPr>
          <w:rFonts w:ascii="標楷體" w:eastAsia="標楷體" w:hAnsi="Calibri" w:cs="標楷體" w:hint="eastAsia"/>
          <w:color w:val="000000"/>
          <w:kern w:val="0"/>
          <w:sz w:val="23"/>
          <w:szCs w:val="23"/>
        </w:rPr>
        <w:t>準</w:t>
      </w:r>
      <w:proofErr w:type="gramEnd"/>
      <w:r w:rsidRPr="005F0C65">
        <w:rPr>
          <w:rFonts w:ascii="標楷體" w:eastAsia="標楷體" w:hAnsi="Calibri" w:cs="標楷體"/>
          <w:color w:val="000000"/>
          <w:kern w:val="0"/>
          <w:sz w:val="23"/>
          <w:szCs w:val="23"/>
        </w:rPr>
        <w:t>https://www.cdc.gov.tw/</w:t>
      </w:r>
      <w:proofErr w:type="gramStart"/>
      <w:r w:rsidRPr="005F0C65">
        <w:rPr>
          <w:rFonts w:ascii="標楷體" w:eastAsia="標楷體" w:hAnsi="Calibri" w:cs="標楷體" w:hint="eastAsia"/>
          <w:color w:val="000000"/>
          <w:kern w:val="0"/>
          <w:sz w:val="23"/>
          <w:szCs w:val="23"/>
        </w:rPr>
        <w:t>）</w:t>
      </w:r>
      <w:proofErr w:type="gramEnd"/>
      <w:r w:rsidRPr="005F0C65">
        <w:rPr>
          <w:rFonts w:ascii="標楷體" w:eastAsia="標楷體" w:hAnsi="Calibri" w:cs="標楷體" w:hint="eastAsia"/>
          <w:color w:val="000000"/>
          <w:kern w:val="0"/>
          <w:sz w:val="23"/>
          <w:szCs w:val="23"/>
        </w:rPr>
        <w:t>或中港澳的旅遊史，應主動通報。</w:t>
      </w:r>
    </w:p>
    <w:p w14:paraId="0A71242D" w14:textId="77777777" w:rsidR="005F0C65" w:rsidRPr="005F0C65" w:rsidRDefault="005F0C65" w:rsidP="005F0C65">
      <w:pPr>
        <w:autoSpaceDE w:val="0"/>
        <w:autoSpaceDN w:val="0"/>
        <w:adjustRightInd w:val="0"/>
        <w:spacing w:after="90"/>
        <w:ind w:left="460" w:hangingChars="200" w:hanging="460"/>
        <w:jc w:val="both"/>
        <w:rPr>
          <w:rFonts w:ascii="標楷體" w:eastAsia="標楷體" w:hAnsi="Calibri" w:cs="標楷體"/>
          <w:color w:val="000000"/>
          <w:kern w:val="0"/>
          <w:szCs w:val="24"/>
        </w:rPr>
      </w:pPr>
      <w:r w:rsidRPr="005F0C65">
        <w:rPr>
          <w:rFonts w:ascii="標楷體" w:eastAsia="標楷體" w:hAnsi="Calibri" w:cs="標楷體" w:hint="eastAsia"/>
          <w:color w:val="000000"/>
          <w:kern w:val="0"/>
          <w:sz w:val="23"/>
          <w:szCs w:val="23"/>
        </w:rPr>
        <w:t>(四)若為居家隔離、居家檢疫、健康追蹤及自主健康管理者，請配合留在家中，不得參加此活動。</w:t>
      </w:r>
    </w:p>
    <w:p w14:paraId="3185993B" w14:textId="77777777" w:rsidR="005F0C65" w:rsidRPr="005F0C65" w:rsidRDefault="005F0C65" w:rsidP="005F0C65">
      <w:pPr>
        <w:autoSpaceDE w:val="0"/>
        <w:autoSpaceDN w:val="0"/>
        <w:adjustRightInd w:val="0"/>
        <w:ind w:left="460" w:hangingChars="200" w:hanging="460"/>
        <w:jc w:val="both"/>
        <w:rPr>
          <w:rFonts w:ascii="Calibri" w:eastAsia="新細明體" w:hAnsi="Calibri" w:cs="Times New Roman"/>
          <w:sz w:val="23"/>
          <w:szCs w:val="23"/>
        </w:rPr>
      </w:pPr>
      <w:r w:rsidRPr="005F0C65">
        <w:rPr>
          <w:rFonts w:ascii="標楷體" w:eastAsia="標楷體" w:hAnsi="Calibri" w:cs="標楷體"/>
          <w:color w:val="000000"/>
          <w:kern w:val="0"/>
          <w:sz w:val="23"/>
          <w:szCs w:val="23"/>
        </w:rPr>
        <w:t>(</w:t>
      </w:r>
      <w:r w:rsidRPr="005F0C65">
        <w:rPr>
          <w:rFonts w:ascii="標楷體" w:eastAsia="標楷體" w:hAnsi="Calibri" w:cs="標楷體" w:hint="eastAsia"/>
          <w:color w:val="000000"/>
          <w:kern w:val="0"/>
          <w:sz w:val="23"/>
          <w:szCs w:val="23"/>
        </w:rPr>
        <w:t>五</w:t>
      </w:r>
      <w:r w:rsidRPr="005F0C65">
        <w:rPr>
          <w:rFonts w:ascii="標楷體" w:eastAsia="標楷體" w:hAnsi="Calibri" w:cs="標楷體"/>
          <w:color w:val="000000"/>
          <w:kern w:val="0"/>
          <w:sz w:val="23"/>
          <w:szCs w:val="23"/>
        </w:rPr>
        <w:t>)</w:t>
      </w:r>
      <w:r w:rsidRPr="005F0C65">
        <w:rPr>
          <w:rFonts w:ascii="標楷體" w:eastAsia="標楷體" w:hAnsi="Calibri" w:cs="標楷體" w:hint="eastAsia"/>
          <w:color w:val="000000"/>
          <w:kern w:val="0"/>
          <w:sz w:val="23"/>
          <w:szCs w:val="23"/>
        </w:rPr>
        <w:t>請落實自我健康狀況監測，注意加強手部清潔、呼吸道衛生與咳嗽禮節，保持個人衛生習慣及妥善處理口鼻分泌物等，並儘量避免出入人潮擁擠、空氣不流通的公共場所。</w:t>
      </w:r>
    </w:p>
    <w:p w14:paraId="6D543FD4" w14:textId="77777777" w:rsidR="005F0C65" w:rsidRPr="005F0C65" w:rsidRDefault="005F0C65" w:rsidP="005F0C65">
      <w:pPr>
        <w:autoSpaceDE w:val="0"/>
        <w:autoSpaceDN w:val="0"/>
        <w:adjustRightInd w:val="0"/>
        <w:spacing w:after="90"/>
        <w:jc w:val="both"/>
        <w:rPr>
          <w:rFonts w:ascii="標楷體" w:eastAsia="標楷體" w:hAnsi="Calibri" w:cs="標楷體"/>
          <w:color w:val="000000"/>
          <w:kern w:val="0"/>
          <w:sz w:val="23"/>
          <w:szCs w:val="23"/>
        </w:rPr>
      </w:pPr>
      <w:r w:rsidRPr="005F0C65">
        <w:rPr>
          <w:rFonts w:ascii="標楷體" w:eastAsia="標楷體" w:hAnsi="Calibri" w:cs="標楷體" w:hint="eastAsia"/>
          <w:color w:val="000000"/>
          <w:kern w:val="0"/>
          <w:sz w:val="23"/>
          <w:szCs w:val="23"/>
        </w:rPr>
        <w:t>二、研習期間</w:t>
      </w:r>
    </w:p>
    <w:p w14:paraId="54218839" w14:textId="7BA707ED" w:rsidR="005F0C65" w:rsidRPr="005F0C65" w:rsidRDefault="005F0C65" w:rsidP="005F0C65">
      <w:pPr>
        <w:autoSpaceDE w:val="0"/>
        <w:autoSpaceDN w:val="0"/>
        <w:adjustRightInd w:val="0"/>
        <w:spacing w:after="90"/>
        <w:ind w:left="460" w:hangingChars="200" w:hanging="460"/>
        <w:jc w:val="both"/>
        <w:rPr>
          <w:rFonts w:ascii="標楷體" w:eastAsia="標楷體" w:hAnsi="Calibri" w:cs="標楷體"/>
          <w:color w:val="000000"/>
          <w:kern w:val="0"/>
          <w:sz w:val="23"/>
          <w:szCs w:val="23"/>
        </w:rPr>
      </w:pPr>
      <w:r w:rsidRPr="005F0C65">
        <w:rPr>
          <w:rFonts w:ascii="標楷體" w:eastAsia="標楷體" w:hAnsi="Calibri" w:cs="標楷體"/>
          <w:color w:val="000000"/>
          <w:kern w:val="0"/>
          <w:sz w:val="23"/>
          <w:szCs w:val="23"/>
        </w:rPr>
        <w:t>(</w:t>
      </w:r>
      <w:proofErr w:type="gramStart"/>
      <w:r w:rsidRPr="005F0C65">
        <w:rPr>
          <w:rFonts w:ascii="標楷體" w:eastAsia="標楷體" w:hAnsi="Calibri" w:cs="標楷體" w:hint="eastAsia"/>
          <w:color w:val="000000"/>
          <w:kern w:val="0"/>
          <w:sz w:val="23"/>
          <w:szCs w:val="23"/>
        </w:rPr>
        <w:t>一</w:t>
      </w:r>
      <w:proofErr w:type="gramEnd"/>
      <w:r w:rsidRPr="005F0C65">
        <w:rPr>
          <w:rFonts w:ascii="標楷體" w:eastAsia="標楷體" w:hAnsi="Calibri" w:cs="標楷體"/>
          <w:color w:val="000000"/>
          <w:kern w:val="0"/>
          <w:sz w:val="23"/>
          <w:szCs w:val="23"/>
        </w:rPr>
        <w:t>)</w:t>
      </w:r>
      <w:r w:rsidRPr="005F0C65">
        <w:rPr>
          <w:rFonts w:ascii="標楷體" w:eastAsia="標楷體" w:hAnsi="Calibri" w:cs="標楷體" w:hint="eastAsia"/>
          <w:color w:val="000000"/>
          <w:kern w:val="0"/>
          <w:sz w:val="23"/>
          <w:szCs w:val="23"/>
        </w:rPr>
        <w:t>研習相關人員應於抵達承辦學校前，自行量測體溫，如有發燒狀況，請勿到場參加。</w:t>
      </w:r>
    </w:p>
    <w:p w14:paraId="2573D53D" w14:textId="51E8039C" w:rsidR="005F0C65" w:rsidRPr="005F0C65" w:rsidRDefault="005F0C65" w:rsidP="005F0C65">
      <w:pPr>
        <w:autoSpaceDE w:val="0"/>
        <w:autoSpaceDN w:val="0"/>
        <w:adjustRightInd w:val="0"/>
        <w:spacing w:after="90"/>
        <w:ind w:left="460" w:hangingChars="200" w:hanging="460"/>
        <w:jc w:val="both"/>
        <w:rPr>
          <w:rFonts w:ascii="標楷體" w:eastAsia="標楷體" w:hAnsi="Calibri" w:cs="標楷體"/>
          <w:color w:val="000000"/>
          <w:kern w:val="0"/>
          <w:sz w:val="23"/>
          <w:szCs w:val="23"/>
        </w:rPr>
      </w:pPr>
      <w:r w:rsidRPr="005F0C65">
        <w:rPr>
          <w:rFonts w:ascii="標楷體" w:eastAsia="標楷體" w:hAnsi="Calibri" w:cs="標楷體"/>
          <w:color w:val="000000"/>
          <w:kern w:val="0"/>
          <w:sz w:val="23"/>
          <w:szCs w:val="23"/>
        </w:rPr>
        <w:t>(</w:t>
      </w:r>
      <w:r w:rsidRPr="005F0C65">
        <w:rPr>
          <w:rFonts w:ascii="標楷體" w:eastAsia="標楷體" w:hAnsi="Calibri" w:cs="標楷體" w:hint="eastAsia"/>
          <w:color w:val="000000"/>
          <w:kern w:val="0"/>
          <w:sz w:val="23"/>
          <w:szCs w:val="23"/>
        </w:rPr>
        <w:t>二</w:t>
      </w:r>
      <w:r w:rsidRPr="005F0C65">
        <w:rPr>
          <w:rFonts w:ascii="標楷體" w:eastAsia="標楷體" w:hAnsi="Calibri" w:cs="標楷體"/>
          <w:color w:val="000000"/>
          <w:kern w:val="0"/>
          <w:sz w:val="23"/>
          <w:szCs w:val="23"/>
        </w:rPr>
        <w:t>)</w:t>
      </w:r>
      <w:r w:rsidRPr="005F0C65">
        <w:rPr>
          <w:rFonts w:ascii="標楷體" w:eastAsia="標楷體" w:hAnsi="Calibri" w:cs="標楷體" w:hint="eastAsia"/>
          <w:color w:val="000000"/>
          <w:kern w:val="0"/>
          <w:sz w:val="23"/>
          <w:szCs w:val="23"/>
        </w:rPr>
        <w:t>進入承辦學校前必須出具健康聲明切結書(範本如附件</w:t>
      </w:r>
      <w:r>
        <w:rPr>
          <w:rFonts w:ascii="標楷體" w:eastAsia="標楷體" w:hAnsi="Calibri" w:cs="標楷體" w:hint="eastAsia"/>
          <w:color w:val="000000"/>
          <w:kern w:val="0"/>
          <w:sz w:val="23"/>
          <w:szCs w:val="23"/>
        </w:rPr>
        <w:t>三</w:t>
      </w:r>
      <w:r w:rsidRPr="005F0C65">
        <w:rPr>
          <w:rFonts w:ascii="標楷體" w:eastAsia="標楷體" w:hAnsi="Calibri" w:cs="標楷體" w:hint="eastAsia"/>
          <w:color w:val="000000"/>
          <w:kern w:val="0"/>
          <w:sz w:val="23"/>
          <w:szCs w:val="23"/>
        </w:rPr>
        <w:t>)，並配合承辦學校進行體(額)</w:t>
      </w:r>
      <w:proofErr w:type="gramStart"/>
      <w:r w:rsidRPr="005F0C65">
        <w:rPr>
          <w:rFonts w:ascii="標楷體" w:eastAsia="標楷體" w:hAnsi="Calibri" w:cs="標楷體" w:hint="eastAsia"/>
          <w:color w:val="000000"/>
          <w:kern w:val="0"/>
          <w:sz w:val="23"/>
          <w:szCs w:val="23"/>
        </w:rPr>
        <w:t>溫量測</w:t>
      </w:r>
      <w:proofErr w:type="gramEnd"/>
      <w:r w:rsidRPr="005F0C65">
        <w:rPr>
          <w:rFonts w:ascii="標楷體" w:eastAsia="標楷體" w:hAnsi="Calibri" w:cs="標楷體" w:hint="eastAsia"/>
          <w:color w:val="000000"/>
          <w:kern w:val="0"/>
          <w:sz w:val="23"/>
          <w:szCs w:val="23"/>
        </w:rPr>
        <w:t>及噴灑酒精，如有發燒(</w:t>
      </w:r>
      <w:proofErr w:type="gramStart"/>
      <w:r w:rsidRPr="005F0C65">
        <w:rPr>
          <w:rFonts w:ascii="標楷體" w:eastAsia="標楷體" w:hAnsi="Calibri" w:cs="標楷體" w:hint="eastAsia"/>
          <w:color w:val="000000"/>
          <w:kern w:val="0"/>
          <w:sz w:val="23"/>
          <w:szCs w:val="23"/>
        </w:rPr>
        <w:t>額溫37.5度</w:t>
      </w:r>
      <w:proofErr w:type="gramEnd"/>
      <w:r w:rsidRPr="005F0C65">
        <w:rPr>
          <w:rFonts w:ascii="標楷體" w:eastAsia="標楷體" w:hAnsi="Calibri" w:cs="標楷體" w:hint="eastAsia"/>
          <w:color w:val="000000"/>
          <w:kern w:val="0"/>
          <w:sz w:val="23"/>
          <w:szCs w:val="23"/>
        </w:rPr>
        <w:t>以上)之情況，禁止進入校園；如研習過程，查有發燒狀況，應立即離開研習相關場地，並自行前往就醫。</w:t>
      </w:r>
    </w:p>
    <w:p w14:paraId="67C85987" w14:textId="77777777" w:rsidR="005F0C65" w:rsidRPr="005F0C65" w:rsidRDefault="005F0C65" w:rsidP="005F0C65">
      <w:pPr>
        <w:autoSpaceDE w:val="0"/>
        <w:autoSpaceDN w:val="0"/>
        <w:adjustRightInd w:val="0"/>
        <w:spacing w:after="90"/>
        <w:ind w:left="460" w:hangingChars="200" w:hanging="460"/>
        <w:jc w:val="both"/>
        <w:rPr>
          <w:rFonts w:ascii="標楷體" w:eastAsia="標楷體" w:hAnsi="Calibri" w:cs="標楷體"/>
          <w:color w:val="000000"/>
          <w:kern w:val="0"/>
          <w:sz w:val="23"/>
          <w:szCs w:val="23"/>
        </w:rPr>
      </w:pPr>
      <w:r w:rsidRPr="005F0C65">
        <w:rPr>
          <w:rFonts w:ascii="標楷體" w:eastAsia="標楷體" w:hAnsi="Calibri" w:cs="標楷體" w:hint="eastAsia"/>
          <w:color w:val="000000"/>
          <w:kern w:val="0"/>
          <w:sz w:val="23"/>
          <w:szCs w:val="23"/>
        </w:rPr>
        <w:t>(三)請落實自我健康狀況監測，注意加強手部清潔、呼吸道衛生與咳嗽禮節，保持個人衛生習慣及妥善處理口鼻分泌物等，並保持適當的社交距離。</w:t>
      </w:r>
    </w:p>
    <w:p w14:paraId="0C1F7E1E" w14:textId="77777777" w:rsidR="005F0C65" w:rsidRPr="005F0C65" w:rsidRDefault="005F0C65" w:rsidP="005F0C65">
      <w:pPr>
        <w:autoSpaceDE w:val="0"/>
        <w:autoSpaceDN w:val="0"/>
        <w:adjustRightInd w:val="0"/>
        <w:spacing w:after="90"/>
        <w:ind w:left="460" w:hangingChars="200" w:hanging="460"/>
        <w:jc w:val="both"/>
        <w:rPr>
          <w:rFonts w:ascii="標楷體" w:eastAsia="標楷體" w:hAnsi="Calibri" w:cs="標楷體"/>
          <w:color w:val="000000"/>
          <w:kern w:val="0"/>
          <w:sz w:val="23"/>
          <w:szCs w:val="23"/>
        </w:rPr>
      </w:pPr>
      <w:r w:rsidRPr="005F0C65">
        <w:rPr>
          <w:rFonts w:ascii="標楷體" w:eastAsia="標楷體" w:hAnsi="Calibri" w:cs="標楷體"/>
          <w:color w:val="000000"/>
          <w:kern w:val="0"/>
          <w:sz w:val="23"/>
          <w:szCs w:val="23"/>
        </w:rPr>
        <w:t>(</w:t>
      </w:r>
      <w:r w:rsidRPr="005F0C65">
        <w:rPr>
          <w:rFonts w:ascii="標楷體" w:eastAsia="標楷體" w:hAnsi="Calibri" w:cs="標楷體" w:hint="eastAsia"/>
          <w:color w:val="000000"/>
          <w:kern w:val="0"/>
          <w:sz w:val="23"/>
          <w:szCs w:val="23"/>
        </w:rPr>
        <w:t>四</w:t>
      </w:r>
      <w:r w:rsidRPr="005F0C65">
        <w:rPr>
          <w:rFonts w:ascii="標楷體" w:eastAsia="標楷體" w:hAnsi="Calibri" w:cs="標楷體"/>
          <w:color w:val="000000"/>
          <w:kern w:val="0"/>
          <w:sz w:val="23"/>
          <w:szCs w:val="23"/>
        </w:rPr>
        <w:t>)</w:t>
      </w:r>
      <w:r w:rsidRPr="005F0C65">
        <w:rPr>
          <w:rFonts w:ascii="標楷體" w:eastAsia="標楷體" w:hAnsi="Calibri" w:cs="標楷體" w:hint="eastAsia"/>
          <w:color w:val="000000"/>
          <w:kern w:val="0"/>
          <w:sz w:val="23"/>
          <w:szCs w:val="23"/>
        </w:rPr>
        <w:t>除用餐飲食時，</w:t>
      </w:r>
      <w:proofErr w:type="gramStart"/>
      <w:r w:rsidRPr="005F0C65">
        <w:rPr>
          <w:rFonts w:ascii="標楷體" w:eastAsia="標楷體" w:hAnsi="Calibri" w:cs="標楷體" w:hint="eastAsia"/>
          <w:color w:val="000000"/>
          <w:kern w:val="0"/>
          <w:sz w:val="23"/>
          <w:szCs w:val="23"/>
        </w:rPr>
        <w:t>得免配戴</w:t>
      </w:r>
      <w:proofErr w:type="gramEnd"/>
      <w:r w:rsidRPr="005F0C65">
        <w:rPr>
          <w:rFonts w:ascii="標楷體" w:eastAsia="標楷體" w:hAnsi="Calibri" w:cs="標楷體" w:hint="eastAsia"/>
          <w:color w:val="000000"/>
          <w:kern w:val="0"/>
          <w:sz w:val="23"/>
          <w:szCs w:val="23"/>
        </w:rPr>
        <w:t>口罩，其餘時間所有人員皆應全程配戴口罩</w:t>
      </w:r>
      <w:r w:rsidRPr="005F0C65">
        <w:rPr>
          <w:rFonts w:ascii="標楷體" w:eastAsia="標楷體" w:hAnsi="Calibri" w:cs="標楷體"/>
          <w:color w:val="000000"/>
          <w:kern w:val="0"/>
          <w:sz w:val="23"/>
          <w:szCs w:val="23"/>
        </w:rPr>
        <w:t>(</w:t>
      </w:r>
      <w:r w:rsidRPr="005F0C65">
        <w:rPr>
          <w:rFonts w:ascii="標楷體" w:eastAsia="標楷體" w:hAnsi="Calibri" w:cs="標楷體" w:hint="eastAsia"/>
          <w:color w:val="000000"/>
          <w:kern w:val="0"/>
          <w:sz w:val="23"/>
          <w:szCs w:val="23"/>
        </w:rPr>
        <w:t>請自行攜帶，承辦學校不予提供，</w:t>
      </w:r>
      <w:proofErr w:type="gramStart"/>
      <w:r w:rsidRPr="005F0C65">
        <w:rPr>
          <w:rFonts w:ascii="標楷體" w:eastAsia="標楷體" w:hAnsi="Calibri" w:cs="標楷體" w:hint="eastAsia"/>
          <w:color w:val="000000"/>
          <w:kern w:val="0"/>
          <w:sz w:val="23"/>
          <w:szCs w:val="23"/>
        </w:rPr>
        <w:t>未配戴</w:t>
      </w:r>
      <w:proofErr w:type="gramEnd"/>
      <w:r w:rsidRPr="005F0C65">
        <w:rPr>
          <w:rFonts w:ascii="標楷體" w:eastAsia="標楷體" w:hAnsi="Calibri" w:cs="標楷體" w:hint="eastAsia"/>
          <w:color w:val="000000"/>
          <w:kern w:val="0"/>
          <w:sz w:val="23"/>
          <w:szCs w:val="23"/>
        </w:rPr>
        <w:t>口罩者，禁止進入校園</w:t>
      </w:r>
      <w:r w:rsidRPr="005F0C65">
        <w:rPr>
          <w:rFonts w:ascii="標楷體" w:eastAsia="標楷體" w:hAnsi="Calibri" w:cs="標楷體"/>
          <w:color w:val="000000"/>
          <w:kern w:val="0"/>
          <w:sz w:val="23"/>
          <w:szCs w:val="23"/>
        </w:rPr>
        <w:t>)</w:t>
      </w:r>
      <w:r w:rsidRPr="005F0C65">
        <w:rPr>
          <w:rFonts w:ascii="標楷體" w:eastAsia="標楷體" w:hAnsi="Calibri" w:cs="標楷體" w:hint="eastAsia"/>
          <w:color w:val="000000"/>
          <w:kern w:val="0"/>
          <w:sz w:val="23"/>
          <w:szCs w:val="23"/>
        </w:rPr>
        <w:t>，並請隨時注意手部清潔。</w:t>
      </w:r>
    </w:p>
    <w:p w14:paraId="2F35F1DB" w14:textId="77777777" w:rsidR="005F0C65" w:rsidRPr="005F0C65" w:rsidRDefault="005F0C65" w:rsidP="005F0C65">
      <w:pPr>
        <w:autoSpaceDE w:val="0"/>
        <w:autoSpaceDN w:val="0"/>
        <w:adjustRightInd w:val="0"/>
        <w:spacing w:after="90"/>
        <w:ind w:left="460" w:hangingChars="200" w:hanging="460"/>
        <w:jc w:val="both"/>
        <w:rPr>
          <w:rFonts w:ascii="標楷體" w:eastAsia="標楷體" w:hAnsi="Calibri" w:cs="標楷體"/>
          <w:color w:val="000000"/>
          <w:kern w:val="0"/>
          <w:sz w:val="23"/>
          <w:szCs w:val="23"/>
        </w:rPr>
      </w:pPr>
      <w:r w:rsidRPr="005F0C65">
        <w:rPr>
          <w:rFonts w:ascii="標楷體" w:eastAsia="標楷體" w:hAnsi="Calibri" w:cs="標楷體"/>
          <w:color w:val="000000"/>
          <w:kern w:val="0"/>
          <w:sz w:val="23"/>
          <w:szCs w:val="23"/>
        </w:rPr>
        <w:t>(</w:t>
      </w:r>
      <w:r w:rsidRPr="005F0C65">
        <w:rPr>
          <w:rFonts w:ascii="標楷體" w:eastAsia="標楷體" w:hAnsi="Calibri" w:cs="標楷體" w:hint="eastAsia"/>
          <w:color w:val="000000"/>
          <w:kern w:val="0"/>
          <w:sz w:val="23"/>
          <w:szCs w:val="23"/>
        </w:rPr>
        <w:t>五</w:t>
      </w:r>
      <w:r w:rsidRPr="005F0C65">
        <w:rPr>
          <w:rFonts w:ascii="標楷體" w:eastAsia="標楷體" w:hAnsi="Calibri" w:cs="標楷體"/>
          <w:color w:val="000000"/>
          <w:kern w:val="0"/>
          <w:sz w:val="23"/>
          <w:szCs w:val="23"/>
        </w:rPr>
        <w:t>)</w:t>
      </w:r>
      <w:r w:rsidRPr="005F0C65">
        <w:rPr>
          <w:rFonts w:ascii="標楷體" w:eastAsia="標楷體" w:hAnsi="Calibri" w:cs="標楷體" w:hint="eastAsia"/>
          <w:color w:val="000000"/>
          <w:kern w:val="0"/>
          <w:sz w:val="23"/>
          <w:szCs w:val="23"/>
        </w:rPr>
        <w:t>研習環境通風與消毒</w:t>
      </w:r>
    </w:p>
    <w:p w14:paraId="438C37CC" w14:textId="77777777" w:rsidR="005F0C65" w:rsidRPr="005F0C65" w:rsidRDefault="005F0C65" w:rsidP="005F0C65">
      <w:pPr>
        <w:autoSpaceDE w:val="0"/>
        <w:autoSpaceDN w:val="0"/>
        <w:adjustRightInd w:val="0"/>
        <w:ind w:leftChars="200" w:left="710" w:hangingChars="100" w:hanging="230"/>
        <w:jc w:val="both"/>
        <w:rPr>
          <w:rFonts w:ascii="標楷體" w:eastAsia="標楷體" w:hAnsi="Calibri" w:cs="標楷體"/>
          <w:color w:val="000000"/>
          <w:kern w:val="0"/>
          <w:sz w:val="23"/>
          <w:szCs w:val="23"/>
        </w:rPr>
      </w:pPr>
      <w:r w:rsidRPr="005F0C65">
        <w:rPr>
          <w:rFonts w:ascii="標楷體" w:eastAsia="標楷體" w:hAnsi="Calibri" w:cs="標楷體"/>
          <w:color w:val="000000"/>
          <w:kern w:val="0"/>
          <w:sz w:val="23"/>
          <w:szCs w:val="23"/>
        </w:rPr>
        <w:t>1.</w:t>
      </w:r>
      <w:r w:rsidRPr="005F0C65">
        <w:rPr>
          <w:rFonts w:ascii="標楷體" w:eastAsia="標楷體" w:hAnsi="Calibri" w:cs="標楷體" w:hint="eastAsia"/>
          <w:color w:val="000000"/>
          <w:kern w:val="0"/>
          <w:sz w:val="23"/>
          <w:szCs w:val="23"/>
        </w:rPr>
        <w:t>打開門窗，確保研習場地通風良好。</w:t>
      </w:r>
    </w:p>
    <w:p w14:paraId="754573C2" w14:textId="77777777" w:rsidR="005F0C65" w:rsidRPr="005F0C65" w:rsidRDefault="005F0C65" w:rsidP="005F0C65">
      <w:pPr>
        <w:autoSpaceDE w:val="0"/>
        <w:autoSpaceDN w:val="0"/>
        <w:adjustRightInd w:val="0"/>
        <w:ind w:leftChars="200" w:left="710" w:hangingChars="100" w:hanging="230"/>
        <w:jc w:val="both"/>
        <w:rPr>
          <w:rFonts w:ascii="標楷體" w:eastAsia="標楷體" w:hAnsi="Calibri" w:cs="標楷體"/>
          <w:color w:val="000000"/>
          <w:kern w:val="0"/>
          <w:sz w:val="23"/>
          <w:szCs w:val="23"/>
        </w:rPr>
      </w:pPr>
      <w:r w:rsidRPr="005F0C65">
        <w:rPr>
          <w:rFonts w:ascii="標楷體" w:eastAsia="標楷體" w:hAnsi="Calibri" w:cs="標楷體" w:hint="eastAsia"/>
          <w:color w:val="000000"/>
          <w:kern w:val="0"/>
          <w:sz w:val="23"/>
          <w:szCs w:val="23"/>
        </w:rPr>
        <w:t>2.研習場地安排，避免有擁擠之情形。</w:t>
      </w:r>
    </w:p>
    <w:p w14:paraId="0476D3D7" w14:textId="77777777" w:rsidR="005F0C65" w:rsidRPr="005F0C65" w:rsidRDefault="005F0C65" w:rsidP="005F0C65">
      <w:pPr>
        <w:autoSpaceDE w:val="0"/>
        <w:autoSpaceDN w:val="0"/>
        <w:adjustRightInd w:val="0"/>
        <w:ind w:leftChars="200" w:left="710" w:hangingChars="100" w:hanging="230"/>
        <w:jc w:val="both"/>
        <w:rPr>
          <w:rFonts w:ascii="標楷體" w:eastAsia="標楷體" w:hAnsi="Calibri" w:cs="標楷體"/>
          <w:color w:val="000000"/>
          <w:kern w:val="0"/>
          <w:sz w:val="23"/>
          <w:szCs w:val="23"/>
        </w:rPr>
      </w:pPr>
      <w:r w:rsidRPr="005F0C65">
        <w:rPr>
          <w:rFonts w:ascii="標楷體" w:eastAsia="標楷體" w:hAnsi="Calibri" w:cs="標楷體"/>
          <w:color w:val="000000"/>
          <w:kern w:val="0"/>
          <w:sz w:val="23"/>
          <w:szCs w:val="23"/>
        </w:rPr>
        <w:t>3.</w:t>
      </w:r>
      <w:r w:rsidRPr="005F0C65">
        <w:rPr>
          <w:rFonts w:ascii="標楷體" w:eastAsia="標楷體" w:hAnsi="Calibri" w:cs="標楷體" w:hint="eastAsia"/>
          <w:color w:val="000000"/>
          <w:kern w:val="0"/>
          <w:sz w:val="23"/>
          <w:szCs w:val="23"/>
        </w:rPr>
        <w:t>研習場地需全數以次氯酸水或稀釋漂白水消毒。</w:t>
      </w:r>
    </w:p>
    <w:p w14:paraId="5DA9840B" w14:textId="77777777" w:rsidR="005F0C65" w:rsidRPr="005F0C65" w:rsidRDefault="005F0C65" w:rsidP="005F0C65">
      <w:pPr>
        <w:autoSpaceDE w:val="0"/>
        <w:autoSpaceDN w:val="0"/>
        <w:adjustRightInd w:val="0"/>
        <w:ind w:leftChars="200" w:left="710" w:hangingChars="100" w:hanging="230"/>
        <w:jc w:val="both"/>
        <w:rPr>
          <w:rFonts w:ascii="標楷體" w:eastAsia="標楷體" w:hAnsi="Calibri" w:cs="標楷體"/>
          <w:color w:val="000000"/>
          <w:kern w:val="0"/>
          <w:sz w:val="23"/>
          <w:szCs w:val="23"/>
        </w:rPr>
      </w:pPr>
      <w:r w:rsidRPr="005F0C65">
        <w:rPr>
          <w:rFonts w:ascii="標楷體" w:eastAsia="標楷體" w:hAnsi="Calibri" w:cs="標楷體" w:hint="eastAsia"/>
          <w:color w:val="000000"/>
          <w:kern w:val="0"/>
          <w:sz w:val="23"/>
          <w:szCs w:val="23"/>
        </w:rPr>
        <w:t>4.間隔較長之休息時間（如午休時間），研習場地可視實際需求再次消毒。</w:t>
      </w:r>
    </w:p>
    <w:p w14:paraId="4B3B88E4" w14:textId="77777777" w:rsidR="005F0C65" w:rsidRPr="005F0C65" w:rsidRDefault="005F0C65" w:rsidP="005F0C65">
      <w:pPr>
        <w:autoSpaceDE w:val="0"/>
        <w:autoSpaceDN w:val="0"/>
        <w:adjustRightInd w:val="0"/>
        <w:ind w:leftChars="200" w:left="710" w:hangingChars="100" w:hanging="230"/>
        <w:jc w:val="both"/>
        <w:rPr>
          <w:rFonts w:ascii="標楷體" w:eastAsia="標楷體" w:hAnsi="Calibri" w:cs="標楷體"/>
          <w:color w:val="000000"/>
          <w:kern w:val="0"/>
          <w:sz w:val="23"/>
          <w:szCs w:val="23"/>
        </w:rPr>
      </w:pPr>
      <w:r w:rsidRPr="005F0C65">
        <w:rPr>
          <w:rFonts w:ascii="標楷體" w:eastAsia="標楷體" w:hAnsi="Calibri" w:cs="標楷體"/>
          <w:color w:val="000000"/>
          <w:kern w:val="0"/>
          <w:sz w:val="23"/>
          <w:szCs w:val="23"/>
        </w:rPr>
        <w:t>5.</w:t>
      </w:r>
      <w:r w:rsidRPr="005F0C65">
        <w:rPr>
          <w:rFonts w:ascii="標楷體" w:eastAsia="標楷體" w:hAnsi="Calibri" w:cs="標楷體" w:hint="eastAsia"/>
          <w:color w:val="000000"/>
          <w:kern w:val="0"/>
          <w:sz w:val="23"/>
          <w:szCs w:val="23"/>
        </w:rPr>
        <w:t>研習場地預備酒精或消毒器具，提供工作人員及學生清潔使用。</w:t>
      </w:r>
    </w:p>
    <w:p w14:paraId="362DAAB4" w14:textId="4CDF62E5" w:rsidR="005F0C65" w:rsidRPr="00DF7447" w:rsidRDefault="005F0C65" w:rsidP="00DF7447">
      <w:pPr>
        <w:autoSpaceDE w:val="0"/>
        <w:autoSpaceDN w:val="0"/>
        <w:adjustRightInd w:val="0"/>
        <w:ind w:leftChars="200" w:left="710" w:hangingChars="100" w:hanging="230"/>
        <w:jc w:val="both"/>
        <w:rPr>
          <w:rFonts w:ascii="標楷體" w:eastAsia="標楷體" w:hAnsi="Calibri" w:cs="標楷體"/>
          <w:color w:val="000000"/>
          <w:kern w:val="0"/>
          <w:sz w:val="23"/>
          <w:szCs w:val="23"/>
        </w:rPr>
      </w:pPr>
      <w:r w:rsidRPr="005F0C65">
        <w:rPr>
          <w:rFonts w:ascii="標楷體" w:eastAsia="標楷體" w:hAnsi="Calibri" w:cs="標楷體" w:hint="eastAsia"/>
          <w:color w:val="000000"/>
          <w:kern w:val="0"/>
          <w:sz w:val="23"/>
          <w:szCs w:val="23"/>
        </w:rPr>
        <w:t>6.以次氯酸水或稀釋漂白水將接觸性教學媒材消毒。</w:t>
      </w:r>
      <w:r w:rsidRPr="005F0C65">
        <w:rPr>
          <w:rFonts w:ascii="標楷體" w:eastAsia="標楷體" w:hAnsi="標楷體" w:cs="Times New Roman"/>
        </w:rPr>
        <w:br w:type="page"/>
      </w:r>
      <w:r w:rsidRPr="005F0C65">
        <w:rPr>
          <w:rFonts w:ascii="標楷體" w:eastAsia="標楷體" w:hAnsi="標楷體" w:cs="新細明體" w:hint="eastAsia"/>
          <w:kern w:val="0"/>
          <w:szCs w:val="24"/>
          <w:bdr w:val="single" w:sz="4" w:space="0" w:color="auto"/>
        </w:rPr>
        <w:lastRenderedPageBreak/>
        <w:t>附件</w:t>
      </w:r>
      <w:r>
        <w:rPr>
          <w:rFonts w:ascii="標楷體" w:eastAsia="標楷體" w:hAnsi="標楷體" w:cs="新細明體" w:hint="eastAsia"/>
          <w:kern w:val="0"/>
          <w:szCs w:val="24"/>
          <w:bdr w:val="single" w:sz="4" w:space="0" w:color="auto"/>
        </w:rPr>
        <w:t>三</w:t>
      </w:r>
      <w:r w:rsidRPr="005F0C65">
        <w:rPr>
          <w:rFonts w:ascii="標楷體" w:eastAsia="標楷體" w:hAnsi="標楷體" w:cs="新細明體" w:hint="eastAsia"/>
          <w:b/>
          <w:color w:val="FF0000"/>
          <w:kern w:val="0"/>
          <w:sz w:val="28"/>
          <w:szCs w:val="24"/>
          <w:u w:val="single"/>
        </w:rPr>
        <w:t>請於研習當日繳交</w:t>
      </w:r>
    </w:p>
    <w:p w14:paraId="10FA8D71" w14:textId="77777777" w:rsidR="005F0C65" w:rsidRPr="005F0C65" w:rsidRDefault="005F0C65" w:rsidP="005F0C65">
      <w:pPr>
        <w:widowControl/>
        <w:spacing w:before="100" w:beforeAutospacing="1"/>
        <w:ind w:left="1898" w:hanging="1418"/>
        <w:jc w:val="center"/>
        <w:rPr>
          <w:rFonts w:ascii="新細明體" w:eastAsia="新細明體" w:hAnsi="新細明體" w:cs="新細明體"/>
          <w:kern w:val="0"/>
          <w:szCs w:val="24"/>
        </w:rPr>
      </w:pPr>
      <w:r w:rsidRPr="005F0C65">
        <w:rPr>
          <w:rFonts w:ascii="標楷體" w:eastAsia="標楷體" w:hAnsi="標楷體" w:cs="新細明體" w:hint="eastAsia"/>
          <w:kern w:val="0"/>
          <w:sz w:val="48"/>
          <w:szCs w:val="48"/>
        </w:rPr>
        <w:t>健康聲明切結書（範本）</w:t>
      </w:r>
    </w:p>
    <w:p w14:paraId="7710D78D" w14:textId="77777777" w:rsidR="005F0C65" w:rsidRPr="005F0C65" w:rsidRDefault="005F0C65" w:rsidP="005F0C65">
      <w:pPr>
        <w:widowControl/>
        <w:spacing w:before="100" w:beforeAutospacing="1"/>
        <w:ind w:left="1898" w:hanging="1418"/>
        <w:jc w:val="center"/>
        <w:rPr>
          <w:rFonts w:ascii="新細明體" w:eastAsia="新細明體" w:hAnsi="新細明體" w:cs="新細明體"/>
          <w:kern w:val="0"/>
          <w:szCs w:val="24"/>
        </w:rPr>
      </w:pPr>
    </w:p>
    <w:p w14:paraId="5C2A4291" w14:textId="29D34605" w:rsidR="005F0C65" w:rsidRPr="005F0C65" w:rsidRDefault="005F0C65" w:rsidP="005F0C65">
      <w:pPr>
        <w:widowControl/>
        <w:spacing w:before="100" w:beforeAutospacing="1"/>
        <w:jc w:val="both"/>
        <w:rPr>
          <w:rFonts w:ascii="新細明體" w:eastAsia="新細明體" w:hAnsi="新細明體" w:cs="新細明體"/>
          <w:kern w:val="0"/>
          <w:szCs w:val="24"/>
        </w:rPr>
      </w:pPr>
      <w:r w:rsidRPr="005F0C65">
        <w:rPr>
          <w:rFonts w:ascii="標楷體" w:eastAsia="標楷體" w:hAnsi="標楷體" w:cs="新細明體" w:hint="eastAsia"/>
          <w:kern w:val="0"/>
          <w:sz w:val="32"/>
          <w:szCs w:val="32"/>
        </w:rPr>
        <w:t xml:space="preserve">　　</w:t>
      </w:r>
      <w:r>
        <w:rPr>
          <w:rFonts w:ascii="標楷體" w:eastAsia="標楷體" w:hAnsi="標楷體" w:cs="新細明體" w:hint="eastAsia"/>
          <w:kern w:val="0"/>
          <w:sz w:val="32"/>
          <w:szCs w:val="32"/>
        </w:rPr>
        <w:t>本人</w:t>
      </w:r>
      <w:r w:rsidRPr="005F0C65">
        <w:rPr>
          <w:rFonts w:ascii="標楷體" w:eastAsia="標楷體" w:hAnsi="標楷體" w:cs="新細明體" w:hint="eastAsia"/>
          <w:kern w:val="0"/>
          <w:sz w:val="32"/>
          <w:szCs w:val="32"/>
          <w:u w:val="single"/>
        </w:rPr>
        <w:t xml:space="preserve">　　　　　　　　　</w:t>
      </w:r>
      <w:r w:rsidRPr="005F0C65">
        <w:rPr>
          <w:rFonts w:ascii="標楷體" w:eastAsia="標楷體" w:hAnsi="標楷體" w:cs="新細明體" w:hint="eastAsia"/>
          <w:kern w:val="0"/>
          <w:sz w:val="32"/>
          <w:szCs w:val="32"/>
        </w:rPr>
        <w:t>參加貴校舉辦之</w:t>
      </w:r>
      <w:proofErr w:type="gramStart"/>
      <w:r w:rsidR="00B863CA" w:rsidRPr="00B863CA">
        <w:rPr>
          <w:rFonts w:ascii="標楷體" w:eastAsia="標楷體" w:hAnsi="標楷體" w:cs="新細明體" w:hint="eastAsia"/>
          <w:b/>
          <w:kern w:val="0"/>
          <w:sz w:val="32"/>
          <w:szCs w:val="32"/>
        </w:rPr>
        <w:t>臺</w:t>
      </w:r>
      <w:proofErr w:type="gramEnd"/>
      <w:r w:rsidR="00B863CA" w:rsidRPr="00B863CA">
        <w:rPr>
          <w:rFonts w:ascii="標楷體" w:eastAsia="標楷體" w:hAnsi="標楷體" w:cs="新細明體" w:hint="eastAsia"/>
          <w:b/>
          <w:kern w:val="0"/>
          <w:sz w:val="32"/>
          <w:szCs w:val="32"/>
        </w:rPr>
        <w:t>中市108學年度教育部閩南語語言能力認證先修</w:t>
      </w:r>
      <w:r w:rsidR="00B863CA" w:rsidRPr="00B863CA">
        <w:rPr>
          <w:rFonts w:ascii="標楷體" w:eastAsia="標楷體" w:hAnsi="標楷體" w:cs="新細明體" w:hint="eastAsia"/>
          <w:kern w:val="0"/>
          <w:sz w:val="32"/>
          <w:szCs w:val="32"/>
        </w:rPr>
        <w:t>班</w:t>
      </w:r>
      <w:r w:rsidRPr="005F0C65">
        <w:rPr>
          <w:rFonts w:ascii="標楷體" w:eastAsia="標楷體" w:hAnsi="標楷體" w:cs="新細明體" w:hint="eastAsia"/>
          <w:kern w:val="0"/>
          <w:sz w:val="32"/>
          <w:szCs w:val="32"/>
        </w:rPr>
        <w:t>，確定於</w:t>
      </w:r>
      <w:r w:rsidRPr="005F0C65">
        <w:rPr>
          <w:rFonts w:ascii="標楷體" w:eastAsia="標楷體" w:hAnsi="標楷體" w:cs="Calibri" w:hint="eastAsia"/>
          <w:kern w:val="0"/>
          <w:sz w:val="32"/>
          <w:szCs w:val="32"/>
        </w:rPr>
        <w:t>109</w:t>
      </w:r>
      <w:r w:rsidRPr="005F0C65">
        <w:rPr>
          <w:rFonts w:ascii="標楷體" w:eastAsia="標楷體" w:hAnsi="標楷體" w:cs="新細明體" w:hint="eastAsia"/>
          <w:kern w:val="0"/>
          <w:sz w:val="32"/>
          <w:szCs w:val="32"/>
        </w:rPr>
        <w:t>年5月</w:t>
      </w:r>
      <w:r>
        <w:rPr>
          <w:rFonts w:ascii="標楷體" w:eastAsia="標楷體" w:hAnsi="標楷體" w:cs="新細明體" w:hint="eastAsia"/>
          <w:kern w:val="0"/>
          <w:sz w:val="32"/>
          <w:szCs w:val="32"/>
        </w:rPr>
        <w:t>29</w:t>
      </w:r>
      <w:r w:rsidRPr="005F0C65">
        <w:rPr>
          <w:rFonts w:ascii="標楷體" w:eastAsia="標楷體" w:hAnsi="標楷體" w:cs="新細明體" w:hint="eastAsia"/>
          <w:kern w:val="0"/>
          <w:sz w:val="32"/>
          <w:szCs w:val="32"/>
        </w:rPr>
        <w:t>日（研習當日前</w:t>
      </w:r>
      <w:r w:rsidRPr="005F0C65">
        <w:rPr>
          <w:rFonts w:ascii="標楷體" w:eastAsia="標楷體" w:hAnsi="標楷體" w:cs="Calibri" w:hint="eastAsia"/>
          <w:kern w:val="0"/>
          <w:sz w:val="32"/>
          <w:szCs w:val="32"/>
        </w:rPr>
        <w:t>14</w:t>
      </w:r>
      <w:r w:rsidRPr="005F0C65">
        <w:rPr>
          <w:rFonts w:ascii="標楷體" w:eastAsia="標楷體" w:hAnsi="標楷體" w:cs="新細明體" w:hint="eastAsia"/>
          <w:kern w:val="0"/>
          <w:sz w:val="32"/>
          <w:szCs w:val="32"/>
        </w:rPr>
        <w:t>日）以後未曾前往衛生福利部疾病管制局公告之二級以上流行地區，亦非屬衛生</w:t>
      </w:r>
      <w:proofErr w:type="gramStart"/>
      <w:r w:rsidRPr="005F0C65">
        <w:rPr>
          <w:rFonts w:ascii="標楷體" w:eastAsia="標楷體" w:hAnsi="標楷體" w:cs="新細明體" w:hint="eastAsia"/>
          <w:kern w:val="0"/>
          <w:sz w:val="32"/>
          <w:szCs w:val="32"/>
        </w:rPr>
        <w:t>福利部須</w:t>
      </w:r>
      <w:proofErr w:type="gramEnd"/>
      <w:r w:rsidRPr="005F0C65">
        <w:rPr>
          <w:rFonts w:ascii="標楷體" w:eastAsia="標楷體" w:hAnsi="標楷體" w:cs="新細明體" w:hint="eastAsia"/>
          <w:kern w:val="0"/>
          <w:sz w:val="32"/>
          <w:szCs w:val="32"/>
        </w:rPr>
        <w:t>「居家隔離」及「居家檢疫」之對象，倘有不實，願自負相關法律上責任。</w:t>
      </w:r>
    </w:p>
    <w:p w14:paraId="6A7E425C" w14:textId="77777777" w:rsidR="005F0C65" w:rsidRPr="005F0C65" w:rsidRDefault="005F0C65" w:rsidP="005F0C65">
      <w:pPr>
        <w:widowControl/>
        <w:spacing w:before="100" w:beforeAutospacing="1"/>
        <w:rPr>
          <w:rFonts w:ascii="新細明體" w:eastAsia="新細明體" w:hAnsi="新細明體" w:cs="新細明體"/>
          <w:kern w:val="0"/>
          <w:szCs w:val="24"/>
        </w:rPr>
      </w:pPr>
    </w:p>
    <w:p w14:paraId="08C4AC40" w14:textId="77777777" w:rsidR="005F0C65" w:rsidRPr="005F0C65" w:rsidRDefault="005F0C65" w:rsidP="005F0C65">
      <w:pPr>
        <w:widowControl/>
        <w:spacing w:before="100" w:beforeAutospacing="1"/>
        <w:rPr>
          <w:rFonts w:ascii="新細明體" w:eastAsia="新細明體" w:hAnsi="新細明體" w:cs="新細明體"/>
          <w:kern w:val="0"/>
          <w:szCs w:val="24"/>
        </w:rPr>
      </w:pPr>
    </w:p>
    <w:p w14:paraId="7C10CB25" w14:textId="77777777" w:rsidR="005F0C65" w:rsidRPr="005F0C65" w:rsidRDefault="005F0C65" w:rsidP="005F0C65">
      <w:pPr>
        <w:widowControl/>
        <w:spacing w:before="100" w:beforeAutospacing="1"/>
        <w:rPr>
          <w:rFonts w:ascii="新細明體" w:eastAsia="新細明體" w:hAnsi="新細明體" w:cs="新細明體"/>
          <w:kern w:val="0"/>
          <w:szCs w:val="24"/>
        </w:rPr>
      </w:pPr>
      <w:r w:rsidRPr="005F0C65">
        <w:rPr>
          <w:rFonts w:ascii="標楷體" w:eastAsia="標楷體" w:hAnsi="標楷體" w:cs="新細明體" w:hint="eastAsia"/>
          <w:kern w:val="0"/>
          <w:sz w:val="32"/>
          <w:szCs w:val="32"/>
        </w:rPr>
        <w:t xml:space="preserve">     此致</w:t>
      </w:r>
    </w:p>
    <w:p w14:paraId="2B4E379D" w14:textId="25C8CBA5" w:rsidR="005F0C65" w:rsidRPr="005F0C65" w:rsidRDefault="005F0C65" w:rsidP="005F0C65">
      <w:pPr>
        <w:widowControl/>
        <w:spacing w:before="100" w:beforeAutospacing="1"/>
        <w:rPr>
          <w:rFonts w:ascii="新細明體" w:eastAsia="新細明體" w:hAnsi="新細明體" w:cs="新細明體"/>
          <w:kern w:val="0"/>
          <w:szCs w:val="24"/>
        </w:rPr>
      </w:pPr>
      <w:proofErr w:type="gramStart"/>
      <w:r w:rsidRPr="005F0C65">
        <w:rPr>
          <w:rFonts w:ascii="標楷體" w:eastAsia="標楷體" w:hAnsi="標楷體" w:cs="新細明體" w:hint="eastAsia"/>
          <w:kern w:val="0"/>
          <w:sz w:val="32"/>
          <w:szCs w:val="32"/>
        </w:rPr>
        <w:t>臺</w:t>
      </w:r>
      <w:proofErr w:type="gramEnd"/>
      <w:r w:rsidRPr="005F0C65">
        <w:rPr>
          <w:rFonts w:ascii="標楷體" w:eastAsia="標楷體" w:hAnsi="標楷體" w:cs="新細明體" w:hint="eastAsia"/>
          <w:kern w:val="0"/>
          <w:sz w:val="32"/>
          <w:szCs w:val="32"/>
        </w:rPr>
        <w:t>中市</w:t>
      </w:r>
      <w:r>
        <w:rPr>
          <w:rFonts w:ascii="標楷體" w:eastAsia="標楷體" w:hAnsi="標楷體" w:cs="新細明體" w:hint="eastAsia"/>
          <w:kern w:val="0"/>
          <w:sz w:val="32"/>
          <w:szCs w:val="32"/>
        </w:rPr>
        <w:t>西</w:t>
      </w:r>
      <w:r w:rsidRPr="005F0C65">
        <w:rPr>
          <w:rFonts w:ascii="標楷體" w:eastAsia="標楷體" w:hAnsi="標楷體" w:cs="新細明體" w:hint="eastAsia"/>
          <w:kern w:val="0"/>
          <w:sz w:val="32"/>
          <w:szCs w:val="32"/>
        </w:rPr>
        <w:t>區</w:t>
      </w:r>
      <w:r>
        <w:rPr>
          <w:rFonts w:ascii="標楷體" w:eastAsia="標楷體" w:hAnsi="標楷體" w:cs="新細明體" w:hint="eastAsia"/>
          <w:kern w:val="0"/>
          <w:sz w:val="32"/>
          <w:szCs w:val="32"/>
        </w:rPr>
        <w:t>大勇</w:t>
      </w:r>
      <w:r w:rsidRPr="005F0C65">
        <w:rPr>
          <w:rFonts w:ascii="標楷體" w:eastAsia="標楷體" w:hAnsi="標楷體" w:cs="新細明體" w:hint="eastAsia"/>
          <w:kern w:val="0"/>
          <w:sz w:val="32"/>
          <w:szCs w:val="32"/>
        </w:rPr>
        <w:t>國民小學</w:t>
      </w:r>
    </w:p>
    <w:p w14:paraId="72B84E89" w14:textId="77777777" w:rsidR="005F0C65" w:rsidRDefault="005F0C65" w:rsidP="005F0C65">
      <w:pPr>
        <w:widowControl/>
        <w:spacing w:before="100" w:beforeAutospacing="1"/>
        <w:rPr>
          <w:rFonts w:ascii="新細明體" w:eastAsia="新細明體" w:hAnsi="新細明體" w:cs="新細明體" w:hint="eastAsia"/>
          <w:kern w:val="0"/>
          <w:szCs w:val="24"/>
        </w:rPr>
      </w:pPr>
    </w:p>
    <w:p w14:paraId="30E1C242" w14:textId="77777777" w:rsidR="00DF7447" w:rsidRPr="005F0C65" w:rsidRDefault="00DF7447" w:rsidP="005F0C65">
      <w:pPr>
        <w:widowControl/>
        <w:spacing w:before="100" w:beforeAutospacing="1"/>
        <w:rPr>
          <w:rFonts w:ascii="新細明體" w:eastAsia="新細明體" w:hAnsi="新細明體" w:cs="新細明體"/>
          <w:kern w:val="0"/>
          <w:szCs w:val="24"/>
        </w:rPr>
      </w:pPr>
      <w:bookmarkStart w:id="0" w:name="_GoBack"/>
      <w:bookmarkEnd w:id="0"/>
    </w:p>
    <w:p w14:paraId="23A9C912" w14:textId="77777777" w:rsidR="005F0C65" w:rsidRPr="005F0C65" w:rsidRDefault="005F0C65" w:rsidP="005F0C65">
      <w:pPr>
        <w:widowControl/>
        <w:spacing w:before="100" w:beforeAutospacing="1"/>
        <w:rPr>
          <w:rFonts w:ascii="新細明體" w:eastAsia="新細明體" w:hAnsi="新細明體" w:cs="新細明體"/>
          <w:kern w:val="0"/>
          <w:szCs w:val="24"/>
        </w:rPr>
      </w:pPr>
    </w:p>
    <w:p w14:paraId="70A6FE08" w14:textId="0D94BC65" w:rsidR="005F0C65" w:rsidRPr="005F0C65" w:rsidRDefault="005F0C65" w:rsidP="005F0C65">
      <w:pPr>
        <w:widowControl/>
        <w:spacing w:before="100" w:beforeAutospacing="1"/>
        <w:rPr>
          <w:rFonts w:ascii="新細明體" w:eastAsia="新細明體" w:hAnsi="新細明體" w:cs="新細明體"/>
          <w:kern w:val="0"/>
          <w:szCs w:val="24"/>
        </w:rPr>
      </w:pPr>
      <w:r w:rsidRPr="005F0C65">
        <w:rPr>
          <w:rFonts w:ascii="標楷體" w:eastAsia="標楷體" w:hAnsi="標楷體" w:cs="新細明體" w:hint="eastAsia"/>
          <w:kern w:val="0"/>
          <w:sz w:val="32"/>
          <w:szCs w:val="32"/>
        </w:rPr>
        <w:t xml:space="preserve">　　　　　　　　　　　　　　　　學</w:t>
      </w:r>
      <w:r>
        <w:rPr>
          <w:rFonts w:ascii="標楷體" w:eastAsia="標楷體" w:hAnsi="標楷體" w:cs="新細明體" w:hint="eastAsia"/>
          <w:kern w:val="0"/>
          <w:sz w:val="32"/>
          <w:szCs w:val="32"/>
        </w:rPr>
        <w:t>員</w:t>
      </w:r>
      <w:r w:rsidRPr="005F0C65">
        <w:rPr>
          <w:rFonts w:ascii="標楷體" w:eastAsia="標楷體" w:hAnsi="標楷體" w:cs="新細明體" w:hint="eastAsia"/>
          <w:kern w:val="0"/>
          <w:sz w:val="32"/>
          <w:szCs w:val="32"/>
        </w:rPr>
        <w:t>：</w:t>
      </w:r>
      <w:r w:rsidRPr="005F0C65">
        <w:rPr>
          <w:rFonts w:ascii="標楷體" w:eastAsia="標楷體" w:hAnsi="標楷體" w:cs="新細明體" w:hint="eastAsia"/>
          <w:kern w:val="0"/>
          <w:sz w:val="32"/>
          <w:szCs w:val="32"/>
          <w:u w:val="single"/>
        </w:rPr>
        <w:t xml:space="preserve">　　　　　　　（簽章）</w:t>
      </w:r>
    </w:p>
    <w:p w14:paraId="516C65A0" w14:textId="77777777" w:rsidR="005F0C65" w:rsidRDefault="005F0C65" w:rsidP="005F0C65">
      <w:pPr>
        <w:widowControl/>
        <w:jc w:val="both"/>
        <w:rPr>
          <w:rFonts w:ascii="Times New Roman" w:eastAsia="標楷體" w:hAnsi="Times New Roman" w:cs="Times New Roman"/>
          <w:bCs/>
          <w:szCs w:val="24"/>
        </w:rPr>
      </w:pPr>
    </w:p>
    <w:p w14:paraId="2A1754D4" w14:textId="77777777" w:rsidR="00872382" w:rsidRPr="005F0C65" w:rsidRDefault="00872382" w:rsidP="005F0C65">
      <w:pPr>
        <w:widowControl/>
        <w:jc w:val="both"/>
        <w:rPr>
          <w:rFonts w:ascii="Times New Roman" w:eastAsia="標楷體" w:hAnsi="Times New Roman" w:cs="Times New Roman"/>
          <w:bCs/>
          <w:szCs w:val="24"/>
        </w:rPr>
      </w:pPr>
    </w:p>
    <w:p w14:paraId="38EFBAA2" w14:textId="08FD408E" w:rsidR="00872382" w:rsidRPr="00872382" w:rsidRDefault="00872382" w:rsidP="00872382">
      <w:pPr>
        <w:jc w:val="distribute"/>
        <w:rPr>
          <w:rFonts w:ascii="標楷體" w:eastAsia="標楷體" w:hAnsi="標楷體" w:cs="Times New Roman"/>
          <w:sz w:val="28"/>
          <w:szCs w:val="28"/>
        </w:rPr>
      </w:pPr>
      <w:r>
        <w:rPr>
          <w:rFonts w:ascii="標楷體" w:eastAsia="標楷體" w:hAnsi="標楷體" w:cs="Times New Roman" w:hint="eastAsia"/>
          <w:sz w:val="28"/>
          <w:szCs w:val="28"/>
        </w:rPr>
        <w:t xml:space="preserve">中華民國  </w:t>
      </w:r>
      <w:r w:rsidR="00EE3D72">
        <w:rPr>
          <w:rFonts w:ascii="標楷體" w:eastAsia="標楷體" w:hAnsi="標楷體" w:cs="Times New Roman" w:hint="eastAsia"/>
          <w:sz w:val="28"/>
          <w:szCs w:val="28"/>
        </w:rPr>
        <w:t>109</w:t>
      </w:r>
      <w:r>
        <w:rPr>
          <w:rFonts w:ascii="標楷體" w:eastAsia="標楷體" w:hAnsi="標楷體" w:cs="Times New Roman" w:hint="eastAsia"/>
          <w:sz w:val="28"/>
          <w:szCs w:val="28"/>
        </w:rPr>
        <w:t xml:space="preserve">  年          月          日</w:t>
      </w:r>
    </w:p>
    <w:sectPr w:rsidR="00872382" w:rsidRPr="00872382" w:rsidSect="00711216">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EE539" w14:textId="77777777" w:rsidR="00B85523" w:rsidRDefault="00B85523" w:rsidP="00F45E68">
      <w:r>
        <w:separator/>
      </w:r>
    </w:p>
  </w:endnote>
  <w:endnote w:type="continuationSeparator" w:id="0">
    <w:p w14:paraId="0E1F47FA" w14:textId="77777777" w:rsidR="00B85523" w:rsidRDefault="00B85523" w:rsidP="00F4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888169"/>
      <w:docPartObj>
        <w:docPartGallery w:val="Page Numbers (Bottom of Page)"/>
        <w:docPartUnique/>
      </w:docPartObj>
    </w:sdtPr>
    <w:sdtEndPr/>
    <w:sdtContent>
      <w:p w14:paraId="172E3F1D" w14:textId="501B604C" w:rsidR="004B26C9" w:rsidRDefault="004B26C9">
        <w:pPr>
          <w:pStyle w:val="a7"/>
          <w:jc w:val="center"/>
        </w:pPr>
        <w:r>
          <w:fldChar w:fldCharType="begin"/>
        </w:r>
        <w:r>
          <w:instrText>PAGE   \* MERGEFORMAT</w:instrText>
        </w:r>
        <w:r>
          <w:fldChar w:fldCharType="separate"/>
        </w:r>
        <w:r w:rsidR="00DF7447" w:rsidRPr="00DF7447">
          <w:rPr>
            <w:noProof/>
            <w:lang w:val="zh-TW"/>
          </w:rPr>
          <w:t>6</w:t>
        </w:r>
        <w:r>
          <w:fldChar w:fldCharType="end"/>
        </w:r>
      </w:p>
    </w:sdtContent>
  </w:sdt>
  <w:p w14:paraId="74398B3A" w14:textId="77777777" w:rsidR="004B26C9" w:rsidRDefault="004B26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BA4B0" w14:textId="77777777" w:rsidR="00B85523" w:rsidRDefault="00B85523" w:rsidP="00F45E68">
      <w:r>
        <w:separator/>
      </w:r>
    </w:p>
  </w:footnote>
  <w:footnote w:type="continuationSeparator" w:id="0">
    <w:p w14:paraId="7D2D6ABA" w14:textId="77777777" w:rsidR="00B85523" w:rsidRDefault="00B85523" w:rsidP="00F45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E83"/>
    <w:multiLevelType w:val="hybridMultilevel"/>
    <w:tmpl w:val="0A444ABA"/>
    <w:lvl w:ilvl="0" w:tplc="B9AE011C">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12AD24F9"/>
    <w:multiLevelType w:val="hybridMultilevel"/>
    <w:tmpl w:val="BD38AA50"/>
    <w:lvl w:ilvl="0" w:tplc="B9AE011C">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2AA07186"/>
    <w:multiLevelType w:val="hybridMultilevel"/>
    <w:tmpl w:val="F76CAFB0"/>
    <w:lvl w:ilvl="0" w:tplc="6F882752">
      <w:start w:val="1"/>
      <w:numFmt w:val="decimal"/>
      <w:lvlText w:val="%1．"/>
      <w:lvlJc w:val="left"/>
      <w:pPr>
        <w:ind w:left="1440" w:hanging="720"/>
      </w:pPr>
      <w:rPr>
        <w:rFonts w:ascii="細明體" w:eastAsia="細明體" w:hAnsi="細明體" w:hint="default"/>
        <w:color w:val="000000"/>
        <w:sz w:val="27"/>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EB87FC2"/>
    <w:multiLevelType w:val="hybridMultilevel"/>
    <w:tmpl w:val="F5A67BEC"/>
    <w:lvl w:ilvl="0" w:tplc="B9AE011C">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318B4C9F"/>
    <w:multiLevelType w:val="hybridMultilevel"/>
    <w:tmpl w:val="54C0C0D4"/>
    <w:lvl w:ilvl="0" w:tplc="B9AE011C">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33241893"/>
    <w:multiLevelType w:val="hybridMultilevel"/>
    <w:tmpl w:val="2FCE7230"/>
    <w:lvl w:ilvl="0" w:tplc="F8E02BB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5A5118"/>
    <w:multiLevelType w:val="hybridMultilevel"/>
    <w:tmpl w:val="BA328E64"/>
    <w:lvl w:ilvl="0" w:tplc="B9AE011C">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41DB2DD1"/>
    <w:multiLevelType w:val="hybridMultilevel"/>
    <w:tmpl w:val="DF64BA8C"/>
    <w:lvl w:ilvl="0" w:tplc="B9AE011C">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74890EB8"/>
    <w:multiLevelType w:val="hybridMultilevel"/>
    <w:tmpl w:val="C6622CB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
  </w:num>
  <w:num w:numId="2">
    <w:abstractNumId w:val="2"/>
  </w:num>
  <w:num w:numId="3">
    <w:abstractNumId w:val="8"/>
  </w:num>
  <w:num w:numId="4">
    <w:abstractNumId w:val="1"/>
  </w:num>
  <w:num w:numId="5">
    <w:abstractNumId w:val="4"/>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16"/>
    <w:rsid w:val="000519B5"/>
    <w:rsid w:val="00065898"/>
    <w:rsid w:val="00086D99"/>
    <w:rsid w:val="0009789D"/>
    <w:rsid w:val="00097E75"/>
    <w:rsid w:val="000A2D77"/>
    <w:rsid w:val="000B6D15"/>
    <w:rsid w:val="000C73A4"/>
    <w:rsid w:val="000F4839"/>
    <w:rsid w:val="000F4A5F"/>
    <w:rsid w:val="00161B24"/>
    <w:rsid w:val="00166AF4"/>
    <w:rsid w:val="00167950"/>
    <w:rsid w:val="00187541"/>
    <w:rsid w:val="00190F26"/>
    <w:rsid w:val="001964E3"/>
    <w:rsid w:val="001B78AC"/>
    <w:rsid w:val="00255354"/>
    <w:rsid w:val="00265B3C"/>
    <w:rsid w:val="00294AF2"/>
    <w:rsid w:val="002B07D2"/>
    <w:rsid w:val="002E2C7E"/>
    <w:rsid w:val="002E3B17"/>
    <w:rsid w:val="002E698F"/>
    <w:rsid w:val="00315E07"/>
    <w:rsid w:val="003369D1"/>
    <w:rsid w:val="0034122B"/>
    <w:rsid w:val="00346A5D"/>
    <w:rsid w:val="00350410"/>
    <w:rsid w:val="003525E3"/>
    <w:rsid w:val="0035559F"/>
    <w:rsid w:val="003647FE"/>
    <w:rsid w:val="00373AC9"/>
    <w:rsid w:val="00387B2D"/>
    <w:rsid w:val="003A59DA"/>
    <w:rsid w:val="003C188D"/>
    <w:rsid w:val="003C67C8"/>
    <w:rsid w:val="004044C1"/>
    <w:rsid w:val="00407A4C"/>
    <w:rsid w:val="004333C5"/>
    <w:rsid w:val="00437CA4"/>
    <w:rsid w:val="00440AC9"/>
    <w:rsid w:val="004840F7"/>
    <w:rsid w:val="004870EA"/>
    <w:rsid w:val="004A651A"/>
    <w:rsid w:val="004B26C9"/>
    <w:rsid w:val="004B47AC"/>
    <w:rsid w:val="004B581D"/>
    <w:rsid w:val="004D16DB"/>
    <w:rsid w:val="00505553"/>
    <w:rsid w:val="00514111"/>
    <w:rsid w:val="005271B3"/>
    <w:rsid w:val="00534231"/>
    <w:rsid w:val="00536CCB"/>
    <w:rsid w:val="00552B72"/>
    <w:rsid w:val="00552E24"/>
    <w:rsid w:val="0058273E"/>
    <w:rsid w:val="00586439"/>
    <w:rsid w:val="00592FC3"/>
    <w:rsid w:val="00594677"/>
    <w:rsid w:val="0059533D"/>
    <w:rsid w:val="005955FB"/>
    <w:rsid w:val="005A18DD"/>
    <w:rsid w:val="005A4A5A"/>
    <w:rsid w:val="005C16B8"/>
    <w:rsid w:val="005F0C65"/>
    <w:rsid w:val="00611510"/>
    <w:rsid w:val="006447DD"/>
    <w:rsid w:val="006706ED"/>
    <w:rsid w:val="00672392"/>
    <w:rsid w:val="00677787"/>
    <w:rsid w:val="00691366"/>
    <w:rsid w:val="006A445E"/>
    <w:rsid w:val="006A6A9F"/>
    <w:rsid w:val="006C013E"/>
    <w:rsid w:val="006C3EA9"/>
    <w:rsid w:val="006E13FA"/>
    <w:rsid w:val="006E6980"/>
    <w:rsid w:val="006F0267"/>
    <w:rsid w:val="006F5A90"/>
    <w:rsid w:val="007004DD"/>
    <w:rsid w:val="00711216"/>
    <w:rsid w:val="0071134C"/>
    <w:rsid w:val="00721256"/>
    <w:rsid w:val="007257A4"/>
    <w:rsid w:val="00751879"/>
    <w:rsid w:val="00765263"/>
    <w:rsid w:val="00783E59"/>
    <w:rsid w:val="00784DE7"/>
    <w:rsid w:val="00794623"/>
    <w:rsid w:val="007A2C1A"/>
    <w:rsid w:val="00801AE9"/>
    <w:rsid w:val="00803CD9"/>
    <w:rsid w:val="00820829"/>
    <w:rsid w:val="0086510A"/>
    <w:rsid w:val="00872382"/>
    <w:rsid w:val="008A13C2"/>
    <w:rsid w:val="008A3216"/>
    <w:rsid w:val="008C041F"/>
    <w:rsid w:val="008C3299"/>
    <w:rsid w:val="008D2FFA"/>
    <w:rsid w:val="008E107D"/>
    <w:rsid w:val="008F27BD"/>
    <w:rsid w:val="009138D6"/>
    <w:rsid w:val="00922B25"/>
    <w:rsid w:val="00924338"/>
    <w:rsid w:val="00933CD5"/>
    <w:rsid w:val="0093501F"/>
    <w:rsid w:val="00943D06"/>
    <w:rsid w:val="009477C5"/>
    <w:rsid w:val="00963C03"/>
    <w:rsid w:val="00981792"/>
    <w:rsid w:val="00997734"/>
    <w:rsid w:val="009A5795"/>
    <w:rsid w:val="009C7205"/>
    <w:rsid w:val="009D1100"/>
    <w:rsid w:val="009E65C1"/>
    <w:rsid w:val="009F42F3"/>
    <w:rsid w:val="00A212C6"/>
    <w:rsid w:val="00A2334B"/>
    <w:rsid w:val="00A24212"/>
    <w:rsid w:val="00A31D56"/>
    <w:rsid w:val="00A3568E"/>
    <w:rsid w:val="00A45F0C"/>
    <w:rsid w:val="00A70361"/>
    <w:rsid w:val="00A97726"/>
    <w:rsid w:val="00AB01B2"/>
    <w:rsid w:val="00AB481C"/>
    <w:rsid w:val="00AD4914"/>
    <w:rsid w:val="00AF547E"/>
    <w:rsid w:val="00B30D38"/>
    <w:rsid w:val="00B33E5C"/>
    <w:rsid w:val="00B352E9"/>
    <w:rsid w:val="00B46C78"/>
    <w:rsid w:val="00B475BF"/>
    <w:rsid w:val="00B50232"/>
    <w:rsid w:val="00B55CE3"/>
    <w:rsid w:val="00B60D48"/>
    <w:rsid w:val="00B64D81"/>
    <w:rsid w:val="00B84977"/>
    <w:rsid w:val="00B85523"/>
    <w:rsid w:val="00B863CA"/>
    <w:rsid w:val="00B92BAA"/>
    <w:rsid w:val="00BD6FB3"/>
    <w:rsid w:val="00BF7602"/>
    <w:rsid w:val="00C00AD4"/>
    <w:rsid w:val="00C0350C"/>
    <w:rsid w:val="00C07D02"/>
    <w:rsid w:val="00C34A42"/>
    <w:rsid w:val="00C53329"/>
    <w:rsid w:val="00C555C2"/>
    <w:rsid w:val="00C76358"/>
    <w:rsid w:val="00C93BA1"/>
    <w:rsid w:val="00CA5958"/>
    <w:rsid w:val="00CA6A1B"/>
    <w:rsid w:val="00CC7A58"/>
    <w:rsid w:val="00CD2A90"/>
    <w:rsid w:val="00CD741D"/>
    <w:rsid w:val="00D32A09"/>
    <w:rsid w:val="00D52B7B"/>
    <w:rsid w:val="00D83B7B"/>
    <w:rsid w:val="00DB361B"/>
    <w:rsid w:val="00DD0F1A"/>
    <w:rsid w:val="00DD752E"/>
    <w:rsid w:val="00DF7447"/>
    <w:rsid w:val="00E02ABE"/>
    <w:rsid w:val="00E0731A"/>
    <w:rsid w:val="00E25C1C"/>
    <w:rsid w:val="00E636C7"/>
    <w:rsid w:val="00E765B1"/>
    <w:rsid w:val="00E9314F"/>
    <w:rsid w:val="00EA57E0"/>
    <w:rsid w:val="00EB54B0"/>
    <w:rsid w:val="00EB5F71"/>
    <w:rsid w:val="00ED24BB"/>
    <w:rsid w:val="00EE3D72"/>
    <w:rsid w:val="00F42441"/>
    <w:rsid w:val="00F44595"/>
    <w:rsid w:val="00F45E68"/>
    <w:rsid w:val="00F55560"/>
    <w:rsid w:val="00FB07A2"/>
    <w:rsid w:val="00FC023B"/>
    <w:rsid w:val="00FD721A"/>
    <w:rsid w:val="00FF7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E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7C8"/>
    <w:pPr>
      <w:ind w:leftChars="200" w:left="480"/>
    </w:pPr>
  </w:style>
  <w:style w:type="table" w:styleId="a4">
    <w:name w:val="Table Grid"/>
    <w:basedOn w:val="a1"/>
    <w:uiPriority w:val="39"/>
    <w:rsid w:val="00725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45E68"/>
    <w:pPr>
      <w:tabs>
        <w:tab w:val="center" w:pos="4153"/>
        <w:tab w:val="right" w:pos="8306"/>
      </w:tabs>
      <w:snapToGrid w:val="0"/>
    </w:pPr>
    <w:rPr>
      <w:sz w:val="20"/>
      <w:szCs w:val="20"/>
    </w:rPr>
  </w:style>
  <w:style w:type="character" w:customStyle="1" w:styleId="a6">
    <w:name w:val="頁首 字元"/>
    <w:basedOn w:val="a0"/>
    <w:link w:val="a5"/>
    <w:uiPriority w:val="99"/>
    <w:rsid w:val="00F45E68"/>
    <w:rPr>
      <w:sz w:val="20"/>
      <w:szCs w:val="20"/>
    </w:rPr>
  </w:style>
  <w:style w:type="paragraph" w:styleId="a7">
    <w:name w:val="footer"/>
    <w:basedOn w:val="a"/>
    <w:link w:val="a8"/>
    <w:uiPriority w:val="99"/>
    <w:unhideWhenUsed/>
    <w:rsid w:val="00F45E68"/>
    <w:pPr>
      <w:tabs>
        <w:tab w:val="center" w:pos="4153"/>
        <w:tab w:val="right" w:pos="8306"/>
      </w:tabs>
      <w:snapToGrid w:val="0"/>
    </w:pPr>
    <w:rPr>
      <w:sz w:val="20"/>
      <w:szCs w:val="20"/>
    </w:rPr>
  </w:style>
  <w:style w:type="character" w:customStyle="1" w:styleId="a8">
    <w:name w:val="頁尾 字元"/>
    <w:basedOn w:val="a0"/>
    <w:link w:val="a7"/>
    <w:uiPriority w:val="99"/>
    <w:rsid w:val="00F45E68"/>
    <w:rPr>
      <w:sz w:val="20"/>
      <w:szCs w:val="20"/>
    </w:rPr>
  </w:style>
  <w:style w:type="character" w:styleId="a9">
    <w:name w:val="Hyperlink"/>
    <w:basedOn w:val="a0"/>
    <w:uiPriority w:val="99"/>
    <w:unhideWhenUsed/>
    <w:rsid w:val="00B33E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7C8"/>
    <w:pPr>
      <w:ind w:leftChars="200" w:left="480"/>
    </w:pPr>
  </w:style>
  <w:style w:type="table" w:styleId="a4">
    <w:name w:val="Table Grid"/>
    <w:basedOn w:val="a1"/>
    <w:uiPriority w:val="39"/>
    <w:rsid w:val="00725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45E68"/>
    <w:pPr>
      <w:tabs>
        <w:tab w:val="center" w:pos="4153"/>
        <w:tab w:val="right" w:pos="8306"/>
      </w:tabs>
      <w:snapToGrid w:val="0"/>
    </w:pPr>
    <w:rPr>
      <w:sz w:val="20"/>
      <w:szCs w:val="20"/>
    </w:rPr>
  </w:style>
  <w:style w:type="character" w:customStyle="1" w:styleId="a6">
    <w:name w:val="頁首 字元"/>
    <w:basedOn w:val="a0"/>
    <w:link w:val="a5"/>
    <w:uiPriority w:val="99"/>
    <w:rsid w:val="00F45E68"/>
    <w:rPr>
      <w:sz w:val="20"/>
      <w:szCs w:val="20"/>
    </w:rPr>
  </w:style>
  <w:style w:type="paragraph" w:styleId="a7">
    <w:name w:val="footer"/>
    <w:basedOn w:val="a"/>
    <w:link w:val="a8"/>
    <w:uiPriority w:val="99"/>
    <w:unhideWhenUsed/>
    <w:rsid w:val="00F45E68"/>
    <w:pPr>
      <w:tabs>
        <w:tab w:val="center" w:pos="4153"/>
        <w:tab w:val="right" w:pos="8306"/>
      </w:tabs>
      <w:snapToGrid w:val="0"/>
    </w:pPr>
    <w:rPr>
      <w:sz w:val="20"/>
      <w:szCs w:val="20"/>
    </w:rPr>
  </w:style>
  <w:style w:type="character" w:customStyle="1" w:styleId="a8">
    <w:name w:val="頁尾 字元"/>
    <w:basedOn w:val="a0"/>
    <w:link w:val="a7"/>
    <w:uiPriority w:val="99"/>
    <w:rsid w:val="00F45E68"/>
    <w:rPr>
      <w:sz w:val="20"/>
      <w:szCs w:val="20"/>
    </w:rPr>
  </w:style>
  <w:style w:type="character" w:styleId="a9">
    <w:name w:val="Hyperlink"/>
    <w:basedOn w:val="a0"/>
    <w:uiPriority w:val="99"/>
    <w:unhideWhenUsed/>
    <w:rsid w:val="00B33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5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蔡宜穎</cp:lastModifiedBy>
  <cp:revision>5</cp:revision>
  <cp:lastPrinted>2020-02-17T03:55:00Z</cp:lastPrinted>
  <dcterms:created xsi:type="dcterms:W3CDTF">2020-05-11T08:32:00Z</dcterms:created>
  <dcterms:modified xsi:type="dcterms:W3CDTF">2020-05-12T08:30:00Z</dcterms:modified>
</cp:coreProperties>
</file>