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43" w:rsidRDefault="009A5750">
      <w:pPr>
        <w:pStyle w:val="Standard"/>
        <w:widowControl/>
        <w:spacing w:line="600" w:lineRule="exact"/>
        <w:jc w:val="center"/>
        <w:rPr>
          <w:rFonts w:ascii="標楷體" w:eastAsia="標楷體" w:hAnsi="標楷體" w:cs="Arial"/>
          <w:b/>
          <w:bCs/>
          <w:color w:val="000000"/>
          <w:kern w:val="0"/>
          <w:sz w:val="36"/>
          <w:szCs w:val="36"/>
        </w:rPr>
      </w:pPr>
      <w:proofErr w:type="gramStart"/>
      <w:r>
        <w:rPr>
          <w:rFonts w:ascii="標楷體" w:eastAsia="標楷體" w:hAnsi="標楷體" w:cs="Arial"/>
          <w:b/>
          <w:bCs/>
          <w:color w:val="000000"/>
          <w:kern w:val="0"/>
          <w:sz w:val="36"/>
          <w:szCs w:val="36"/>
        </w:rPr>
        <w:t>臺</w:t>
      </w:r>
      <w:proofErr w:type="gramEnd"/>
      <w:r>
        <w:rPr>
          <w:rFonts w:ascii="標楷體" w:eastAsia="標楷體" w:hAnsi="標楷體" w:cs="Arial"/>
          <w:b/>
          <w:bCs/>
          <w:color w:val="000000"/>
          <w:kern w:val="0"/>
          <w:sz w:val="36"/>
          <w:szCs w:val="36"/>
        </w:rPr>
        <w:t>中市立啟明學校</w:t>
      </w:r>
      <w:r>
        <w:rPr>
          <w:rFonts w:ascii="標楷體" w:eastAsia="標楷體" w:hAnsi="標楷體" w:cs="Arial"/>
          <w:b/>
          <w:bCs/>
          <w:color w:val="000000"/>
          <w:kern w:val="0"/>
          <w:sz w:val="36"/>
          <w:szCs w:val="36"/>
        </w:rPr>
        <w:t>108</w:t>
      </w:r>
      <w:r>
        <w:rPr>
          <w:rFonts w:ascii="標楷體" w:eastAsia="標楷體" w:hAnsi="標楷體" w:cs="Arial"/>
          <w:b/>
          <w:bCs/>
          <w:color w:val="000000"/>
          <w:kern w:val="0"/>
          <w:sz w:val="36"/>
          <w:szCs w:val="36"/>
        </w:rPr>
        <w:t>學年度第</w:t>
      </w:r>
      <w:r>
        <w:rPr>
          <w:rFonts w:ascii="標楷體" w:eastAsia="標楷體" w:hAnsi="標楷體" w:cs="Arial"/>
          <w:b/>
          <w:bCs/>
          <w:color w:val="000000"/>
          <w:kern w:val="0"/>
          <w:sz w:val="36"/>
          <w:szCs w:val="36"/>
        </w:rPr>
        <w:t>2</w:t>
      </w:r>
      <w:r>
        <w:rPr>
          <w:rFonts w:ascii="標楷體" w:eastAsia="標楷體" w:hAnsi="標楷體" w:cs="Arial"/>
          <w:b/>
          <w:bCs/>
          <w:color w:val="000000"/>
          <w:kern w:val="0"/>
          <w:sz w:val="36"/>
          <w:szCs w:val="36"/>
        </w:rPr>
        <w:t>學期</w:t>
      </w:r>
      <w:r>
        <w:rPr>
          <w:rFonts w:ascii="標楷體" w:eastAsia="標楷體" w:hAnsi="標楷體" w:cs="Arial"/>
          <w:b/>
          <w:bCs/>
          <w:color w:val="000000"/>
          <w:kern w:val="0"/>
          <w:sz w:val="36"/>
          <w:szCs w:val="36"/>
        </w:rPr>
        <w:t xml:space="preserve"> </w:t>
      </w:r>
      <w:proofErr w:type="gramStart"/>
      <w:r>
        <w:rPr>
          <w:rFonts w:ascii="標楷體" w:eastAsia="標楷體" w:hAnsi="標楷體" w:cs="Arial"/>
          <w:b/>
          <w:bCs/>
          <w:color w:val="000000"/>
          <w:kern w:val="0"/>
          <w:sz w:val="36"/>
          <w:szCs w:val="36"/>
        </w:rPr>
        <w:t>均質化</w:t>
      </w:r>
      <w:proofErr w:type="gramEnd"/>
      <w:r>
        <w:rPr>
          <w:rFonts w:ascii="標楷體" w:eastAsia="標楷體" w:hAnsi="標楷體" w:cs="Arial"/>
          <w:b/>
          <w:bCs/>
          <w:color w:val="000000"/>
          <w:kern w:val="0"/>
          <w:sz w:val="36"/>
          <w:szCs w:val="36"/>
        </w:rPr>
        <w:t>計畫</w:t>
      </w:r>
    </w:p>
    <w:p w:rsidR="00480A43" w:rsidRDefault="009A5750">
      <w:pPr>
        <w:pStyle w:val="Standard"/>
        <w:widowControl/>
        <w:spacing w:line="600" w:lineRule="exact"/>
        <w:jc w:val="center"/>
      </w:pPr>
      <w:proofErr w:type="gramStart"/>
      <w:r>
        <w:rPr>
          <w:rFonts w:ascii="標楷體" w:eastAsia="標楷體" w:hAnsi="標楷體" w:cs="Arial"/>
          <w:b/>
          <w:bCs/>
          <w:color w:val="000000"/>
          <w:kern w:val="0"/>
          <w:sz w:val="36"/>
          <w:szCs w:val="36"/>
        </w:rPr>
        <w:t>─</w:t>
      </w:r>
      <w:proofErr w:type="gramEnd"/>
      <w:r>
        <w:rPr>
          <w:rFonts w:ascii="標楷體" w:eastAsia="標楷體" w:hAnsi="標楷體" w:cs="Arial"/>
          <w:b/>
          <w:bCs/>
          <w:color w:val="000000"/>
          <w:kern w:val="0"/>
          <w:sz w:val="36"/>
          <w:szCs w:val="36"/>
        </w:rPr>
        <w:t>「</w:t>
      </w:r>
      <w:bookmarkStart w:id="0" w:name="_GoBack"/>
      <w:r>
        <w:rPr>
          <w:rFonts w:ascii="標楷體" w:eastAsia="標楷體" w:hAnsi="標楷體" w:cs="Arial"/>
          <w:b/>
          <w:bCs/>
          <w:color w:val="000000"/>
          <w:kern w:val="0"/>
          <w:sz w:val="36"/>
          <w:szCs w:val="36"/>
        </w:rPr>
        <w:t>系統思考，樂</w:t>
      </w:r>
      <w:proofErr w:type="gramStart"/>
      <w:r>
        <w:rPr>
          <w:rFonts w:ascii="標楷體" w:eastAsia="標楷體" w:hAnsi="標楷體" w:cs="Arial"/>
          <w:b/>
          <w:bCs/>
          <w:color w:val="000000"/>
          <w:kern w:val="0"/>
          <w:sz w:val="36"/>
          <w:szCs w:val="36"/>
        </w:rPr>
        <w:t>在桌遊</w:t>
      </w:r>
      <w:proofErr w:type="gramEnd"/>
      <w:r>
        <w:rPr>
          <w:rFonts w:ascii="標楷體" w:eastAsia="標楷體" w:hAnsi="標楷體" w:cs="Arial"/>
          <w:b/>
          <w:bCs/>
          <w:color w:val="000000"/>
          <w:kern w:val="0"/>
          <w:sz w:val="36"/>
          <w:szCs w:val="36"/>
        </w:rPr>
        <w:t>」活動</w:t>
      </w:r>
      <w:r>
        <w:rPr>
          <w:rFonts w:ascii="標楷體" w:eastAsia="標楷體" w:hAnsi="標楷體" w:cs="Times New Roman"/>
          <w:b/>
          <w:bCs/>
          <w:color w:val="000000"/>
          <w:kern w:val="0"/>
          <w:sz w:val="36"/>
          <w:szCs w:val="36"/>
        </w:rPr>
        <w:t>課程</w:t>
      </w:r>
    </w:p>
    <w:bookmarkEnd w:id="0"/>
    <w:p w:rsidR="00480A43" w:rsidRDefault="00480A43">
      <w:pPr>
        <w:pStyle w:val="Standard"/>
        <w:widowControl/>
        <w:spacing w:line="360" w:lineRule="exact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</w:pPr>
    </w:p>
    <w:p w:rsidR="00480A43" w:rsidRDefault="009A5750">
      <w:pPr>
        <w:pStyle w:val="Standard"/>
        <w:widowControl/>
        <w:spacing w:line="620" w:lineRule="exact"/>
        <w:ind w:left="1602" w:hanging="1602"/>
      </w:pPr>
      <w:r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>一、依據：</w:t>
      </w:r>
      <w:r>
        <w:rPr>
          <w:rFonts w:ascii="標楷體" w:eastAsia="標楷體" w:hAnsi="標楷體" w:cs="Times New Roman"/>
          <w:bCs/>
          <w:color w:val="000000"/>
          <w:kern w:val="0"/>
          <w:sz w:val="31"/>
          <w:szCs w:val="31"/>
        </w:rPr>
        <w:t>108</w:t>
      </w:r>
      <w:r>
        <w:rPr>
          <w:rFonts w:ascii="標楷體" w:eastAsia="標楷體" w:hAnsi="標楷體" w:cs="Times New Roman"/>
          <w:bCs/>
          <w:color w:val="000000"/>
          <w:kern w:val="0"/>
          <w:sz w:val="31"/>
          <w:szCs w:val="31"/>
        </w:rPr>
        <w:t>學年度高級中等學校適性學習社區教育</w:t>
      </w:r>
      <w:proofErr w:type="gramStart"/>
      <w:r>
        <w:rPr>
          <w:rFonts w:ascii="標楷體" w:eastAsia="標楷體" w:hAnsi="標楷體" w:cs="Times New Roman"/>
          <w:bCs/>
          <w:color w:val="000000"/>
          <w:kern w:val="0"/>
          <w:sz w:val="31"/>
          <w:szCs w:val="31"/>
        </w:rPr>
        <w:t>資源均質化</w:t>
      </w:r>
      <w:proofErr w:type="gramEnd"/>
      <w:r>
        <w:rPr>
          <w:rFonts w:ascii="標楷體" w:eastAsia="標楷體" w:hAnsi="標楷體" w:cs="Times New Roman"/>
          <w:bCs/>
          <w:color w:val="000000"/>
          <w:kern w:val="0"/>
          <w:sz w:val="31"/>
          <w:szCs w:val="31"/>
        </w:rPr>
        <w:t>實施方案</w:t>
      </w:r>
      <w:proofErr w:type="gramStart"/>
      <w:r>
        <w:rPr>
          <w:rFonts w:ascii="標楷體" w:eastAsia="標楷體" w:hAnsi="標楷體" w:cs="Times New Roman"/>
          <w:bCs/>
          <w:color w:val="000000"/>
          <w:kern w:val="0"/>
          <w:sz w:val="31"/>
          <w:szCs w:val="31"/>
        </w:rPr>
        <w:t>─</w:t>
      </w:r>
      <w:r>
        <w:rPr>
          <w:rFonts w:ascii="標楷體" w:eastAsia="標楷體" w:hAnsi="標楷體" w:cs="Times New Roman"/>
          <w:bCs/>
          <w:color w:val="000000"/>
          <w:kern w:val="0"/>
          <w:sz w:val="31"/>
          <w:szCs w:val="31"/>
        </w:rPr>
        <w:t>臺</w:t>
      </w:r>
      <w:proofErr w:type="gramEnd"/>
      <w:r>
        <w:rPr>
          <w:rFonts w:ascii="標楷體" w:eastAsia="標楷體" w:hAnsi="標楷體" w:cs="Times New Roman"/>
          <w:bCs/>
          <w:color w:val="000000"/>
          <w:kern w:val="0"/>
          <w:sz w:val="31"/>
          <w:szCs w:val="31"/>
        </w:rPr>
        <w:t>中市立啟明學校「系統思考</w:t>
      </w:r>
      <w:proofErr w:type="gramStart"/>
      <w:r>
        <w:rPr>
          <w:rFonts w:ascii="標楷體" w:eastAsia="標楷體" w:hAnsi="標楷體" w:cs="Times New Roman"/>
          <w:bCs/>
          <w:color w:val="000000"/>
          <w:kern w:val="0"/>
          <w:sz w:val="31"/>
          <w:szCs w:val="31"/>
        </w:rPr>
        <w:t>‧</w:t>
      </w:r>
      <w:proofErr w:type="gramEnd"/>
      <w:r>
        <w:rPr>
          <w:rFonts w:ascii="標楷體" w:eastAsia="標楷體" w:hAnsi="標楷體" w:cs="Times New Roman"/>
          <w:bCs/>
          <w:color w:val="000000"/>
          <w:kern w:val="0"/>
          <w:sz w:val="31"/>
          <w:szCs w:val="31"/>
        </w:rPr>
        <w:t>多元學習</w:t>
      </w:r>
      <w:proofErr w:type="gramStart"/>
      <w:r>
        <w:rPr>
          <w:rFonts w:ascii="標楷體" w:eastAsia="標楷體" w:hAnsi="標楷體" w:cs="Times New Roman"/>
          <w:bCs/>
          <w:color w:val="000000"/>
          <w:kern w:val="0"/>
          <w:sz w:val="31"/>
          <w:szCs w:val="31"/>
        </w:rPr>
        <w:t>─</w:t>
      </w:r>
      <w:proofErr w:type="gramEnd"/>
      <w:r>
        <w:rPr>
          <w:rFonts w:ascii="標楷體" w:eastAsia="標楷體" w:hAnsi="標楷體" w:cs="Times New Roman"/>
          <w:bCs/>
          <w:color w:val="000000"/>
          <w:kern w:val="0"/>
          <w:sz w:val="31"/>
          <w:szCs w:val="31"/>
        </w:rPr>
        <w:t>迎接</w:t>
      </w:r>
      <w:proofErr w:type="gramStart"/>
      <w:r>
        <w:rPr>
          <w:rFonts w:ascii="標楷體" w:eastAsia="標楷體" w:hAnsi="標楷體" w:cs="Times New Roman"/>
          <w:bCs/>
          <w:color w:val="000000"/>
          <w:kern w:val="0"/>
          <w:sz w:val="31"/>
          <w:szCs w:val="31"/>
        </w:rPr>
        <w:t>新課綱</w:t>
      </w:r>
      <w:proofErr w:type="gramEnd"/>
      <w:r>
        <w:rPr>
          <w:rFonts w:ascii="標楷體" w:eastAsia="標楷體" w:hAnsi="標楷體" w:cs="Times New Roman"/>
          <w:bCs/>
          <w:color w:val="000000"/>
          <w:kern w:val="0"/>
          <w:sz w:val="31"/>
          <w:szCs w:val="31"/>
        </w:rPr>
        <w:t>計畫」</w:t>
      </w:r>
    </w:p>
    <w:p w:rsidR="00480A43" w:rsidRDefault="009A5750">
      <w:pPr>
        <w:pStyle w:val="Standard"/>
        <w:widowControl/>
        <w:spacing w:line="620" w:lineRule="exact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>二、辦理單位：</w:t>
      </w:r>
    </w:p>
    <w:p w:rsidR="00480A43" w:rsidRDefault="009A5750">
      <w:pPr>
        <w:pStyle w:val="Standard"/>
        <w:spacing w:line="620" w:lineRule="exact"/>
        <w:ind w:left="1281" w:hanging="64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t>(</w:t>
      </w:r>
      <w:proofErr w:type="gramStart"/>
      <w:r>
        <w:rPr>
          <w:rFonts w:ascii="標楷體" w:eastAsia="標楷體" w:hAnsi="標楷體" w:cs="Times New Roman"/>
          <w:sz w:val="32"/>
          <w:szCs w:val="32"/>
        </w:rPr>
        <w:t>一</w:t>
      </w:r>
      <w:proofErr w:type="gramEnd"/>
      <w:r>
        <w:rPr>
          <w:rFonts w:ascii="標楷體" w:eastAsia="標楷體" w:hAnsi="標楷體" w:cs="Times New Roman"/>
          <w:sz w:val="32"/>
          <w:szCs w:val="32"/>
        </w:rPr>
        <w:t>)</w:t>
      </w:r>
      <w:r>
        <w:rPr>
          <w:rFonts w:ascii="標楷體" w:eastAsia="標楷體" w:hAnsi="標楷體" w:cs="Times New Roman"/>
          <w:sz w:val="32"/>
          <w:szCs w:val="32"/>
        </w:rPr>
        <w:t>指導單位：教育部國民及學前教育署、</w:t>
      </w:r>
      <w:proofErr w:type="gramStart"/>
      <w:r>
        <w:rPr>
          <w:rFonts w:ascii="標楷體" w:eastAsia="標楷體" w:hAnsi="標楷體" w:cs="Times New Roman"/>
          <w:sz w:val="32"/>
          <w:szCs w:val="32"/>
        </w:rPr>
        <w:t>臺</w:t>
      </w:r>
      <w:proofErr w:type="gramEnd"/>
      <w:r>
        <w:rPr>
          <w:rFonts w:ascii="標楷體" w:eastAsia="標楷體" w:hAnsi="標楷體" w:cs="Times New Roman"/>
          <w:sz w:val="32"/>
          <w:szCs w:val="32"/>
        </w:rPr>
        <w:t>中市政府教育局</w:t>
      </w:r>
    </w:p>
    <w:p w:rsidR="00480A43" w:rsidRDefault="009A5750">
      <w:pPr>
        <w:pStyle w:val="Standard"/>
        <w:spacing w:line="620" w:lineRule="exact"/>
        <w:ind w:left="1281" w:hanging="64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t>(</w:t>
      </w:r>
      <w:r>
        <w:rPr>
          <w:rFonts w:ascii="標楷體" w:eastAsia="標楷體" w:hAnsi="標楷體" w:cs="Times New Roman"/>
          <w:sz w:val="32"/>
          <w:szCs w:val="32"/>
        </w:rPr>
        <w:t>二</w:t>
      </w:r>
      <w:r>
        <w:rPr>
          <w:rFonts w:ascii="標楷體" w:eastAsia="標楷體" w:hAnsi="標楷體" w:cs="Times New Roman"/>
          <w:sz w:val="32"/>
          <w:szCs w:val="32"/>
        </w:rPr>
        <w:t>)</w:t>
      </w:r>
      <w:r>
        <w:rPr>
          <w:rFonts w:ascii="標楷體" w:eastAsia="標楷體" w:hAnsi="標楷體" w:cs="Times New Roman"/>
          <w:sz w:val="32"/>
          <w:szCs w:val="32"/>
        </w:rPr>
        <w:t>主辦單位：</w:t>
      </w:r>
      <w:proofErr w:type="gramStart"/>
      <w:r>
        <w:rPr>
          <w:rFonts w:ascii="標楷體" w:eastAsia="標楷體" w:hAnsi="標楷體" w:cs="Times New Roman"/>
          <w:sz w:val="32"/>
          <w:szCs w:val="32"/>
        </w:rPr>
        <w:t>臺</w:t>
      </w:r>
      <w:proofErr w:type="gramEnd"/>
      <w:r>
        <w:rPr>
          <w:rFonts w:ascii="標楷體" w:eastAsia="標楷體" w:hAnsi="標楷體" w:cs="Times New Roman"/>
          <w:sz w:val="32"/>
          <w:szCs w:val="32"/>
        </w:rPr>
        <w:t>中市立啟明學校</w:t>
      </w:r>
    </w:p>
    <w:p w:rsidR="00480A43" w:rsidRDefault="009A5750">
      <w:pPr>
        <w:pStyle w:val="Standard"/>
        <w:spacing w:line="620" w:lineRule="exact"/>
        <w:ind w:left="1281" w:hanging="640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/>
          <w:color w:val="000000"/>
          <w:sz w:val="32"/>
          <w:szCs w:val="32"/>
        </w:rPr>
        <w:t>(</w:t>
      </w:r>
      <w:r>
        <w:rPr>
          <w:rFonts w:ascii="標楷體" w:eastAsia="標楷體" w:hAnsi="標楷體" w:cs="Times New Roman"/>
          <w:color w:val="000000"/>
          <w:sz w:val="32"/>
          <w:szCs w:val="32"/>
        </w:rPr>
        <w:t>三</w:t>
      </w:r>
      <w:r>
        <w:rPr>
          <w:rFonts w:ascii="標楷體" w:eastAsia="標楷體" w:hAnsi="標楷體" w:cs="Times New Roman"/>
          <w:color w:val="000000"/>
          <w:sz w:val="32"/>
          <w:szCs w:val="32"/>
        </w:rPr>
        <w:t>)</w:t>
      </w:r>
      <w:r>
        <w:rPr>
          <w:rFonts w:ascii="標楷體" w:eastAsia="標楷體" w:hAnsi="標楷體" w:cs="Times New Roman"/>
          <w:color w:val="000000"/>
          <w:sz w:val="32"/>
          <w:szCs w:val="32"/>
        </w:rPr>
        <w:t>合作單位：「</w:t>
      </w:r>
      <w:r>
        <w:rPr>
          <w:rFonts w:ascii="標楷體" w:eastAsia="標楷體" w:hAnsi="標楷體" w:cs="Times New Roman"/>
          <w:color w:val="000000"/>
          <w:sz w:val="32"/>
          <w:szCs w:val="32"/>
        </w:rPr>
        <w:t>0937</w:t>
      </w:r>
      <w:r>
        <w:rPr>
          <w:rFonts w:ascii="標楷體" w:eastAsia="標楷體" w:hAnsi="標楷體" w:cs="Times New Roman"/>
          <w:color w:val="000000"/>
          <w:sz w:val="32"/>
          <w:szCs w:val="32"/>
        </w:rPr>
        <w:t>樂學積木教育團隊」</w:t>
      </w:r>
    </w:p>
    <w:p w:rsidR="00480A43" w:rsidRDefault="009A5750">
      <w:pPr>
        <w:pStyle w:val="Standard"/>
        <w:widowControl/>
        <w:spacing w:line="620" w:lineRule="exact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>三、活動講師：</w:t>
      </w:r>
    </w:p>
    <w:p w:rsidR="00480A43" w:rsidRDefault="009A5750">
      <w:pPr>
        <w:pStyle w:val="Standard"/>
        <w:widowControl/>
        <w:spacing w:line="620" w:lineRule="exact"/>
        <w:ind w:left="2509" w:hanging="1823"/>
      </w:pPr>
      <w:r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>林殿富</w:t>
      </w:r>
      <w:r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>老師</w:t>
      </w:r>
      <w:r>
        <w:rPr>
          <w:rFonts w:ascii="標楷體" w:eastAsia="標楷體" w:hAnsi="標楷體" w:cs="Times New Roman"/>
          <w:bCs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Times New Roman"/>
          <w:bCs/>
          <w:color w:val="000000"/>
          <w:kern w:val="0"/>
          <w:sz w:val="32"/>
          <w:szCs w:val="32"/>
        </w:rPr>
        <w:t>暱稱</w:t>
      </w:r>
      <w:r>
        <w:rPr>
          <w:rFonts w:ascii="標楷體" w:eastAsia="標楷體" w:hAnsi="標楷體" w:cs="Times New Roman"/>
          <w:bCs/>
          <w:color w:val="000000"/>
          <w:kern w:val="0"/>
          <w:sz w:val="32"/>
          <w:szCs w:val="32"/>
        </w:rPr>
        <w:t xml:space="preserve"> 0.5</w:t>
      </w:r>
      <w:r>
        <w:rPr>
          <w:rFonts w:ascii="標楷體" w:eastAsia="標楷體" w:hAnsi="標楷體" w:cs="Times New Roman"/>
          <w:bCs/>
          <w:color w:val="000000"/>
          <w:kern w:val="0"/>
          <w:sz w:val="32"/>
          <w:szCs w:val="32"/>
        </w:rPr>
        <w:t>老師</w:t>
      </w:r>
      <w:r>
        <w:rPr>
          <w:rFonts w:ascii="標楷體" w:eastAsia="標楷體" w:hAnsi="標楷體" w:cs="Times New Roman"/>
          <w:bCs/>
          <w:color w:val="000000"/>
          <w:kern w:val="0"/>
          <w:sz w:val="32"/>
          <w:szCs w:val="32"/>
        </w:rPr>
        <w:t>)</w:t>
      </w:r>
    </w:p>
    <w:p w:rsidR="00480A43" w:rsidRDefault="009A5750">
      <w:pPr>
        <w:pStyle w:val="a8"/>
        <w:widowControl/>
        <w:numPr>
          <w:ilvl w:val="0"/>
          <w:numId w:val="4"/>
        </w:numPr>
        <w:spacing w:line="620" w:lineRule="exact"/>
        <w:rPr>
          <w:rFonts w:ascii="標楷體" w:eastAsia="標楷體" w:hAnsi="標楷體" w:cs="Times New Roman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/>
          <w:bCs/>
          <w:color w:val="000000"/>
          <w:kern w:val="0"/>
          <w:sz w:val="32"/>
          <w:szCs w:val="32"/>
        </w:rPr>
        <w:t>CAVEDU</w:t>
      </w:r>
      <w:r>
        <w:rPr>
          <w:rFonts w:ascii="標楷體" w:eastAsia="標楷體" w:hAnsi="標楷體" w:cs="Times New Roman"/>
          <w:bCs/>
          <w:color w:val="000000"/>
          <w:kern w:val="0"/>
          <w:sz w:val="32"/>
          <w:szCs w:val="32"/>
        </w:rPr>
        <w:t>特聘講師</w:t>
      </w:r>
    </w:p>
    <w:p w:rsidR="00480A43" w:rsidRDefault="009A5750">
      <w:pPr>
        <w:pStyle w:val="a8"/>
        <w:widowControl/>
        <w:numPr>
          <w:ilvl w:val="0"/>
          <w:numId w:val="3"/>
        </w:numPr>
        <w:spacing w:line="620" w:lineRule="exact"/>
        <w:rPr>
          <w:rFonts w:ascii="標楷體" w:eastAsia="標楷體" w:hAnsi="標楷體" w:cs="Times New Roman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/>
          <w:bCs/>
          <w:color w:val="000000"/>
          <w:kern w:val="0"/>
          <w:sz w:val="32"/>
          <w:szCs w:val="32"/>
        </w:rPr>
        <w:t>普立爾文教基金會視障生樂高活動講師</w:t>
      </w:r>
    </w:p>
    <w:p w:rsidR="00480A43" w:rsidRDefault="009A5750">
      <w:pPr>
        <w:pStyle w:val="a8"/>
        <w:widowControl/>
        <w:numPr>
          <w:ilvl w:val="0"/>
          <w:numId w:val="3"/>
        </w:numPr>
        <w:spacing w:line="620" w:lineRule="exact"/>
        <w:rPr>
          <w:rFonts w:ascii="標楷體" w:eastAsia="標楷體" w:hAnsi="標楷體" w:cs="Times New Roman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/>
          <w:bCs/>
          <w:color w:val="000000"/>
          <w:kern w:val="0"/>
          <w:sz w:val="32"/>
          <w:szCs w:val="32"/>
        </w:rPr>
        <w:t>啟明學校</w:t>
      </w:r>
      <w:proofErr w:type="gramStart"/>
      <w:r>
        <w:rPr>
          <w:rFonts w:ascii="標楷體" w:eastAsia="標楷體" w:hAnsi="標楷體" w:cs="Times New Roman"/>
          <w:bCs/>
          <w:color w:val="000000"/>
          <w:kern w:val="0"/>
          <w:sz w:val="32"/>
          <w:szCs w:val="32"/>
        </w:rPr>
        <w:t>特教生樂</w:t>
      </w:r>
      <w:proofErr w:type="gramEnd"/>
      <w:r>
        <w:rPr>
          <w:rFonts w:ascii="標楷體" w:eastAsia="標楷體" w:hAnsi="標楷體" w:cs="Times New Roman"/>
          <w:bCs/>
          <w:color w:val="000000"/>
          <w:kern w:val="0"/>
          <w:sz w:val="32"/>
          <w:szCs w:val="32"/>
        </w:rPr>
        <w:t>高課程講師</w:t>
      </w:r>
    </w:p>
    <w:p w:rsidR="00480A43" w:rsidRDefault="009A5750">
      <w:pPr>
        <w:pStyle w:val="a8"/>
        <w:widowControl/>
        <w:numPr>
          <w:ilvl w:val="0"/>
          <w:numId w:val="3"/>
        </w:numPr>
        <w:spacing w:line="620" w:lineRule="exact"/>
        <w:rPr>
          <w:rFonts w:ascii="標楷體" w:eastAsia="標楷體" w:hAnsi="標楷體" w:cs="Times New Roman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/>
          <w:bCs/>
          <w:color w:val="000000"/>
          <w:kern w:val="0"/>
          <w:sz w:val="32"/>
          <w:szCs w:val="32"/>
        </w:rPr>
        <w:t>板橋戴爾科學樂高機器人講師</w:t>
      </w:r>
    </w:p>
    <w:p w:rsidR="00480A43" w:rsidRDefault="009A5750">
      <w:pPr>
        <w:pStyle w:val="a8"/>
        <w:widowControl/>
        <w:numPr>
          <w:ilvl w:val="0"/>
          <w:numId w:val="3"/>
        </w:numPr>
        <w:spacing w:line="62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/>
          <w:color w:val="000000"/>
          <w:sz w:val="32"/>
          <w:szCs w:val="32"/>
        </w:rPr>
        <w:t>「</w:t>
      </w:r>
      <w:r>
        <w:rPr>
          <w:rFonts w:ascii="標楷體" w:eastAsia="標楷體" w:hAnsi="標楷體" w:cs="Times New Roman"/>
          <w:color w:val="000000"/>
          <w:sz w:val="32"/>
          <w:szCs w:val="32"/>
        </w:rPr>
        <w:t>0937</w:t>
      </w:r>
      <w:r>
        <w:rPr>
          <w:rFonts w:ascii="標楷體" w:eastAsia="標楷體" w:hAnsi="標楷體" w:cs="Times New Roman"/>
          <w:color w:val="000000"/>
          <w:sz w:val="32"/>
          <w:szCs w:val="32"/>
        </w:rPr>
        <w:t>樂學積木教育團隊」講師</w:t>
      </w:r>
    </w:p>
    <w:p w:rsidR="00480A43" w:rsidRDefault="009A5750">
      <w:pPr>
        <w:pStyle w:val="Standard"/>
        <w:widowControl/>
        <w:spacing w:line="620" w:lineRule="exact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>四、活動目的：</w:t>
      </w:r>
    </w:p>
    <w:p w:rsidR="00480A43" w:rsidRDefault="009A5750">
      <w:pPr>
        <w:pStyle w:val="Standard"/>
        <w:spacing w:line="620" w:lineRule="exact"/>
        <w:ind w:left="1326" w:hanging="64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t>(</w:t>
      </w:r>
      <w:proofErr w:type="gramStart"/>
      <w:r>
        <w:rPr>
          <w:rFonts w:ascii="標楷體" w:eastAsia="標楷體" w:hAnsi="標楷體" w:cs="Times New Roman"/>
          <w:sz w:val="32"/>
          <w:szCs w:val="32"/>
        </w:rPr>
        <w:t>一</w:t>
      </w:r>
      <w:proofErr w:type="gramEnd"/>
      <w:r>
        <w:rPr>
          <w:rFonts w:ascii="標楷體" w:eastAsia="標楷體" w:hAnsi="標楷體" w:cs="Times New Roman"/>
          <w:sz w:val="32"/>
          <w:szCs w:val="32"/>
        </w:rPr>
        <w:t>)</w:t>
      </w:r>
      <w:r>
        <w:rPr>
          <w:rFonts w:ascii="標楷體" w:eastAsia="標楷體" w:hAnsi="標楷體" w:cs="Times New Roman"/>
          <w:sz w:val="32"/>
          <w:szCs w:val="32"/>
        </w:rPr>
        <w:t>提供特殊教育學生科學、益智活動，寓教於樂；體驗日常生活中的機械原理，擴展</w:t>
      </w:r>
      <w:proofErr w:type="gramStart"/>
      <w:r>
        <w:rPr>
          <w:rFonts w:ascii="標楷體" w:eastAsia="標楷體" w:hAnsi="標楷體" w:cs="Times New Roman"/>
          <w:sz w:val="32"/>
          <w:szCs w:val="32"/>
        </w:rPr>
        <w:t>特教生之</w:t>
      </w:r>
      <w:proofErr w:type="gramEnd"/>
      <w:r>
        <w:rPr>
          <w:rFonts w:ascii="標楷體" w:eastAsia="標楷體" w:hAnsi="標楷體" w:cs="Times New Roman"/>
          <w:sz w:val="32"/>
          <w:szCs w:val="32"/>
        </w:rPr>
        <w:t>興趣與學習領域。</w:t>
      </w:r>
    </w:p>
    <w:p w:rsidR="00480A43" w:rsidRDefault="009A5750">
      <w:pPr>
        <w:pStyle w:val="Standard"/>
        <w:spacing w:line="620" w:lineRule="exact"/>
        <w:ind w:left="1326" w:hanging="64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t>(</w:t>
      </w:r>
      <w:r>
        <w:rPr>
          <w:rFonts w:ascii="標楷體" w:eastAsia="標楷體" w:hAnsi="標楷體" w:cs="Times New Roman"/>
          <w:sz w:val="32"/>
          <w:szCs w:val="32"/>
        </w:rPr>
        <w:t>二</w:t>
      </w:r>
      <w:r>
        <w:rPr>
          <w:rFonts w:ascii="標楷體" w:eastAsia="標楷體" w:hAnsi="標楷體" w:cs="Times New Roman"/>
          <w:sz w:val="32"/>
          <w:szCs w:val="32"/>
        </w:rPr>
        <w:t>)</w:t>
      </w:r>
      <w:r>
        <w:rPr>
          <w:rFonts w:ascii="標楷體" w:eastAsia="標楷體" w:hAnsi="標楷體" w:cs="Times New Roman"/>
          <w:sz w:val="32"/>
          <w:szCs w:val="32"/>
        </w:rPr>
        <w:t>激發學生的創造力，</w:t>
      </w:r>
      <w:proofErr w:type="gramStart"/>
      <w:r>
        <w:rPr>
          <w:rFonts w:ascii="標楷體" w:eastAsia="標楷體" w:hAnsi="標楷體" w:cs="Times New Roman"/>
          <w:sz w:val="32"/>
          <w:szCs w:val="32"/>
        </w:rPr>
        <w:t>從樂高</w:t>
      </w:r>
      <w:proofErr w:type="gramEnd"/>
      <w:r>
        <w:rPr>
          <w:rFonts w:ascii="標楷體" w:eastAsia="標楷體" w:hAnsi="標楷體" w:cs="Times New Roman"/>
          <w:sz w:val="32"/>
          <w:szCs w:val="32"/>
        </w:rPr>
        <w:t>積木</w:t>
      </w:r>
      <w:proofErr w:type="gramStart"/>
      <w:r>
        <w:rPr>
          <w:rFonts w:ascii="標楷體" w:eastAsia="標楷體" w:hAnsi="標楷體" w:cs="Times New Roman"/>
          <w:sz w:val="32"/>
          <w:szCs w:val="32"/>
        </w:rPr>
        <w:t>創意桌遊的</w:t>
      </w:r>
      <w:proofErr w:type="gramEnd"/>
      <w:r>
        <w:rPr>
          <w:rFonts w:ascii="標楷體" w:eastAsia="標楷體" w:hAnsi="標楷體" w:cs="Times New Roman"/>
          <w:sz w:val="32"/>
          <w:szCs w:val="32"/>
        </w:rPr>
        <w:t>過程中，老師及家長可以從旁觀察學生的創意，在遊戲中正向鼓勵與引導，營造增進師生、親子感情的最佳情境。</w:t>
      </w:r>
    </w:p>
    <w:p w:rsidR="00480A43" w:rsidRDefault="009A5750">
      <w:pPr>
        <w:pStyle w:val="Standard"/>
        <w:spacing w:line="620" w:lineRule="exact"/>
        <w:ind w:left="2205" w:hanging="2205"/>
      </w:pPr>
      <w:r>
        <w:rPr>
          <w:rFonts w:ascii="標楷體" w:eastAsia="標楷體" w:hAnsi="標楷體" w:cs="新細明體"/>
          <w:b/>
          <w:kern w:val="0"/>
          <w:sz w:val="32"/>
          <w:szCs w:val="32"/>
        </w:rPr>
        <w:t>五、參加</w:t>
      </w:r>
      <w:r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>對象：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對於樂</w:t>
      </w:r>
      <w:proofErr w:type="gramStart"/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高桌遊</w:t>
      </w:r>
      <w:proofErr w:type="gramEnd"/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活動課程有興趣的國小高年級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~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高中特教學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生、老師及家長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(20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人為限，以報名先後順序為</w:t>
      </w:r>
      <w:proofErr w:type="gramStart"/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準</w:t>
      </w:r>
      <w:proofErr w:type="gramEnd"/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)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，全程參與教師，核發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6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小時研習時數。</w:t>
      </w:r>
    </w:p>
    <w:p w:rsidR="00480A43" w:rsidRDefault="009A5750">
      <w:pPr>
        <w:pStyle w:val="Standard"/>
        <w:widowControl/>
        <w:spacing w:line="600" w:lineRule="exact"/>
      </w:pPr>
      <w:r>
        <w:rPr>
          <w:rFonts w:ascii="標楷體" w:eastAsia="標楷體" w:hAnsi="標楷體" w:cs="新細明體"/>
          <w:b/>
          <w:kern w:val="0"/>
          <w:sz w:val="32"/>
          <w:szCs w:val="32"/>
        </w:rPr>
        <w:lastRenderedPageBreak/>
        <w:t>六、活動地點：</w:t>
      </w:r>
      <w:r>
        <w:rPr>
          <w:rFonts w:ascii="標楷體" w:eastAsia="標楷體" w:hAnsi="標楷體" w:cs="新細明體"/>
          <w:kern w:val="0"/>
          <w:sz w:val="32"/>
          <w:szCs w:val="32"/>
        </w:rPr>
        <w:t>本校</w:t>
      </w:r>
      <w:r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/>
          <w:kern w:val="0"/>
          <w:sz w:val="32"/>
          <w:szCs w:val="32"/>
        </w:rPr>
        <w:t>惜福樓</w:t>
      </w:r>
      <w:r>
        <w:rPr>
          <w:rFonts w:ascii="標楷體" w:eastAsia="標楷體" w:hAnsi="標楷體" w:cs="新細明體"/>
          <w:kern w:val="0"/>
          <w:sz w:val="32"/>
          <w:szCs w:val="32"/>
        </w:rPr>
        <w:t>2</w:t>
      </w:r>
      <w:r>
        <w:rPr>
          <w:rFonts w:ascii="標楷體" w:eastAsia="標楷體" w:hAnsi="標楷體" w:cs="新細明體"/>
          <w:kern w:val="0"/>
          <w:sz w:val="32"/>
          <w:szCs w:val="32"/>
        </w:rPr>
        <w:t>樓「文康中心」</w:t>
      </w:r>
    </w:p>
    <w:p w:rsidR="00480A43" w:rsidRDefault="009A5750">
      <w:pPr>
        <w:pStyle w:val="Standard"/>
        <w:widowControl/>
        <w:spacing w:line="600" w:lineRule="exact"/>
      </w:pPr>
      <w:r>
        <w:rPr>
          <w:rFonts w:ascii="標楷體" w:eastAsia="標楷體" w:hAnsi="標楷體" w:cs="新細明體"/>
          <w:b/>
          <w:kern w:val="0"/>
          <w:sz w:val="32"/>
          <w:szCs w:val="32"/>
        </w:rPr>
        <w:t>七、</w:t>
      </w:r>
      <w:r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>學習時程：</w:t>
      </w:r>
    </w:p>
    <w:tbl>
      <w:tblPr>
        <w:tblW w:w="8070" w:type="dxa"/>
        <w:tblInd w:w="10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4926"/>
      </w:tblGrid>
      <w:tr w:rsidR="00480A43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43" w:rsidRDefault="009A5750">
            <w:pPr>
              <w:pStyle w:val="Standard"/>
              <w:widowControl/>
              <w:spacing w:line="5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活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動日期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43" w:rsidRDefault="009A5750">
            <w:pPr>
              <w:pStyle w:val="Standard"/>
              <w:widowControl/>
              <w:spacing w:line="5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課程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內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容</w:t>
            </w:r>
          </w:p>
        </w:tc>
      </w:tr>
      <w:tr w:rsidR="00480A43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0A43" w:rsidRDefault="009A5750">
            <w:pPr>
              <w:pStyle w:val="Standard"/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  <w:shd w:val="clear" w:color="auto" w:fill="D8D8D8"/>
              </w:rPr>
            </w:pPr>
            <w:r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  <w:shd w:val="clear" w:color="auto" w:fill="D8D8D8"/>
              </w:rPr>
              <w:t>6/7(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  <w:shd w:val="clear" w:color="auto" w:fill="D8D8D8"/>
              </w:rPr>
              <w:t>日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  <w:shd w:val="clear" w:color="auto" w:fill="D8D8D8"/>
              </w:rPr>
              <w:t>)</w:t>
            </w:r>
          </w:p>
          <w:p w:rsidR="00480A43" w:rsidRDefault="009A5750">
            <w:pPr>
              <w:pStyle w:val="Standard"/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09:10~10:00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0A43" w:rsidRDefault="009A5750">
            <w:pPr>
              <w:pStyle w:val="Standard"/>
              <w:widowControl/>
              <w:spacing w:line="52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阿基米德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─</w:t>
            </w:r>
            <w:proofErr w:type="gramEnd"/>
          </w:p>
          <w:p w:rsidR="00480A43" w:rsidRDefault="009A5750">
            <w:pPr>
              <w:pStyle w:val="Standard"/>
              <w:widowControl/>
              <w:spacing w:line="52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槓桿原理介紹與應用</w:t>
            </w:r>
          </w:p>
        </w:tc>
      </w:tr>
      <w:tr w:rsidR="00480A43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0A43" w:rsidRDefault="009A5750">
            <w:pPr>
              <w:pStyle w:val="Standard"/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10:10~11:40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0A43" w:rsidRDefault="009A5750">
            <w:pPr>
              <w:pStyle w:val="Standard"/>
              <w:widowControl/>
              <w:spacing w:line="52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亞歷山卓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希羅</w:t>
            </w:r>
          </w:p>
          <w:p w:rsidR="00480A43" w:rsidRDefault="009A5750">
            <w:pPr>
              <w:pStyle w:val="Standard"/>
              <w:widowControl/>
              <w:spacing w:line="520" w:lineRule="exact"/>
              <w:ind w:left="320" w:hanging="32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─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機械論介紹，</w:t>
            </w:r>
          </w:p>
          <w:p w:rsidR="00480A43" w:rsidRDefault="009A5750">
            <w:pPr>
              <w:pStyle w:val="Standard"/>
              <w:widowControl/>
              <w:spacing w:line="520" w:lineRule="exact"/>
              <w:ind w:left="320" w:hanging="32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機械機件說明滑輪應用</w:t>
            </w:r>
          </w:p>
        </w:tc>
      </w:tr>
      <w:tr w:rsidR="00480A43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0A43" w:rsidRDefault="009A5750">
            <w:pPr>
              <w:pStyle w:val="Standard"/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  <w:t>11:40~13:10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0A43" w:rsidRDefault="009A5750">
            <w:pPr>
              <w:pStyle w:val="Standard"/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用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餐、午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休</w:t>
            </w:r>
          </w:p>
        </w:tc>
      </w:tr>
      <w:tr w:rsidR="00480A43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0A43" w:rsidRDefault="009A5750">
            <w:pPr>
              <w:pStyle w:val="Standard"/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13:10~14:00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0A43" w:rsidRDefault="009A5750">
            <w:pPr>
              <w:pStyle w:val="Standard"/>
              <w:widowControl/>
              <w:spacing w:line="52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畢昇與約翰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古騰堡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ab/>
            </w:r>
          </w:p>
          <w:p w:rsidR="00480A43" w:rsidRDefault="009A5750">
            <w:pPr>
              <w:pStyle w:val="Standard"/>
              <w:widowControl/>
              <w:spacing w:line="52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─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印刷術介紹製作、印刷機製作</w:t>
            </w:r>
          </w:p>
        </w:tc>
      </w:tr>
      <w:tr w:rsidR="00480A43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0A43" w:rsidRDefault="009A5750">
            <w:pPr>
              <w:pStyle w:val="Standard"/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14:10~15:40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0A43" w:rsidRDefault="009A5750">
            <w:pPr>
              <w:pStyle w:val="Standard"/>
              <w:widowControl/>
              <w:spacing w:line="52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諸葛亮</w:t>
            </w:r>
          </w:p>
          <w:p w:rsidR="00480A43" w:rsidRDefault="009A5750">
            <w:pPr>
              <w:pStyle w:val="Standard"/>
              <w:widowControl/>
              <w:spacing w:line="52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─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弩箭介紹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製作</w:t>
            </w:r>
          </w:p>
        </w:tc>
      </w:tr>
    </w:tbl>
    <w:p w:rsidR="00480A43" w:rsidRDefault="00480A43">
      <w:pPr>
        <w:pStyle w:val="Standard"/>
        <w:widowControl/>
        <w:spacing w:line="24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480A43" w:rsidRDefault="009A5750">
      <w:pPr>
        <w:pStyle w:val="Standard"/>
        <w:widowControl/>
        <w:spacing w:line="600" w:lineRule="exact"/>
        <w:ind w:left="680" w:hanging="68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t>八、依據「</w:t>
      </w:r>
      <w:proofErr w:type="gramStart"/>
      <w:r>
        <w:rPr>
          <w:rFonts w:ascii="標楷體" w:eastAsia="標楷體" w:hAnsi="標楷體" w:cs="新細明體"/>
          <w:kern w:val="0"/>
          <w:sz w:val="32"/>
          <w:szCs w:val="32"/>
        </w:rPr>
        <w:t>臺</w:t>
      </w:r>
      <w:proofErr w:type="gramEnd"/>
      <w:r>
        <w:rPr>
          <w:rFonts w:ascii="標楷體" w:eastAsia="標楷體" w:hAnsi="標楷體" w:cs="新細明體"/>
          <w:kern w:val="0"/>
          <w:sz w:val="32"/>
          <w:szCs w:val="32"/>
        </w:rPr>
        <w:t>中市各級學校因應嚴重特殊傳染性肺炎防疫工作指引」防護措施，參加學員於報到處應接受量測體溫、詢問旅遊史、酒精乾洗手、保持安全社交距離，有咳嗽症狀</w:t>
      </w:r>
      <w:proofErr w:type="gramStart"/>
      <w:r>
        <w:rPr>
          <w:rFonts w:ascii="標楷體" w:eastAsia="標楷體" w:hAnsi="標楷體" w:cs="新細明體"/>
          <w:kern w:val="0"/>
          <w:sz w:val="32"/>
          <w:szCs w:val="32"/>
        </w:rPr>
        <w:t>者請戴口罩</w:t>
      </w:r>
      <w:proofErr w:type="gramEnd"/>
      <w:r>
        <w:rPr>
          <w:rFonts w:ascii="標楷體" w:eastAsia="標楷體" w:hAnsi="標楷體" w:cs="新細明體"/>
          <w:kern w:val="0"/>
          <w:sz w:val="32"/>
          <w:szCs w:val="32"/>
        </w:rPr>
        <w:t>(</w:t>
      </w:r>
      <w:r>
        <w:rPr>
          <w:rFonts w:ascii="標楷體" w:eastAsia="標楷體" w:hAnsi="標楷體" w:cs="新細明體"/>
          <w:kern w:val="0"/>
          <w:sz w:val="32"/>
          <w:szCs w:val="32"/>
        </w:rPr>
        <w:t>自備</w:t>
      </w:r>
      <w:r>
        <w:rPr>
          <w:rFonts w:ascii="標楷體" w:eastAsia="標楷體" w:hAnsi="標楷體" w:cs="新細明體"/>
          <w:kern w:val="0"/>
          <w:sz w:val="32"/>
          <w:szCs w:val="32"/>
        </w:rPr>
        <w:t>)</w:t>
      </w:r>
      <w:r>
        <w:rPr>
          <w:rFonts w:ascii="標楷體" w:eastAsia="標楷體" w:hAnsi="標楷體" w:cs="新細明體"/>
          <w:kern w:val="0"/>
          <w:sz w:val="32"/>
          <w:szCs w:val="32"/>
        </w:rPr>
        <w:t>，並</w:t>
      </w:r>
      <w:proofErr w:type="gramStart"/>
      <w:r>
        <w:rPr>
          <w:rFonts w:ascii="標楷體" w:eastAsia="標楷體" w:hAnsi="標楷體" w:cs="新細明體"/>
          <w:kern w:val="0"/>
          <w:sz w:val="32"/>
          <w:szCs w:val="32"/>
        </w:rPr>
        <w:t>婉拒有</w:t>
      </w:r>
      <w:proofErr w:type="gramEnd"/>
      <w:r>
        <w:rPr>
          <w:rFonts w:ascii="標楷體" w:eastAsia="標楷體" w:hAnsi="標楷體" w:cs="新細明體"/>
          <w:kern w:val="0"/>
          <w:sz w:val="32"/>
          <w:szCs w:val="32"/>
        </w:rPr>
        <w:t>傳染風險者進入活動會場。</w:t>
      </w:r>
    </w:p>
    <w:p w:rsidR="00480A43" w:rsidRDefault="009A5750">
      <w:pPr>
        <w:pStyle w:val="Standard"/>
        <w:widowControl/>
        <w:spacing w:line="600" w:lineRule="exact"/>
        <w:ind w:left="680" w:hanging="680"/>
      </w:pPr>
      <w:r>
        <w:rPr>
          <w:rFonts w:ascii="標楷體" w:eastAsia="標楷體" w:hAnsi="標楷體" w:cs="新細明體"/>
          <w:kern w:val="0"/>
          <w:sz w:val="32"/>
          <w:szCs w:val="32"/>
        </w:rPr>
        <w:t>九、為響應環保政策，參加人員請自備環保水杯及餐具。</w:t>
      </w:r>
    </w:p>
    <w:p w:rsidR="00480A43" w:rsidRDefault="009A5750">
      <w:pPr>
        <w:pStyle w:val="Standard"/>
        <w:widowControl/>
        <w:spacing w:line="560" w:lineRule="exact"/>
        <w:ind w:left="2211" w:hanging="2211"/>
      </w:pPr>
      <w:r>
        <w:rPr>
          <w:rFonts w:ascii="標楷體" w:eastAsia="標楷體" w:hAnsi="標楷體" w:cs="新細明體"/>
          <w:b/>
          <w:kern w:val="0"/>
          <w:sz w:val="32"/>
          <w:szCs w:val="32"/>
        </w:rPr>
        <w:t>十、報名方式：</w:t>
      </w:r>
      <w:r>
        <w:rPr>
          <w:rFonts w:ascii="標楷體" w:eastAsia="標楷體" w:hAnsi="標楷體" w:cs="新細明體"/>
          <w:kern w:val="0"/>
          <w:sz w:val="32"/>
          <w:szCs w:val="32"/>
        </w:rPr>
        <w:t>自即日起至</w:t>
      </w:r>
      <w:r>
        <w:rPr>
          <w:rFonts w:ascii="標楷體" w:eastAsia="標楷體" w:hAnsi="標楷體" w:cs="新細明體"/>
          <w:kern w:val="0"/>
          <w:sz w:val="32"/>
          <w:szCs w:val="32"/>
        </w:rPr>
        <w:t>109</w:t>
      </w:r>
      <w:r>
        <w:rPr>
          <w:rFonts w:ascii="標楷體" w:eastAsia="標楷體" w:hAnsi="標楷體" w:cs="新細明體"/>
          <w:kern w:val="0"/>
          <w:sz w:val="32"/>
          <w:szCs w:val="32"/>
        </w:rPr>
        <w:t>年</w:t>
      </w:r>
      <w:r>
        <w:rPr>
          <w:rFonts w:ascii="標楷體" w:eastAsia="標楷體" w:hAnsi="標楷體" w:cs="新細明體"/>
          <w:b/>
          <w:kern w:val="0"/>
          <w:sz w:val="32"/>
          <w:szCs w:val="32"/>
        </w:rPr>
        <w:t>6/3(</w:t>
      </w:r>
      <w:r>
        <w:rPr>
          <w:rFonts w:ascii="標楷體" w:eastAsia="標楷體" w:hAnsi="標楷體" w:cs="新細明體"/>
          <w:b/>
          <w:kern w:val="0"/>
          <w:sz w:val="32"/>
          <w:szCs w:val="32"/>
        </w:rPr>
        <w:t>三</w:t>
      </w:r>
      <w:r>
        <w:rPr>
          <w:rFonts w:ascii="標楷體" w:eastAsia="標楷體" w:hAnsi="標楷體" w:cs="新細明體"/>
          <w:b/>
          <w:kern w:val="0"/>
          <w:sz w:val="32"/>
          <w:szCs w:val="32"/>
        </w:rPr>
        <w:t>)</w:t>
      </w:r>
      <w:r>
        <w:rPr>
          <w:rFonts w:ascii="標楷體" w:eastAsia="標楷體" w:hAnsi="標楷體" w:cs="新細明體"/>
          <w:kern w:val="0"/>
          <w:sz w:val="32"/>
          <w:szCs w:val="32"/>
        </w:rPr>
        <w:t>止，請填妥【附件</w:t>
      </w:r>
      <w:r>
        <w:rPr>
          <w:rFonts w:ascii="標楷體" w:eastAsia="標楷體" w:hAnsi="標楷體" w:cs="新細明體"/>
          <w:kern w:val="0"/>
          <w:sz w:val="32"/>
          <w:szCs w:val="32"/>
        </w:rPr>
        <w:t>2</w:t>
      </w:r>
      <w:r>
        <w:rPr>
          <w:rFonts w:ascii="標楷體" w:eastAsia="標楷體" w:hAnsi="標楷體" w:cs="新細明體"/>
          <w:kern w:val="0"/>
          <w:sz w:val="32"/>
          <w:szCs w:val="32"/>
        </w:rPr>
        <w:t>】報名表後，</w:t>
      </w:r>
      <w:proofErr w:type="gramStart"/>
      <w:r>
        <w:rPr>
          <w:rFonts w:ascii="標楷體" w:eastAsia="標楷體" w:hAnsi="標楷體" w:cs="新細明體"/>
          <w:kern w:val="0"/>
          <w:sz w:val="32"/>
          <w:szCs w:val="32"/>
        </w:rPr>
        <w:t>併</w:t>
      </w:r>
      <w:proofErr w:type="gramEnd"/>
      <w:r>
        <w:rPr>
          <w:rFonts w:ascii="標楷體" w:eastAsia="標楷體" w:hAnsi="標楷體" w:cs="新細明體"/>
          <w:kern w:val="0"/>
          <w:sz w:val="32"/>
          <w:szCs w:val="32"/>
        </w:rPr>
        <w:t>【附件</w:t>
      </w:r>
      <w:r>
        <w:rPr>
          <w:rFonts w:ascii="標楷體" w:eastAsia="標楷體" w:hAnsi="標楷體" w:cs="新細明體"/>
          <w:kern w:val="0"/>
          <w:sz w:val="32"/>
          <w:szCs w:val="32"/>
        </w:rPr>
        <w:t>3</w:t>
      </w:r>
      <w:r>
        <w:rPr>
          <w:rFonts w:ascii="標楷體" w:eastAsia="標楷體" w:hAnsi="標楷體" w:cs="新細明體"/>
          <w:kern w:val="0"/>
          <w:sz w:val="32"/>
          <w:szCs w:val="32"/>
        </w:rPr>
        <w:t>】</w:t>
      </w:r>
      <w:r>
        <w:rPr>
          <w:rFonts w:ascii="標楷體" w:eastAsia="標楷體" w:hAnsi="標楷體" w:cs="新細明體"/>
          <w:kern w:val="0"/>
          <w:sz w:val="32"/>
          <w:szCs w:val="32"/>
        </w:rPr>
        <w:t>防疫期間團體活動健康聲明書，</w:t>
      </w:r>
    </w:p>
    <w:p w:rsidR="00480A43" w:rsidRDefault="009A5750">
      <w:pPr>
        <w:pStyle w:val="Standard"/>
        <w:widowControl/>
        <w:spacing w:line="560" w:lineRule="exact"/>
        <w:ind w:left="2324" w:hanging="113"/>
      </w:pPr>
      <w:r>
        <w:rPr>
          <w:rFonts w:ascii="標楷體" w:eastAsia="標楷體" w:hAnsi="標楷體" w:cs="新細明體"/>
          <w:kern w:val="0"/>
          <w:sz w:val="32"/>
          <w:szCs w:val="32"/>
        </w:rPr>
        <w:t>以</w:t>
      </w:r>
      <w:r>
        <w:rPr>
          <w:rFonts w:ascii="標楷體" w:eastAsia="標楷體" w:hAnsi="標楷體" w:cs="新細明體"/>
          <w:kern w:val="0"/>
          <w:sz w:val="32"/>
          <w:szCs w:val="32"/>
        </w:rPr>
        <w:t>e-mail</w:t>
      </w:r>
      <w:r>
        <w:rPr>
          <w:rFonts w:ascii="標楷體" w:eastAsia="標楷體" w:hAnsi="標楷體" w:cs="新細明體"/>
          <w:kern w:val="0"/>
          <w:sz w:val="32"/>
          <w:szCs w:val="32"/>
        </w:rPr>
        <w:t>寄至</w:t>
      </w:r>
      <w:proofErr w:type="gramStart"/>
      <w:r>
        <w:rPr>
          <w:rFonts w:ascii="標楷體" w:eastAsia="標楷體" w:hAnsi="標楷體" w:cs="新細明體"/>
          <w:kern w:val="0"/>
          <w:sz w:val="32"/>
          <w:szCs w:val="32"/>
        </w:rPr>
        <w:t>臺</w:t>
      </w:r>
      <w:proofErr w:type="gramEnd"/>
      <w:r>
        <w:rPr>
          <w:rFonts w:ascii="標楷體" w:eastAsia="標楷體" w:hAnsi="標楷體" w:cs="新細明體"/>
          <w:kern w:val="0"/>
          <w:sz w:val="32"/>
          <w:szCs w:val="32"/>
        </w:rPr>
        <w:t>中市立啟明學校</w:t>
      </w:r>
      <w:r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/>
          <w:kern w:val="0"/>
          <w:sz w:val="32"/>
          <w:szCs w:val="32"/>
        </w:rPr>
        <w:t>出版資訊組長</w:t>
      </w:r>
    </w:p>
    <w:p w:rsidR="00480A43" w:rsidRDefault="009A5750">
      <w:pPr>
        <w:pStyle w:val="Standard"/>
        <w:widowControl/>
        <w:spacing w:line="560" w:lineRule="exact"/>
        <w:ind w:left="2081" w:firstLine="160"/>
      </w:pPr>
      <w:r>
        <w:rPr>
          <w:rFonts w:ascii="標楷體" w:eastAsia="標楷體" w:hAnsi="標楷體" w:cs="新細明體"/>
          <w:kern w:val="0"/>
          <w:sz w:val="32"/>
          <w:szCs w:val="32"/>
        </w:rPr>
        <w:t>林晉照</w:t>
      </w:r>
      <w:hyperlink r:id="rId7" w:history="1">
        <w:r>
          <w:rPr>
            <w:rStyle w:val="Internetlink"/>
            <w:rFonts w:ascii="標楷體" w:eastAsia="標楷體" w:hAnsi="標楷體" w:cs="新細明體"/>
            <w:color w:val="000000"/>
            <w:kern w:val="0"/>
            <w:sz w:val="32"/>
            <w:szCs w:val="32"/>
          </w:rPr>
          <w:t>clark@cmsb.tc.edu.tw</w:t>
        </w:r>
      </w:hyperlink>
      <w:r>
        <w:rPr>
          <w:color w:val="000000"/>
        </w:rPr>
        <w:t xml:space="preserve"> </w:t>
      </w:r>
      <w:r>
        <w:rPr>
          <w:color w:val="000000"/>
        </w:rPr>
        <w:t>，</w:t>
      </w:r>
    </w:p>
    <w:p w:rsidR="00480A43" w:rsidRDefault="009A5750">
      <w:pPr>
        <w:pStyle w:val="Standard"/>
        <w:widowControl/>
        <w:spacing w:line="560" w:lineRule="exact"/>
        <w:ind w:left="2081" w:firstLine="16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t xml:space="preserve">(04)2556-2126 </w:t>
      </w:r>
      <w:r>
        <w:rPr>
          <w:rFonts w:ascii="標楷體" w:eastAsia="標楷體" w:hAnsi="標楷體" w:cs="新細明體"/>
          <w:kern w:val="0"/>
          <w:sz w:val="32"/>
          <w:szCs w:val="32"/>
        </w:rPr>
        <w:t>分機</w:t>
      </w:r>
      <w:r>
        <w:rPr>
          <w:rFonts w:ascii="標楷體" w:eastAsia="標楷體" w:hAnsi="標楷體" w:cs="新細明體"/>
          <w:kern w:val="0"/>
          <w:sz w:val="32"/>
          <w:szCs w:val="32"/>
        </w:rPr>
        <w:t xml:space="preserve"> 1205</w:t>
      </w:r>
    </w:p>
    <w:sectPr w:rsidR="00480A43">
      <w:headerReference w:type="default" r:id="rId8"/>
      <w:pgSz w:w="11906" w:h="16838"/>
      <w:pgMar w:top="908" w:right="680" w:bottom="340" w:left="680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750" w:rsidRDefault="009A5750">
      <w:r>
        <w:separator/>
      </w:r>
    </w:p>
  </w:endnote>
  <w:endnote w:type="continuationSeparator" w:id="0">
    <w:p w:rsidR="009A5750" w:rsidRDefault="009A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750" w:rsidRDefault="009A5750">
      <w:r>
        <w:rPr>
          <w:color w:val="000000"/>
        </w:rPr>
        <w:separator/>
      </w:r>
    </w:p>
  </w:footnote>
  <w:footnote w:type="continuationSeparator" w:id="0">
    <w:p w:rsidR="009A5750" w:rsidRDefault="009A5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447" w:rsidRDefault="009A5750">
    <w:pPr>
      <w:pStyle w:val="a6"/>
      <w:jc w:val="right"/>
    </w:pPr>
    <w:r>
      <w:tab/>
    </w:r>
    <w:r>
      <w:tab/>
    </w:r>
    <w:r>
      <w:rPr>
        <w:rFonts w:ascii="標楷體" w:eastAsia="標楷體" w:hAnsi="標楷體" w:cs="Times New Roman"/>
        <w:bCs/>
        <w:color w:val="000000"/>
        <w:kern w:val="0"/>
        <w:sz w:val="36"/>
        <w:szCs w:val="36"/>
      </w:rPr>
      <w:t>【附件</w:t>
    </w:r>
    <w:r>
      <w:rPr>
        <w:rFonts w:ascii="標楷體" w:eastAsia="標楷體" w:hAnsi="標楷體" w:cs="Times New Roman"/>
        <w:bCs/>
        <w:color w:val="000000"/>
        <w:kern w:val="0"/>
        <w:sz w:val="36"/>
        <w:szCs w:val="36"/>
      </w:rPr>
      <w:t>1</w:t>
    </w:r>
    <w:r>
      <w:rPr>
        <w:rFonts w:ascii="標楷體" w:eastAsia="標楷體" w:hAnsi="標楷體" w:cs="Times New Roman"/>
        <w:bCs/>
        <w:color w:val="000000"/>
        <w:kern w:val="0"/>
        <w:sz w:val="36"/>
        <w:szCs w:val="36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26A6"/>
    <w:multiLevelType w:val="multilevel"/>
    <w:tmpl w:val="DF2049AE"/>
    <w:styleLink w:val="WWNum1"/>
    <w:lvl w:ilvl="0">
      <w:start w:val="1"/>
      <w:numFmt w:val="japaneseCounting"/>
      <w:lvlText w:val="%1、"/>
      <w:lvlJc w:val="left"/>
      <w:pPr>
        <w:ind w:left="510" w:hanging="5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B07FF5"/>
    <w:multiLevelType w:val="multilevel"/>
    <w:tmpl w:val="558A04C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7E3A3B00"/>
    <w:multiLevelType w:val="multilevel"/>
    <w:tmpl w:val="644AE588"/>
    <w:styleLink w:val="WWNum2"/>
    <w:lvl w:ilvl="0">
      <w:start w:val="1"/>
      <w:numFmt w:val="japaneseCounting"/>
      <w:lvlText w:val="(%1)"/>
      <w:lvlJc w:val="left"/>
      <w:pPr>
        <w:ind w:left="1406" w:hanging="720"/>
      </w:pPr>
    </w:lvl>
    <w:lvl w:ilvl="1">
      <w:start w:val="1"/>
      <w:numFmt w:val="ideographTraditional"/>
      <w:lvlText w:val="%2、"/>
      <w:lvlJc w:val="left"/>
      <w:pPr>
        <w:ind w:left="1646" w:hanging="480"/>
      </w:pPr>
    </w:lvl>
    <w:lvl w:ilvl="2">
      <w:start w:val="1"/>
      <w:numFmt w:val="lowerRoman"/>
      <w:lvlText w:val="%3."/>
      <w:lvlJc w:val="right"/>
      <w:pPr>
        <w:ind w:left="2126" w:hanging="480"/>
      </w:pPr>
    </w:lvl>
    <w:lvl w:ilvl="3">
      <w:start w:val="1"/>
      <w:numFmt w:val="decimal"/>
      <w:lvlText w:val="%4."/>
      <w:lvlJc w:val="left"/>
      <w:pPr>
        <w:ind w:left="2606" w:hanging="480"/>
      </w:pPr>
    </w:lvl>
    <w:lvl w:ilvl="4">
      <w:start w:val="1"/>
      <w:numFmt w:val="ideographTraditional"/>
      <w:lvlText w:val="%5、"/>
      <w:lvlJc w:val="left"/>
      <w:pPr>
        <w:ind w:left="3086" w:hanging="480"/>
      </w:pPr>
    </w:lvl>
    <w:lvl w:ilvl="5">
      <w:start w:val="1"/>
      <w:numFmt w:val="lowerRoman"/>
      <w:lvlText w:val="%6."/>
      <w:lvlJc w:val="right"/>
      <w:pPr>
        <w:ind w:left="3566" w:hanging="480"/>
      </w:pPr>
    </w:lvl>
    <w:lvl w:ilvl="6">
      <w:start w:val="1"/>
      <w:numFmt w:val="decimal"/>
      <w:lvlText w:val="%7."/>
      <w:lvlJc w:val="left"/>
      <w:pPr>
        <w:ind w:left="4046" w:hanging="480"/>
      </w:pPr>
    </w:lvl>
    <w:lvl w:ilvl="7">
      <w:start w:val="1"/>
      <w:numFmt w:val="ideographTraditional"/>
      <w:lvlText w:val="%8、"/>
      <w:lvlJc w:val="left"/>
      <w:pPr>
        <w:ind w:left="4526" w:hanging="480"/>
      </w:pPr>
    </w:lvl>
    <w:lvl w:ilvl="8">
      <w:start w:val="1"/>
      <w:numFmt w:val="lowerRoman"/>
      <w:lvlText w:val="%9."/>
      <w:lvlJc w:val="right"/>
      <w:pPr>
        <w:ind w:left="5006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80A43"/>
    <w:rsid w:val="00293213"/>
    <w:rsid w:val="00480A43"/>
    <w:rsid w:val="009A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5ED6AD-47D0-46BE-B3B5-DA802284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paragraph" w:styleId="a5">
    <w:name w:val="Balloon Text"/>
    <w:basedOn w:val="Standard"/>
    <w:rPr>
      <w:rFonts w:ascii="Calibri Light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ListLabel1">
    <w:name w:val="ListLabel 1"/>
    <w:rPr>
      <w:rFonts w:ascii="標楷體" w:eastAsia="標楷體" w:hAnsi="標楷體" w:cs="新細明體"/>
      <w:color w:val="000000"/>
      <w:kern w:val="0"/>
      <w:sz w:val="32"/>
      <w:szCs w:val="32"/>
    </w:rPr>
  </w:style>
  <w:style w:type="character" w:customStyle="1" w:styleId="ListLabel2">
    <w:name w:val="ListLabel 2"/>
    <w:rPr>
      <w:rFonts w:ascii="標楷體" w:eastAsia="標楷體" w:hAnsi="標楷體" w:cs="新細明體"/>
      <w:kern w:val="0"/>
      <w:sz w:val="32"/>
      <w:szCs w:val="32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rk@cmsb.t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Win10-LTSC</cp:lastModifiedBy>
  <cp:revision>2</cp:revision>
  <cp:lastPrinted>2020-05-19T04:21:00Z</cp:lastPrinted>
  <dcterms:created xsi:type="dcterms:W3CDTF">2020-05-28T08:15:00Z</dcterms:created>
  <dcterms:modified xsi:type="dcterms:W3CDTF">2020-05-28T08:15:00Z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