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36" w:rsidRPr="00451D98" w:rsidRDefault="00C94536" w:rsidP="00C94536">
      <w:pPr>
        <w:pStyle w:val="1"/>
        <w:jc w:val="center"/>
        <w:rPr>
          <w:rFonts w:eastAsia="標楷體"/>
          <w:color w:val="0000FF"/>
          <w:sz w:val="32"/>
          <w:szCs w:val="32"/>
        </w:rPr>
      </w:pPr>
      <w:bookmarkStart w:id="0" w:name="_Toc530068245"/>
      <w:bookmarkStart w:id="1" w:name="_Toc536626515"/>
      <w:proofErr w:type="gramStart"/>
      <w:r w:rsidRPr="00451D98">
        <w:rPr>
          <w:rFonts w:ascii="標楷體" w:eastAsia="標楷體" w:hAnsi="標楷體" w:hint="eastAsia"/>
          <w:color w:val="0000FF"/>
          <w:sz w:val="32"/>
          <w:szCs w:val="32"/>
        </w:rPr>
        <w:t>臺</w:t>
      </w:r>
      <w:proofErr w:type="gramEnd"/>
      <w:r w:rsidRPr="00451D98">
        <w:rPr>
          <w:rFonts w:ascii="標楷體" w:eastAsia="標楷體" w:hAnsi="標楷體" w:hint="eastAsia"/>
          <w:color w:val="0000FF"/>
          <w:sz w:val="32"/>
          <w:szCs w:val="32"/>
        </w:rPr>
        <w:t>中市</w:t>
      </w:r>
      <w:proofErr w:type="gramStart"/>
      <w:r w:rsidRPr="00451D98">
        <w:rPr>
          <w:rFonts w:ascii="標楷體" w:eastAsia="標楷體" w:hAnsi="標楷體" w:hint="eastAsia"/>
          <w:color w:val="0000FF"/>
          <w:sz w:val="28"/>
          <w:szCs w:val="28"/>
        </w:rPr>
        <w:t>108</w:t>
      </w:r>
      <w:proofErr w:type="gramEnd"/>
      <w:r w:rsidRPr="00451D98">
        <w:rPr>
          <w:rFonts w:ascii="標楷體" w:eastAsia="標楷體" w:hAnsi="標楷體" w:hint="eastAsia"/>
          <w:color w:val="0000FF"/>
          <w:sz w:val="32"/>
          <w:szCs w:val="32"/>
        </w:rPr>
        <w:t>年度</w:t>
      </w:r>
      <w:r w:rsidRPr="00451D98">
        <w:rPr>
          <w:rFonts w:eastAsia="標楷體" w:hint="eastAsia"/>
          <w:color w:val="0000FF"/>
          <w:sz w:val="32"/>
          <w:szCs w:val="32"/>
        </w:rPr>
        <w:t>十二年國教素養導向</w:t>
      </w:r>
      <w:r w:rsidRPr="00451D98">
        <w:rPr>
          <w:rFonts w:eastAsia="標楷體" w:hint="eastAsia"/>
          <w:color w:val="0000FF"/>
          <w:sz w:val="32"/>
          <w:szCs w:val="32"/>
        </w:rPr>
        <w:t>-</w:t>
      </w:r>
      <w:r w:rsidRPr="00451D98">
        <w:rPr>
          <w:rFonts w:eastAsia="標楷體" w:hint="eastAsia"/>
          <w:color w:val="0000FF"/>
          <w:sz w:val="32"/>
          <w:szCs w:val="32"/>
        </w:rPr>
        <w:t>本土語言教學示例之設計與實踐研習</w:t>
      </w:r>
      <w:r w:rsidRPr="00451D98">
        <w:rPr>
          <w:rFonts w:eastAsia="標楷體"/>
          <w:color w:val="0000FF"/>
          <w:sz w:val="32"/>
          <w:szCs w:val="32"/>
        </w:rPr>
        <w:t>實施計畫</w:t>
      </w:r>
      <w:bookmarkEnd w:id="0"/>
      <w:bookmarkEnd w:id="1"/>
    </w:p>
    <w:p w:rsidR="00C94536" w:rsidRPr="00E43A86" w:rsidRDefault="00C94536" w:rsidP="00C94536">
      <w:pPr>
        <w:autoSpaceDE w:val="0"/>
        <w:autoSpaceDN w:val="0"/>
        <w:adjustRightInd w:val="0"/>
        <w:snapToGrid w:val="0"/>
        <w:spacing w:line="400" w:lineRule="exact"/>
        <w:rPr>
          <w:rFonts w:ascii="標楷體" w:eastAsia="標楷體" w:hAnsi="標楷體"/>
          <w:sz w:val="28"/>
          <w:szCs w:val="28"/>
        </w:rPr>
      </w:pPr>
      <w:r w:rsidRPr="00E43A86">
        <w:rPr>
          <w:rFonts w:ascii="標楷體" w:eastAsia="標楷體" w:hAnsi="標楷體" w:hint="eastAsia"/>
          <w:sz w:val="28"/>
          <w:szCs w:val="28"/>
        </w:rPr>
        <w:t>壹</w:t>
      </w:r>
      <w:r w:rsidRPr="00E43A86">
        <w:rPr>
          <w:rFonts w:ascii="標楷體" w:eastAsia="標楷體" w:hAnsi="標楷體"/>
          <w:sz w:val="28"/>
          <w:szCs w:val="28"/>
        </w:rPr>
        <w:t>、依據</w:t>
      </w:r>
      <w:r w:rsidRPr="00E43A86">
        <w:rPr>
          <w:rFonts w:ascii="標楷體" w:eastAsia="標楷體" w:hAnsi="標楷體" w:hint="eastAsia"/>
          <w:sz w:val="28"/>
          <w:szCs w:val="28"/>
        </w:rPr>
        <w:t>：</w:t>
      </w:r>
      <w:r w:rsidR="00E43A86">
        <w:rPr>
          <w:rFonts w:ascii="標楷體" w:eastAsia="標楷體" w:hAnsi="標楷體" w:hint="eastAsia"/>
          <w:sz w:val="28"/>
          <w:szCs w:val="28"/>
        </w:rPr>
        <w:t>教育部國民及學前教育署推動國民小學及國民中學本土教育補助要點</w:t>
      </w:r>
      <w:r w:rsidRPr="00E43A86">
        <w:rPr>
          <w:rFonts w:ascii="標楷體" w:eastAsia="標楷體" w:hAnsi="標楷體" w:hint="eastAsia"/>
          <w:sz w:val="28"/>
          <w:szCs w:val="28"/>
        </w:rPr>
        <w:t>。</w:t>
      </w:r>
    </w:p>
    <w:p w:rsidR="00C94536" w:rsidRPr="00E43A86" w:rsidRDefault="00C94536" w:rsidP="00C94536">
      <w:pPr>
        <w:autoSpaceDE w:val="0"/>
        <w:autoSpaceDN w:val="0"/>
        <w:spacing w:line="480" w:lineRule="exact"/>
        <w:jc w:val="both"/>
        <w:rPr>
          <w:rFonts w:ascii="標楷體" w:eastAsia="標楷體" w:hAnsi="標楷體"/>
          <w:sz w:val="28"/>
          <w:szCs w:val="28"/>
        </w:rPr>
      </w:pPr>
      <w:r w:rsidRPr="00E43A86">
        <w:rPr>
          <w:rFonts w:ascii="標楷體" w:eastAsia="標楷體" w:hAnsi="標楷體" w:hint="eastAsia"/>
          <w:sz w:val="28"/>
          <w:szCs w:val="28"/>
        </w:rPr>
        <w:t>貳</w:t>
      </w:r>
      <w:r w:rsidRPr="00E43A86">
        <w:rPr>
          <w:rFonts w:ascii="標楷體" w:eastAsia="標楷體" w:hAnsi="標楷體"/>
          <w:sz w:val="28"/>
          <w:szCs w:val="28"/>
        </w:rPr>
        <w:t>、目的</w:t>
      </w:r>
      <w:r w:rsidR="00FF45FA">
        <w:rPr>
          <w:rFonts w:ascii="標楷體" w:eastAsia="標楷體" w:hAnsi="標楷體" w:hint="eastAsia"/>
          <w:sz w:val="28"/>
          <w:szCs w:val="28"/>
        </w:rPr>
        <w:t>：</w:t>
      </w:r>
    </w:p>
    <w:p w:rsidR="00C94536" w:rsidRPr="00E43A86" w:rsidRDefault="00C94536" w:rsidP="00C94536">
      <w:pPr>
        <w:autoSpaceDE w:val="0"/>
        <w:autoSpaceDN w:val="0"/>
        <w:spacing w:line="480" w:lineRule="exact"/>
        <w:ind w:leftChars="177" w:left="991" w:hangingChars="202" w:hanging="566"/>
        <w:jc w:val="both"/>
        <w:rPr>
          <w:rFonts w:ascii="標楷體" w:eastAsia="標楷體" w:hAnsi="標楷體"/>
          <w:sz w:val="28"/>
          <w:szCs w:val="28"/>
        </w:rPr>
      </w:pPr>
      <w:r w:rsidRPr="00E43A86">
        <w:rPr>
          <w:rFonts w:ascii="標楷體" w:eastAsia="標楷體" w:hAnsi="標楷體" w:hint="eastAsia"/>
          <w:sz w:val="28"/>
          <w:szCs w:val="28"/>
        </w:rPr>
        <w:t>一、以12年國教素養導向課程設計為主軸，研發在地情境化課程與教學活動。</w:t>
      </w:r>
    </w:p>
    <w:p w:rsidR="00C94536" w:rsidRPr="00E43A86" w:rsidRDefault="00C94536" w:rsidP="00C94536">
      <w:pPr>
        <w:autoSpaceDE w:val="0"/>
        <w:autoSpaceDN w:val="0"/>
        <w:spacing w:line="480" w:lineRule="exact"/>
        <w:ind w:leftChars="177" w:left="991" w:hangingChars="202" w:hanging="566"/>
        <w:jc w:val="both"/>
        <w:rPr>
          <w:rFonts w:ascii="標楷體" w:eastAsia="標楷體" w:hAnsi="標楷體"/>
          <w:sz w:val="28"/>
          <w:szCs w:val="28"/>
        </w:rPr>
      </w:pPr>
      <w:r w:rsidRPr="00E43A86">
        <w:rPr>
          <w:rFonts w:ascii="標楷體" w:eastAsia="標楷體" w:hAnsi="標楷體" w:hint="eastAsia"/>
          <w:sz w:val="28"/>
          <w:szCs w:val="28"/>
        </w:rPr>
        <w:t>二、以學習共同體的教學設計為目標，促使參與教師熟悉素養導向有效教學教材教法，提升本土語文教學效果。</w:t>
      </w:r>
    </w:p>
    <w:p w:rsidR="00C94536" w:rsidRPr="00E43A86" w:rsidRDefault="00C94536" w:rsidP="00C94536">
      <w:pPr>
        <w:autoSpaceDE w:val="0"/>
        <w:autoSpaceDN w:val="0"/>
        <w:spacing w:line="480" w:lineRule="exact"/>
        <w:ind w:leftChars="177" w:left="991" w:hangingChars="202" w:hanging="566"/>
        <w:jc w:val="both"/>
        <w:rPr>
          <w:rFonts w:ascii="標楷體" w:eastAsia="標楷體" w:hAnsi="標楷體"/>
          <w:sz w:val="28"/>
          <w:szCs w:val="28"/>
        </w:rPr>
      </w:pPr>
      <w:r w:rsidRPr="00E43A86">
        <w:rPr>
          <w:rFonts w:ascii="標楷體" w:eastAsia="標楷體" w:hAnsi="標楷體" w:hint="eastAsia"/>
          <w:sz w:val="28"/>
          <w:szCs w:val="28"/>
        </w:rPr>
        <w:t>三、增進教師瞭解新課程，提升課程轉化能力，以期能順利推動12年國教本土語文教學</w:t>
      </w:r>
      <w:r w:rsidRPr="00E43A86">
        <w:rPr>
          <w:rFonts w:ascii="標楷體" w:eastAsia="標楷體" w:hAnsi="標楷體"/>
          <w:sz w:val="28"/>
          <w:szCs w:val="28"/>
        </w:rPr>
        <w:t>。</w:t>
      </w:r>
    </w:p>
    <w:p w:rsidR="00C94536" w:rsidRPr="00E43A86" w:rsidRDefault="00C94536" w:rsidP="00C94536">
      <w:pPr>
        <w:autoSpaceDE w:val="0"/>
        <w:autoSpaceDN w:val="0"/>
        <w:spacing w:line="480" w:lineRule="exact"/>
        <w:ind w:leftChars="177" w:left="991" w:hangingChars="202" w:hanging="566"/>
        <w:jc w:val="both"/>
        <w:rPr>
          <w:rFonts w:ascii="標楷體" w:eastAsia="標楷體" w:hAnsi="標楷體"/>
          <w:sz w:val="28"/>
          <w:szCs w:val="28"/>
        </w:rPr>
      </w:pPr>
      <w:r w:rsidRPr="00E43A86">
        <w:rPr>
          <w:rFonts w:ascii="標楷體" w:eastAsia="標楷體" w:hAnsi="標楷體" w:hint="eastAsia"/>
          <w:sz w:val="28"/>
          <w:szCs w:val="28"/>
        </w:rPr>
        <w:t>四、利用現有案例之推廣與設計或轉化教案，引領學員進入十年國教素養導向的教學。</w:t>
      </w:r>
    </w:p>
    <w:p w:rsidR="00C94536" w:rsidRPr="00E43A86" w:rsidRDefault="00C94536" w:rsidP="00C94536">
      <w:pPr>
        <w:autoSpaceDE w:val="0"/>
        <w:autoSpaceDN w:val="0"/>
        <w:spacing w:line="480" w:lineRule="exact"/>
        <w:jc w:val="both"/>
        <w:rPr>
          <w:rFonts w:ascii="標楷體" w:eastAsia="標楷體" w:hAnsi="標楷體"/>
          <w:sz w:val="28"/>
          <w:szCs w:val="28"/>
        </w:rPr>
      </w:pPr>
      <w:r w:rsidRPr="00E43A86">
        <w:rPr>
          <w:rFonts w:ascii="標楷體" w:eastAsia="標楷體" w:hAnsi="標楷體" w:hint="eastAsia"/>
          <w:sz w:val="28"/>
          <w:szCs w:val="28"/>
        </w:rPr>
        <w:t>參</w:t>
      </w:r>
      <w:r w:rsidRPr="00E43A86">
        <w:rPr>
          <w:rFonts w:ascii="標楷體" w:eastAsia="標楷體" w:hAnsi="標楷體"/>
          <w:sz w:val="28"/>
          <w:szCs w:val="28"/>
        </w:rPr>
        <w:t>、辦理單位</w:t>
      </w:r>
      <w:r w:rsidR="00FF45FA">
        <w:rPr>
          <w:rFonts w:ascii="標楷體" w:eastAsia="標楷體" w:hAnsi="標楷體" w:hint="eastAsia"/>
          <w:sz w:val="28"/>
          <w:szCs w:val="28"/>
        </w:rPr>
        <w:t>：</w:t>
      </w:r>
    </w:p>
    <w:p w:rsidR="00C94536" w:rsidRPr="00E43A86" w:rsidRDefault="00C94536" w:rsidP="00C94536">
      <w:pPr>
        <w:autoSpaceDE w:val="0"/>
        <w:autoSpaceDN w:val="0"/>
        <w:spacing w:line="480" w:lineRule="exact"/>
        <w:ind w:leftChars="177" w:left="425"/>
        <w:jc w:val="both"/>
        <w:rPr>
          <w:rFonts w:ascii="標楷體" w:eastAsia="標楷體" w:hAnsi="標楷體"/>
          <w:sz w:val="28"/>
          <w:szCs w:val="28"/>
        </w:rPr>
      </w:pPr>
      <w:r w:rsidRPr="00E43A86">
        <w:rPr>
          <w:rFonts w:ascii="標楷體" w:eastAsia="標楷體" w:hAnsi="標楷體"/>
          <w:sz w:val="28"/>
          <w:szCs w:val="28"/>
        </w:rPr>
        <w:t>一</w:t>
      </w:r>
      <w:r w:rsidRPr="00E43A86">
        <w:rPr>
          <w:rFonts w:ascii="標楷體" w:eastAsia="標楷體" w:hAnsi="標楷體" w:hint="eastAsia"/>
          <w:sz w:val="28"/>
          <w:szCs w:val="28"/>
        </w:rPr>
        <w:t>、</w:t>
      </w:r>
      <w:r w:rsidRPr="00E43A86">
        <w:rPr>
          <w:rFonts w:ascii="標楷體" w:eastAsia="標楷體" w:hAnsi="標楷體"/>
          <w:sz w:val="28"/>
          <w:szCs w:val="28"/>
        </w:rPr>
        <w:t>指導單位：教育部國民及學前教育署</w:t>
      </w:r>
      <w:r w:rsidRPr="00E43A86">
        <w:rPr>
          <w:rFonts w:ascii="標楷體" w:eastAsia="標楷體" w:hAnsi="標楷體" w:hint="eastAsia"/>
          <w:sz w:val="28"/>
          <w:szCs w:val="28"/>
        </w:rPr>
        <w:t>。</w:t>
      </w:r>
    </w:p>
    <w:p w:rsidR="00C94536" w:rsidRPr="00E43A86" w:rsidRDefault="00C94536" w:rsidP="00C94536">
      <w:pPr>
        <w:autoSpaceDE w:val="0"/>
        <w:autoSpaceDN w:val="0"/>
        <w:spacing w:line="480" w:lineRule="exact"/>
        <w:ind w:leftChars="177" w:left="425"/>
        <w:jc w:val="both"/>
        <w:rPr>
          <w:rFonts w:ascii="標楷體" w:eastAsia="標楷體" w:hAnsi="標楷體"/>
          <w:sz w:val="28"/>
          <w:szCs w:val="28"/>
        </w:rPr>
      </w:pPr>
      <w:r w:rsidRPr="00E43A86">
        <w:rPr>
          <w:rFonts w:ascii="標楷體" w:eastAsia="標楷體" w:hAnsi="標楷體"/>
          <w:sz w:val="28"/>
          <w:szCs w:val="28"/>
        </w:rPr>
        <w:t>二</w:t>
      </w:r>
      <w:r w:rsidRPr="00E43A86">
        <w:rPr>
          <w:rFonts w:ascii="標楷體" w:eastAsia="標楷體" w:hAnsi="標楷體" w:hint="eastAsia"/>
          <w:sz w:val="28"/>
          <w:szCs w:val="28"/>
        </w:rPr>
        <w:t>、</w:t>
      </w:r>
      <w:r w:rsidRPr="00E43A86">
        <w:rPr>
          <w:rFonts w:ascii="標楷體" w:eastAsia="標楷體" w:hAnsi="標楷體"/>
          <w:sz w:val="28"/>
          <w:szCs w:val="28"/>
        </w:rPr>
        <w:t>主辦單位：</w:t>
      </w:r>
      <w:proofErr w:type="gramStart"/>
      <w:r w:rsidRPr="00E43A86">
        <w:rPr>
          <w:rFonts w:ascii="標楷體" w:eastAsia="標楷體" w:hAnsi="標楷體" w:hint="eastAsia"/>
          <w:sz w:val="28"/>
          <w:szCs w:val="28"/>
        </w:rPr>
        <w:t>臺</w:t>
      </w:r>
      <w:proofErr w:type="gramEnd"/>
      <w:r w:rsidRPr="00E43A86">
        <w:rPr>
          <w:rFonts w:ascii="標楷體" w:eastAsia="標楷體" w:hAnsi="標楷體" w:hint="eastAsia"/>
          <w:sz w:val="28"/>
          <w:szCs w:val="28"/>
        </w:rPr>
        <w:t>中</w:t>
      </w:r>
      <w:r w:rsidRPr="00E43A86">
        <w:rPr>
          <w:rFonts w:ascii="標楷體" w:eastAsia="標楷體" w:hAnsi="標楷體"/>
          <w:sz w:val="28"/>
          <w:szCs w:val="28"/>
        </w:rPr>
        <w:t>市政府教育局</w:t>
      </w:r>
      <w:r w:rsidRPr="00E43A86">
        <w:rPr>
          <w:rFonts w:ascii="標楷體" w:eastAsia="標楷體" w:hAnsi="標楷體" w:hint="eastAsia"/>
          <w:sz w:val="28"/>
          <w:szCs w:val="28"/>
        </w:rPr>
        <w:t>。</w:t>
      </w:r>
    </w:p>
    <w:p w:rsidR="00C94536" w:rsidRPr="00E43A86" w:rsidRDefault="00C94536" w:rsidP="00C94536">
      <w:pPr>
        <w:autoSpaceDE w:val="0"/>
        <w:autoSpaceDN w:val="0"/>
        <w:spacing w:line="480" w:lineRule="exact"/>
        <w:ind w:leftChars="177" w:left="991" w:hangingChars="202" w:hanging="566"/>
        <w:jc w:val="both"/>
        <w:rPr>
          <w:rFonts w:ascii="標楷體" w:eastAsia="標楷體" w:hAnsi="標楷體"/>
          <w:sz w:val="28"/>
          <w:szCs w:val="28"/>
        </w:rPr>
      </w:pPr>
      <w:r w:rsidRPr="00E43A86">
        <w:rPr>
          <w:rFonts w:ascii="標楷體" w:eastAsia="標楷體" w:hAnsi="標楷體" w:hint="eastAsia"/>
          <w:sz w:val="28"/>
          <w:szCs w:val="28"/>
        </w:rPr>
        <w:t>三、</w:t>
      </w:r>
      <w:r w:rsidRPr="00E43A86">
        <w:rPr>
          <w:rFonts w:ascii="標楷體" w:eastAsia="標楷體" w:hAnsi="標楷體"/>
          <w:sz w:val="28"/>
          <w:szCs w:val="28"/>
        </w:rPr>
        <w:t>承辦單位：</w:t>
      </w:r>
      <w:proofErr w:type="gramStart"/>
      <w:r w:rsidRPr="00E43A86">
        <w:rPr>
          <w:rFonts w:ascii="標楷體" w:eastAsia="標楷體" w:hAnsi="標楷體" w:hint="eastAsia"/>
          <w:sz w:val="28"/>
          <w:szCs w:val="28"/>
        </w:rPr>
        <w:t>臺</w:t>
      </w:r>
      <w:proofErr w:type="gramEnd"/>
      <w:r w:rsidRPr="00E43A86">
        <w:rPr>
          <w:rFonts w:ascii="標楷體" w:eastAsia="標楷體" w:hAnsi="標楷體" w:hint="eastAsia"/>
          <w:sz w:val="28"/>
          <w:szCs w:val="28"/>
        </w:rPr>
        <w:t>中市龍井</w:t>
      </w:r>
      <w:proofErr w:type="gramStart"/>
      <w:r w:rsidRPr="00E43A86">
        <w:rPr>
          <w:rFonts w:ascii="標楷體" w:eastAsia="標楷體" w:hAnsi="標楷體" w:hint="eastAsia"/>
          <w:sz w:val="28"/>
          <w:szCs w:val="28"/>
        </w:rPr>
        <w:t>區龍峰</w:t>
      </w:r>
      <w:proofErr w:type="gramEnd"/>
      <w:r w:rsidRPr="00E43A86">
        <w:rPr>
          <w:rFonts w:ascii="標楷體" w:eastAsia="標楷體" w:hAnsi="標楷體" w:hint="eastAsia"/>
          <w:sz w:val="28"/>
          <w:szCs w:val="28"/>
        </w:rPr>
        <w:t>國小。</w:t>
      </w:r>
    </w:p>
    <w:p w:rsidR="00C94536" w:rsidRPr="00E43A86" w:rsidRDefault="00C94536" w:rsidP="00C94536">
      <w:pPr>
        <w:autoSpaceDE w:val="0"/>
        <w:autoSpaceDN w:val="0"/>
        <w:spacing w:line="480" w:lineRule="exact"/>
        <w:jc w:val="both"/>
        <w:rPr>
          <w:rFonts w:ascii="標楷體" w:eastAsia="標楷體" w:hAnsi="標楷體"/>
          <w:sz w:val="28"/>
          <w:szCs w:val="28"/>
        </w:rPr>
      </w:pPr>
      <w:r w:rsidRPr="00E43A86">
        <w:rPr>
          <w:rFonts w:ascii="標楷體" w:eastAsia="標楷體" w:hAnsi="標楷體" w:hint="eastAsia"/>
          <w:sz w:val="28"/>
          <w:szCs w:val="28"/>
        </w:rPr>
        <w:t>肆</w:t>
      </w:r>
      <w:r w:rsidRPr="00E43A86">
        <w:rPr>
          <w:rFonts w:ascii="標楷體" w:eastAsia="標楷體" w:hAnsi="標楷體"/>
          <w:sz w:val="28"/>
          <w:szCs w:val="28"/>
        </w:rPr>
        <w:t>、辦理日期及地點</w:t>
      </w:r>
      <w:r w:rsidRPr="00E43A86">
        <w:rPr>
          <w:rFonts w:ascii="標楷體" w:eastAsia="標楷體" w:hAnsi="標楷體" w:hint="eastAsia"/>
          <w:sz w:val="28"/>
          <w:szCs w:val="28"/>
        </w:rPr>
        <w:t>：</w:t>
      </w:r>
      <w:r w:rsidRPr="00E43A86">
        <w:rPr>
          <w:rFonts w:ascii="標楷體" w:eastAsia="標楷體" w:hAnsi="標楷體" w:hint="eastAsia"/>
          <w:b/>
          <w:sz w:val="28"/>
          <w:szCs w:val="28"/>
        </w:rPr>
        <w:t>108年7月15日至108年7月16日</w:t>
      </w:r>
      <w:r w:rsidRPr="00E43A86">
        <w:rPr>
          <w:rFonts w:ascii="標楷體" w:eastAsia="標楷體" w:hAnsi="標楷體" w:hint="eastAsia"/>
          <w:sz w:val="28"/>
          <w:szCs w:val="28"/>
        </w:rPr>
        <w:t>於</w:t>
      </w:r>
      <w:proofErr w:type="gramStart"/>
      <w:r w:rsidR="00E43A86" w:rsidRPr="00E43A86">
        <w:rPr>
          <w:rFonts w:ascii="標楷體" w:eastAsia="標楷體" w:hAnsi="標楷體" w:hint="eastAsia"/>
          <w:sz w:val="28"/>
          <w:szCs w:val="28"/>
        </w:rPr>
        <w:t>臺</w:t>
      </w:r>
      <w:proofErr w:type="gramEnd"/>
      <w:r w:rsidR="00E43A86" w:rsidRPr="00E43A86">
        <w:rPr>
          <w:rFonts w:ascii="標楷體" w:eastAsia="標楷體" w:hAnsi="標楷體" w:hint="eastAsia"/>
          <w:sz w:val="28"/>
          <w:szCs w:val="28"/>
        </w:rPr>
        <w:t>中市龍井</w:t>
      </w:r>
      <w:proofErr w:type="gramStart"/>
      <w:r w:rsidR="00E43A86" w:rsidRPr="00E43A86">
        <w:rPr>
          <w:rFonts w:ascii="標楷體" w:eastAsia="標楷體" w:hAnsi="標楷體" w:hint="eastAsia"/>
          <w:sz w:val="28"/>
          <w:szCs w:val="28"/>
        </w:rPr>
        <w:t>區龍峰</w:t>
      </w:r>
      <w:proofErr w:type="gramEnd"/>
      <w:r w:rsidR="00E43A86" w:rsidRPr="00E43A86">
        <w:rPr>
          <w:rFonts w:ascii="標楷體" w:eastAsia="標楷體" w:hAnsi="標楷體" w:hint="eastAsia"/>
          <w:sz w:val="28"/>
          <w:szCs w:val="28"/>
        </w:rPr>
        <w:t>國小</w:t>
      </w:r>
      <w:r w:rsidRPr="00E43A86">
        <w:rPr>
          <w:rFonts w:ascii="標楷體" w:eastAsia="標楷體" w:hAnsi="標楷體" w:hint="eastAsia"/>
          <w:sz w:val="28"/>
          <w:szCs w:val="28"/>
        </w:rPr>
        <w:t>。</w:t>
      </w:r>
    </w:p>
    <w:p w:rsidR="00C94536" w:rsidRPr="00E43A86" w:rsidRDefault="00C94536" w:rsidP="00C94536">
      <w:pPr>
        <w:autoSpaceDE w:val="0"/>
        <w:autoSpaceDN w:val="0"/>
        <w:spacing w:line="480" w:lineRule="exact"/>
        <w:jc w:val="both"/>
        <w:rPr>
          <w:rFonts w:ascii="標楷體" w:eastAsia="標楷體" w:hAnsi="標楷體"/>
          <w:sz w:val="28"/>
          <w:szCs w:val="28"/>
        </w:rPr>
      </w:pPr>
      <w:r w:rsidRPr="00E43A86">
        <w:rPr>
          <w:rFonts w:ascii="標楷體" w:eastAsia="標楷體" w:hAnsi="標楷體" w:hint="eastAsia"/>
          <w:sz w:val="28"/>
          <w:szCs w:val="28"/>
        </w:rPr>
        <w:t>伍</w:t>
      </w:r>
      <w:r w:rsidRPr="00E43A86">
        <w:rPr>
          <w:rFonts w:ascii="標楷體" w:eastAsia="標楷體" w:hAnsi="標楷體"/>
          <w:sz w:val="28"/>
          <w:szCs w:val="28"/>
        </w:rPr>
        <w:t>、參加對象與人數</w:t>
      </w:r>
      <w:r w:rsidR="00FF45FA">
        <w:rPr>
          <w:rFonts w:ascii="標楷體" w:eastAsia="標楷體" w:hAnsi="標楷體" w:hint="eastAsia"/>
          <w:sz w:val="28"/>
          <w:szCs w:val="28"/>
        </w:rPr>
        <w:t>：</w:t>
      </w:r>
    </w:p>
    <w:p w:rsidR="00C94536" w:rsidRPr="00E43A86" w:rsidRDefault="00C94536" w:rsidP="00C94536">
      <w:pPr>
        <w:autoSpaceDE w:val="0"/>
        <w:autoSpaceDN w:val="0"/>
        <w:spacing w:line="480" w:lineRule="exact"/>
        <w:ind w:leftChars="177" w:left="991" w:hangingChars="202" w:hanging="566"/>
        <w:jc w:val="both"/>
        <w:rPr>
          <w:rFonts w:ascii="標楷體" w:eastAsia="標楷體" w:hAnsi="標楷體"/>
          <w:sz w:val="28"/>
          <w:szCs w:val="28"/>
        </w:rPr>
      </w:pPr>
      <w:r w:rsidRPr="00E43A86">
        <w:rPr>
          <w:rFonts w:ascii="標楷體" w:eastAsia="標楷體" w:hAnsi="標楷體"/>
          <w:sz w:val="28"/>
          <w:szCs w:val="28"/>
        </w:rPr>
        <w:t>一</w:t>
      </w:r>
      <w:r w:rsidRPr="00E43A86">
        <w:rPr>
          <w:rFonts w:ascii="標楷體" w:eastAsia="標楷體" w:hAnsi="標楷體" w:hint="eastAsia"/>
          <w:sz w:val="28"/>
          <w:szCs w:val="28"/>
        </w:rPr>
        <w:t>、本市國民中小學本土語言現職教師(</w:t>
      </w:r>
      <w:proofErr w:type="gramStart"/>
      <w:r w:rsidRPr="00E43A86">
        <w:rPr>
          <w:rFonts w:ascii="標楷體" w:eastAsia="標楷體" w:hAnsi="標楷體" w:hint="eastAsia"/>
          <w:sz w:val="28"/>
          <w:szCs w:val="28"/>
        </w:rPr>
        <w:t>含閩</w:t>
      </w:r>
      <w:proofErr w:type="gramEnd"/>
      <w:r w:rsidRPr="00E43A86">
        <w:rPr>
          <w:rFonts w:ascii="標楷體" w:eastAsia="標楷體" w:hAnsi="標楷體" w:hint="eastAsia"/>
          <w:sz w:val="28"/>
          <w:szCs w:val="28"/>
        </w:rPr>
        <w:t>、客、原)優先。</w:t>
      </w:r>
    </w:p>
    <w:p w:rsidR="00C94536" w:rsidRPr="00E43A86" w:rsidRDefault="00C94536" w:rsidP="00C94536">
      <w:pPr>
        <w:autoSpaceDE w:val="0"/>
        <w:autoSpaceDN w:val="0"/>
        <w:spacing w:line="480" w:lineRule="exact"/>
        <w:ind w:leftChars="177" w:left="991" w:hangingChars="202" w:hanging="566"/>
        <w:jc w:val="both"/>
        <w:rPr>
          <w:rFonts w:ascii="標楷體" w:eastAsia="標楷體" w:hAnsi="標楷體"/>
          <w:sz w:val="28"/>
          <w:szCs w:val="28"/>
        </w:rPr>
      </w:pPr>
      <w:r w:rsidRPr="00E43A86">
        <w:rPr>
          <w:rFonts w:ascii="標楷體" w:eastAsia="標楷體" w:hAnsi="標楷體"/>
          <w:sz w:val="28"/>
          <w:szCs w:val="28"/>
        </w:rPr>
        <w:t>二</w:t>
      </w:r>
      <w:r w:rsidRPr="00E43A86">
        <w:rPr>
          <w:rFonts w:ascii="標楷體" w:eastAsia="標楷體" w:hAnsi="標楷體" w:hint="eastAsia"/>
          <w:sz w:val="28"/>
          <w:szCs w:val="28"/>
        </w:rPr>
        <w:t>、本市國中小本土語文輔導員</w:t>
      </w:r>
      <w:r w:rsidR="00E43A86">
        <w:rPr>
          <w:rFonts w:ascii="標楷體" w:eastAsia="標楷體" w:hAnsi="標楷體" w:hint="eastAsia"/>
          <w:sz w:val="28"/>
          <w:szCs w:val="28"/>
        </w:rPr>
        <w:t>、專職原住民族語老師</w:t>
      </w:r>
      <w:r w:rsidRPr="00E43A86">
        <w:rPr>
          <w:rFonts w:ascii="標楷體" w:eastAsia="標楷體" w:hAnsi="標楷體" w:hint="eastAsia"/>
          <w:sz w:val="28"/>
          <w:szCs w:val="28"/>
        </w:rPr>
        <w:t>及</w:t>
      </w:r>
      <w:r w:rsidR="00E43A86">
        <w:rPr>
          <w:rFonts w:ascii="標楷體" w:eastAsia="標楷體" w:hAnsi="標楷體" w:hint="eastAsia"/>
          <w:sz w:val="28"/>
          <w:szCs w:val="28"/>
        </w:rPr>
        <w:t>本土語言</w:t>
      </w:r>
      <w:r w:rsidRPr="00E43A86">
        <w:rPr>
          <w:rFonts w:ascii="標楷體" w:eastAsia="標楷體" w:hAnsi="標楷體" w:hint="eastAsia"/>
          <w:sz w:val="28"/>
          <w:szCs w:val="28"/>
        </w:rPr>
        <w:t>教學支援工作人員。</w:t>
      </w:r>
    </w:p>
    <w:p w:rsidR="00C94536" w:rsidRPr="00E43A86" w:rsidRDefault="00C94536" w:rsidP="00C94536">
      <w:pPr>
        <w:autoSpaceDE w:val="0"/>
        <w:autoSpaceDN w:val="0"/>
        <w:spacing w:line="480" w:lineRule="exact"/>
        <w:ind w:leftChars="177" w:left="991" w:hangingChars="202" w:hanging="566"/>
        <w:jc w:val="both"/>
        <w:rPr>
          <w:rFonts w:ascii="標楷體" w:eastAsia="標楷體" w:hAnsi="標楷體"/>
          <w:sz w:val="28"/>
          <w:szCs w:val="28"/>
        </w:rPr>
      </w:pPr>
      <w:r w:rsidRPr="00E43A86">
        <w:rPr>
          <w:rFonts w:ascii="標楷體" w:eastAsia="標楷體" w:hAnsi="標楷體" w:hint="eastAsia"/>
          <w:sz w:val="28"/>
          <w:szCs w:val="28"/>
        </w:rPr>
        <w:t>三、</w:t>
      </w:r>
      <w:r w:rsidR="00E43A86">
        <w:rPr>
          <w:rFonts w:ascii="標楷體" w:eastAsia="標楷體" w:hAnsi="標楷體" w:hint="eastAsia"/>
          <w:sz w:val="28"/>
          <w:szCs w:val="28"/>
        </w:rPr>
        <w:t>研習限</w:t>
      </w:r>
      <w:r w:rsidRPr="00E43A86">
        <w:rPr>
          <w:rFonts w:ascii="標楷體" w:eastAsia="標楷體" w:hAnsi="標楷體"/>
          <w:sz w:val="28"/>
          <w:szCs w:val="28"/>
        </w:rPr>
        <w:t>6</w:t>
      </w:r>
      <w:r w:rsidRPr="00E43A86">
        <w:rPr>
          <w:rFonts w:ascii="標楷體" w:eastAsia="標楷體" w:hAnsi="標楷體" w:hint="eastAsia"/>
          <w:sz w:val="28"/>
          <w:szCs w:val="28"/>
        </w:rPr>
        <w:t>0人，全程參與者核發研習時數16小時。</w:t>
      </w:r>
    </w:p>
    <w:p w:rsidR="00C94536" w:rsidRPr="00E43A86" w:rsidRDefault="00C94536" w:rsidP="00C94536">
      <w:pPr>
        <w:autoSpaceDE w:val="0"/>
        <w:autoSpaceDN w:val="0"/>
        <w:spacing w:line="480" w:lineRule="exact"/>
        <w:ind w:leftChars="177" w:left="991" w:hangingChars="202" w:hanging="566"/>
        <w:jc w:val="both"/>
        <w:rPr>
          <w:rFonts w:ascii="標楷體" w:eastAsia="標楷體" w:hAnsi="標楷體"/>
          <w:sz w:val="28"/>
          <w:szCs w:val="28"/>
        </w:rPr>
      </w:pPr>
      <w:r w:rsidRPr="00E43A86">
        <w:rPr>
          <w:rFonts w:ascii="標楷體" w:eastAsia="標楷體" w:hAnsi="標楷體" w:hint="eastAsia"/>
          <w:sz w:val="28"/>
          <w:szCs w:val="28"/>
        </w:rPr>
        <w:t>四、報名方式</w:t>
      </w:r>
      <w:r w:rsidR="00E43A86">
        <w:rPr>
          <w:rFonts w:ascii="標楷體" w:eastAsia="標楷體" w:hAnsi="標楷體" w:hint="eastAsia"/>
          <w:sz w:val="28"/>
          <w:szCs w:val="28"/>
        </w:rPr>
        <w:t>：即日起至</w:t>
      </w:r>
      <w:r w:rsidR="00E43A86" w:rsidRPr="00595B5E">
        <w:rPr>
          <w:rFonts w:ascii="標楷體" w:eastAsia="標楷體" w:hAnsi="標楷體" w:hint="eastAsia"/>
          <w:b/>
          <w:sz w:val="28"/>
          <w:szCs w:val="28"/>
        </w:rPr>
        <w:t>108年6月28日止</w:t>
      </w:r>
      <w:r w:rsidR="00E43A86">
        <w:rPr>
          <w:rFonts w:ascii="標楷體" w:eastAsia="標楷體" w:hAnsi="標楷體" w:hint="eastAsia"/>
          <w:sz w:val="28"/>
          <w:szCs w:val="28"/>
        </w:rPr>
        <w:t>。</w:t>
      </w:r>
    </w:p>
    <w:p w:rsidR="00C94536" w:rsidRPr="00E43A86" w:rsidRDefault="00C94536" w:rsidP="00C94536">
      <w:pPr>
        <w:autoSpaceDE w:val="0"/>
        <w:autoSpaceDN w:val="0"/>
        <w:spacing w:line="480" w:lineRule="exact"/>
        <w:ind w:leftChars="235" w:left="1415" w:hangingChars="304" w:hanging="851"/>
        <w:jc w:val="both"/>
        <w:rPr>
          <w:rFonts w:ascii="標楷體" w:eastAsia="標楷體" w:hAnsi="標楷體"/>
          <w:sz w:val="28"/>
          <w:szCs w:val="28"/>
        </w:rPr>
      </w:pPr>
      <w:r w:rsidRPr="00E43A86">
        <w:rPr>
          <w:rFonts w:ascii="標楷體" w:eastAsia="標楷體" w:hAnsi="標楷體" w:hint="eastAsia"/>
          <w:sz w:val="28"/>
          <w:szCs w:val="28"/>
        </w:rPr>
        <w:t>（一）</w:t>
      </w:r>
      <w:r w:rsidR="00E43A86">
        <w:rPr>
          <w:rFonts w:ascii="標楷體" w:eastAsia="標楷體" w:hAnsi="標楷體" w:hint="eastAsia"/>
          <w:sz w:val="28"/>
          <w:szCs w:val="28"/>
        </w:rPr>
        <w:t>現職教師</w:t>
      </w:r>
      <w:r w:rsidRPr="00E43A86">
        <w:rPr>
          <w:rFonts w:ascii="標楷體" w:eastAsia="標楷體" w:hAnsi="標楷體" w:hint="eastAsia"/>
          <w:sz w:val="28"/>
          <w:szCs w:val="28"/>
        </w:rPr>
        <w:t>請至全國教師在職進修</w:t>
      </w:r>
      <w:r w:rsidR="00E43A86">
        <w:rPr>
          <w:rFonts w:ascii="標楷體" w:eastAsia="標楷體" w:hAnsi="標楷體" w:hint="eastAsia"/>
          <w:sz w:val="28"/>
          <w:szCs w:val="28"/>
        </w:rPr>
        <w:t>資訊</w:t>
      </w:r>
      <w:r w:rsidRPr="00E43A86">
        <w:rPr>
          <w:rFonts w:ascii="標楷體" w:eastAsia="標楷體" w:hAnsi="標楷體" w:hint="eastAsia"/>
          <w:sz w:val="28"/>
          <w:szCs w:val="28"/>
        </w:rPr>
        <w:t>網報名。</w:t>
      </w:r>
    </w:p>
    <w:p w:rsidR="00EF247C" w:rsidRDefault="00C94536" w:rsidP="00EF247C">
      <w:pPr>
        <w:autoSpaceDE w:val="0"/>
        <w:autoSpaceDN w:val="0"/>
        <w:spacing w:line="480" w:lineRule="exact"/>
        <w:ind w:leftChars="235" w:left="1415" w:hangingChars="304" w:hanging="851"/>
        <w:jc w:val="both"/>
        <w:rPr>
          <w:rFonts w:ascii="標楷體" w:eastAsia="標楷體" w:hAnsi="標楷體"/>
          <w:sz w:val="28"/>
          <w:szCs w:val="28"/>
        </w:rPr>
      </w:pPr>
      <w:r w:rsidRPr="00E43A86">
        <w:rPr>
          <w:rFonts w:ascii="標楷體" w:eastAsia="標楷體" w:hAnsi="標楷體" w:hint="eastAsia"/>
          <w:sz w:val="28"/>
          <w:szCs w:val="28"/>
        </w:rPr>
        <w:t>（二）</w:t>
      </w:r>
      <w:r w:rsidR="00E43A86">
        <w:rPr>
          <w:rFonts w:ascii="標楷體" w:eastAsia="標楷體" w:hAnsi="標楷體" w:hint="eastAsia"/>
          <w:sz w:val="28"/>
          <w:szCs w:val="28"/>
        </w:rPr>
        <w:t>未有</w:t>
      </w:r>
      <w:r w:rsidR="00E43A86" w:rsidRPr="00E43A86">
        <w:rPr>
          <w:rFonts w:ascii="標楷體" w:eastAsia="標楷體" w:hAnsi="標楷體" w:hint="eastAsia"/>
          <w:sz w:val="28"/>
          <w:szCs w:val="28"/>
        </w:rPr>
        <w:t>全國教師在職進修</w:t>
      </w:r>
      <w:r w:rsidR="00E43A86">
        <w:rPr>
          <w:rFonts w:ascii="標楷體" w:eastAsia="標楷體" w:hAnsi="標楷體" w:hint="eastAsia"/>
          <w:sz w:val="28"/>
          <w:szCs w:val="28"/>
        </w:rPr>
        <w:t>資訊</w:t>
      </w:r>
      <w:r w:rsidR="00E43A86" w:rsidRPr="00E43A86">
        <w:rPr>
          <w:rFonts w:ascii="標楷體" w:eastAsia="標楷體" w:hAnsi="標楷體" w:hint="eastAsia"/>
          <w:sz w:val="28"/>
          <w:szCs w:val="28"/>
        </w:rPr>
        <w:t>網</w:t>
      </w:r>
      <w:r w:rsidR="00E43A86">
        <w:rPr>
          <w:rFonts w:ascii="標楷體" w:eastAsia="標楷體" w:hAnsi="標楷體" w:hint="eastAsia"/>
          <w:sz w:val="28"/>
          <w:szCs w:val="28"/>
        </w:rPr>
        <w:t>帳號者，請填列報名表後，傳真至主辦單位報名，並以電話確認(傳真號碼：</w:t>
      </w:r>
      <w:r w:rsidR="00595B5E">
        <w:rPr>
          <w:rFonts w:ascii="標楷體" w:eastAsia="標楷體" w:hAnsi="標楷體" w:hint="eastAsia"/>
          <w:sz w:val="28"/>
          <w:szCs w:val="28"/>
        </w:rPr>
        <w:t>26328642，</w:t>
      </w:r>
      <w:r w:rsidR="00E43A86">
        <w:rPr>
          <w:rFonts w:ascii="標楷體" w:eastAsia="標楷體" w:hAnsi="標楷體" w:hint="eastAsia"/>
          <w:sz w:val="28"/>
          <w:szCs w:val="28"/>
        </w:rPr>
        <w:t>電話：</w:t>
      </w:r>
      <w:r w:rsidR="00595B5E">
        <w:rPr>
          <w:rFonts w:ascii="標楷體" w:eastAsia="標楷體" w:hAnsi="標楷體" w:hint="eastAsia"/>
          <w:sz w:val="28"/>
          <w:szCs w:val="28"/>
        </w:rPr>
        <w:t>26314707分機11，鄭主任</w:t>
      </w:r>
      <w:r w:rsidR="00E43A86">
        <w:rPr>
          <w:rFonts w:ascii="標楷體" w:eastAsia="標楷體" w:hAnsi="標楷體" w:hint="eastAsia"/>
          <w:sz w:val="28"/>
          <w:szCs w:val="28"/>
        </w:rPr>
        <w:t>)</w:t>
      </w:r>
      <w:r w:rsidR="00595B5E">
        <w:rPr>
          <w:rFonts w:ascii="標楷體" w:eastAsia="標楷體" w:hAnsi="標楷體" w:hint="eastAsia"/>
          <w:sz w:val="28"/>
          <w:szCs w:val="28"/>
        </w:rPr>
        <w:t>。</w:t>
      </w:r>
    </w:p>
    <w:p w:rsidR="00C94536" w:rsidRPr="00E43A86" w:rsidRDefault="00C94536" w:rsidP="00C94536">
      <w:pPr>
        <w:autoSpaceDE w:val="0"/>
        <w:autoSpaceDN w:val="0"/>
        <w:spacing w:line="480" w:lineRule="exact"/>
        <w:jc w:val="both"/>
        <w:rPr>
          <w:rFonts w:ascii="標楷體" w:eastAsia="標楷體" w:hAnsi="標楷體"/>
          <w:sz w:val="28"/>
          <w:szCs w:val="28"/>
        </w:rPr>
      </w:pPr>
      <w:r w:rsidRPr="00E43A86">
        <w:rPr>
          <w:rFonts w:ascii="標楷體" w:eastAsia="標楷體" w:hAnsi="標楷體" w:hint="eastAsia"/>
          <w:sz w:val="28"/>
          <w:szCs w:val="28"/>
        </w:rPr>
        <w:t>陸</w:t>
      </w:r>
      <w:r w:rsidRPr="00E43A86">
        <w:rPr>
          <w:rFonts w:ascii="標楷體" w:eastAsia="標楷體" w:hAnsi="標楷體"/>
          <w:sz w:val="28"/>
          <w:szCs w:val="28"/>
        </w:rPr>
        <w:t>、研習內容</w:t>
      </w:r>
    </w:p>
    <w:p w:rsidR="00C94536" w:rsidRPr="00E43A86" w:rsidRDefault="00916C80" w:rsidP="00C94536">
      <w:pPr>
        <w:autoSpaceDE w:val="0"/>
        <w:autoSpaceDN w:val="0"/>
        <w:spacing w:line="480" w:lineRule="exact"/>
        <w:ind w:leftChars="177" w:left="425"/>
        <w:jc w:val="both"/>
        <w:rPr>
          <w:rFonts w:ascii="標楷體" w:eastAsia="標楷體" w:hAnsi="標楷體"/>
          <w:sz w:val="28"/>
          <w:szCs w:val="28"/>
        </w:rPr>
      </w:pPr>
      <w:r>
        <w:rPr>
          <w:rFonts w:ascii="標楷體" w:eastAsia="標楷體" w:hAnsi="標楷體" w:hint="eastAsia"/>
          <w:sz w:val="28"/>
          <w:szCs w:val="28"/>
        </w:rPr>
        <w:t>一、課程表如附件</w:t>
      </w:r>
      <w:r w:rsidR="00C94536" w:rsidRPr="00E43A86">
        <w:rPr>
          <w:rFonts w:ascii="標楷體" w:eastAsia="標楷體" w:hAnsi="標楷體" w:hint="eastAsia"/>
          <w:sz w:val="28"/>
          <w:szCs w:val="28"/>
        </w:rPr>
        <w:t>。</w:t>
      </w:r>
    </w:p>
    <w:p w:rsidR="00C94536" w:rsidRPr="00E43A86" w:rsidRDefault="00C94536" w:rsidP="00C94536">
      <w:pPr>
        <w:autoSpaceDE w:val="0"/>
        <w:autoSpaceDN w:val="0"/>
        <w:spacing w:line="480" w:lineRule="exact"/>
        <w:ind w:leftChars="177" w:left="425"/>
        <w:jc w:val="both"/>
        <w:rPr>
          <w:rFonts w:ascii="標楷體" w:eastAsia="標楷體" w:hAnsi="標楷體"/>
          <w:sz w:val="28"/>
          <w:szCs w:val="28"/>
        </w:rPr>
      </w:pPr>
      <w:r w:rsidRPr="00E43A86">
        <w:rPr>
          <w:rFonts w:ascii="標楷體" w:eastAsia="標楷體" w:hAnsi="標楷體" w:hint="eastAsia"/>
          <w:sz w:val="28"/>
          <w:szCs w:val="28"/>
        </w:rPr>
        <w:lastRenderedPageBreak/>
        <w:t>二、實施方式：</w:t>
      </w:r>
    </w:p>
    <w:p w:rsidR="00C94536" w:rsidRPr="00E43A86" w:rsidRDefault="00C94536" w:rsidP="00C94536">
      <w:pPr>
        <w:autoSpaceDE w:val="0"/>
        <w:autoSpaceDN w:val="0"/>
        <w:spacing w:line="480" w:lineRule="exact"/>
        <w:ind w:leftChars="236" w:left="566"/>
        <w:jc w:val="both"/>
        <w:rPr>
          <w:rFonts w:ascii="標楷體" w:eastAsia="標楷體" w:hAnsi="標楷體"/>
          <w:sz w:val="28"/>
          <w:szCs w:val="28"/>
        </w:rPr>
      </w:pPr>
      <w:r w:rsidRPr="00E43A86">
        <w:rPr>
          <w:rFonts w:ascii="標楷體" w:eastAsia="標楷體" w:hAnsi="標楷體" w:hint="eastAsia"/>
          <w:sz w:val="28"/>
          <w:szCs w:val="28"/>
        </w:rPr>
        <w:t>(</w:t>
      </w:r>
      <w:proofErr w:type="gramStart"/>
      <w:r w:rsidRPr="00E43A86">
        <w:rPr>
          <w:rFonts w:ascii="標楷體" w:eastAsia="標楷體" w:hAnsi="標楷體" w:hint="eastAsia"/>
          <w:sz w:val="28"/>
          <w:szCs w:val="28"/>
        </w:rPr>
        <w:t>一</w:t>
      </w:r>
      <w:proofErr w:type="gramEnd"/>
      <w:r w:rsidRPr="00E43A86">
        <w:rPr>
          <w:rFonts w:ascii="標楷體" w:eastAsia="標楷體" w:hAnsi="標楷體" w:hint="eastAsia"/>
          <w:sz w:val="28"/>
          <w:szCs w:val="28"/>
        </w:rPr>
        <w:t>)以專題講座、教學示例、分享討論方式進行。</w:t>
      </w:r>
    </w:p>
    <w:p w:rsidR="00C94536" w:rsidRPr="00E43A86" w:rsidRDefault="00C94536" w:rsidP="00C94536">
      <w:pPr>
        <w:autoSpaceDE w:val="0"/>
        <w:autoSpaceDN w:val="0"/>
        <w:spacing w:line="480" w:lineRule="exact"/>
        <w:ind w:leftChars="236" w:left="1132" w:hangingChars="202" w:hanging="566"/>
        <w:jc w:val="both"/>
        <w:rPr>
          <w:rFonts w:ascii="標楷體" w:eastAsia="標楷體" w:hAnsi="標楷體"/>
          <w:sz w:val="28"/>
          <w:szCs w:val="28"/>
        </w:rPr>
      </w:pPr>
      <w:r w:rsidRPr="00E43A86">
        <w:rPr>
          <w:rFonts w:ascii="標楷體" w:eastAsia="標楷體" w:hAnsi="標楷體" w:hint="eastAsia"/>
          <w:sz w:val="28"/>
          <w:szCs w:val="28"/>
        </w:rPr>
        <w:t>(二)參與研習者，應協助填寫回饋單，以供後續辦理時參考改進。</w:t>
      </w:r>
    </w:p>
    <w:p w:rsidR="00C94536" w:rsidRPr="00E43A86" w:rsidRDefault="00C94536" w:rsidP="00C94536">
      <w:pPr>
        <w:autoSpaceDE w:val="0"/>
        <w:autoSpaceDN w:val="0"/>
        <w:spacing w:line="480" w:lineRule="exact"/>
        <w:ind w:leftChars="236" w:left="1132" w:hangingChars="202" w:hanging="566"/>
        <w:jc w:val="both"/>
        <w:rPr>
          <w:rFonts w:ascii="標楷體" w:eastAsia="標楷體" w:hAnsi="標楷體"/>
          <w:sz w:val="28"/>
          <w:szCs w:val="28"/>
        </w:rPr>
      </w:pPr>
      <w:r w:rsidRPr="00E43A86">
        <w:rPr>
          <w:rFonts w:ascii="標楷體" w:eastAsia="標楷體" w:hAnsi="標楷體" w:hint="eastAsia"/>
          <w:sz w:val="28"/>
          <w:szCs w:val="28"/>
        </w:rPr>
        <w:t>(三)研習注意事項：</w:t>
      </w:r>
    </w:p>
    <w:p w:rsidR="00C94536" w:rsidRPr="00E43A86" w:rsidRDefault="00C94536" w:rsidP="00C94536">
      <w:pPr>
        <w:autoSpaceDE w:val="0"/>
        <w:autoSpaceDN w:val="0"/>
        <w:spacing w:line="480" w:lineRule="exact"/>
        <w:ind w:leftChars="236" w:left="992" w:hangingChars="152" w:hanging="426"/>
        <w:jc w:val="both"/>
        <w:rPr>
          <w:rFonts w:ascii="標楷體" w:eastAsia="標楷體" w:hAnsi="標楷體"/>
          <w:sz w:val="28"/>
          <w:szCs w:val="28"/>
        </w:rPr>
      </w:pPr>
      <w:r w:rsidRPr="00E43A86">
        <w:rPr>
          <w:rFonts w:ascii="標楷體" w:eastAsia="標楷體" w:hAnsi="標楷體" w:hint="eastAsia"/>
          <w:sz w:val="28"/>
          <w:szCs w:val="28"/>
        </w:rPr>
        <w:t>1、為節約資源及落實環保，做好垃圾減量，參與研習教師請自備環保杯、環保餐具。</w:t>
      </w:r>
    </w:p>
    <w:p w:rsidR="00C94536" w:rsidRPr="00E43A86" w:rsidRDefault="00C94536" w:rsidP="00C94536">
      <w:pPr>
        <w:autoSpaceDE w:val="0"/>
        <w:autoSpaceDN w:val="0"/>
        <w:spacing w:line="480" w:lineRule="exact"/>
        <w:ind w:leftChars="236" w:left="992" w:hangingChars="152" w:hanging="426"/>
        <w:jc w:val="both"/>
        <w:rPr>
          <w:rFonts w:ascii="標楷體" w:eastAsia="標楷體" w:hAnsi="標楷體"/>
          <w:sz w:val="28"/>
          <w:szCs w:val="28"/>
        </w:rPr>
      </w:pPr>
      <w:r w:rsidRPr="00E43A86">
        <w:rPr>
          <w:rFonts w:ascii="標楷體" w:eastAsia="標楷體" w:hAnsi="標楷體" w:hint="eastAsia"/>
          <w:sz w:val="28"/>
          <w:szCs w:val="28"/>
        </w:rPr>
        <w:t>2、報名參加研習之人員，應如期簽到、簽退參加研習，如有重大原因，未能如期參加研習，請自行上全國教師在職進修</w:t>
      </w:r>
      <w:r w:rsidR="00E43A86">
        <w:rPr>
          <w:rFonts w:ascii="標楷體" w:eastAsia="標楷體" w:hAnsi="標楷體" w:hint="eastAsia"/>
          <w:sz w:val="28"/>
          <w:szCs w:val="28"/>
        </w:rPr>
        <w:t>資訊</w:t>
      </w:r>
      <w:r w:rsidRPr="00E43A86">
        <w:rPr>
          <w:rFonts w:ascii="標楷體" w:eastAsia="標楷體" w:hAnsi="標楷體" w:hint="eastAsia"/>
          <w:sz w:val="28"/>
          <w:szCs w:val="28"/>
        </w:rPr>
        <w:t>網站取消報名，或至少於研習前一日電話告知承辦人取消報名。</w:t>
      </w:r>
    </w:p>
    <w:p w:rsidR="00C94536" w:rsidRPr="00E43A86" w:rsidRDefault="00C94536" w:rsidP="00C94536">
      <w:pPr>
        <w:autoSpaceDE w:val="0"/>
        <w:autoSpaceDN w:val="0"/>
        <w:spacing w:line="480" w:lineRule="exact"/>
        <w:jc w:val="both"/>
        <w:rPr>
          <w:rFonts w:eastAsia="標楷體"/>
          <w:sz w:val="28"/>
          <w:szCs w:val="28"/>
        </w:rPr>
      </w:pPr>
      <w:proofErr w:type="gramStart"/>
      <w:r w:rsidRPr="00E43A86">
        <w:rPr>
          <w:rFonts w:ascii="標楷體" w:eastAsia="標楷體" w:hAnsi="標楷體" w:hint="eastAsia"/>
          <w:sz w:val="28"/>
          <w:szCs w:val="28"/>
        </w:rPr>
        <w:t>柒</w:t>
      </w:r>
      <w:proofErr w:type="gramEnd"/>
      <w:r w:rsidRPr="00E43A86">
        <w:rPr>
          <w:rFonts w:ascii="標楷體" w:eastAsia="標楷體" w:hAnsi="標楷體"/>
          <w:sz w:val="28"/>
          <w:szCs w:val="28"/>
        </w:rPr>
        <w:t>、</w:t>
      </w:r>
      <w:r w:rsidR="00E43A86">
        <w:rPr>
          <w:rFonts w:ascii="標楷體" w:eastAsia="標楷體" w:hAnsi="標楷體" w:hint="eastAsia"/>
          <w:sz w:val="28"/>
          <w:szCs w:val="28"/>
        </w:rPr>
        <w:t>辦理</w:t>
      </w:r>
      <w:r w:rsidR="00E43A86">
        <w:rPr>
          <w:rFonts w:eastAsia="標楷體" w:hAnsi="標楷體"/>
          <w:sz w:val="28"/>
          <w:szCs w:val="28"/>
        </w:rPr>
        <w:t>經費</w:t>
      </w:r>
      <w:r w:rsidRPr="00E43A86">
        <w:rPr>
          <w:rFonts w:eastAsia="標楷體" w:hAnsi="標楷體"/>
          <w:sz w:val="28"/>
          <w:szCs w:val="28"/>
        </w:rPr>
        <w:t>：由教育部</w:t>
      </w:r>
      <w:r w:rsidRPr="00E43A86">
        <w:rPr>
          <w:rFonts w:eastAsia="標楷體" w:hAnsi="標楷體" w:hint="eastAsia"/>
          <w:sz w:val="28"/>
          <w:szCs w:val="28"/>
        </w:rPr>
        <w:t>國民及學前教育署</w:t>
      </w:r>
      <w:r w:rsidRPr="00E43A86">
        <w:rPr>
          <w:rFonts w:eastAsia="標楷體" w:hAnsi="標楷體"/>
          <w:sz w:val="28"/>
          <w:szCs w:val="28"/>
        </w:rPr>
        <w:t>補助</w:t>
      </w:r>
      <w:r w:rsidRPr="00E43A86">
        <w:rPr>
          <w:rFonts w:eastAsia="標楷體" w:hAnsi="標楷體" w:hint="eastAsia"/>
          <w:sz w:val="28"/>
          <w:szCs w:val="28"/>
        </w:rPr>
        <w:t>。</w:t>
      </w:r>
    </w:p>
    <w:p w:rsidR="00C94536" w:rsidRPr="00E43A86" w:rsidRDefault="00C94536" w:rsidP="00C94536">
      <w:pPr>
        <w:autoSpaceDE w:val="0"/>
        <w:autoSpaceDN w:val="0"/>
        <w:spacing w:line="480" w:lineRule="exact"/>
        <w:jc w:val="both"/>
        <w:rPr>
          <w:rFonts w:ascii="標楷體" w:eastAsia="標楷體" w:hAnsi="標楷體"/>
          <w:sz w:val="28"/>
          <w:szCs w:val="28"/>
        </w:rPr>
      </w:pPr>
      <w:r w:rsidRPr="00E43A86">
        <w:rPr>
          <w:rFonts w:ascii="標楷體" w:eastAsia="標楷體" w:hAnsi="標楷體" w:hint="eastAsia"/>
          <w:sz w:val="28"/>
          <w:szCs w:val="28"/>
        </w:rPr>
        <w:t>捌</w:t>
      </w:r>
      <w:r w:rsidRPr="00E43A86">
        <w:rPr>
          <w:rFonts w:ascii="標楷體" w:eastAsia="標楷體" w:hAnsi="標楷體"/>
          <w:sz w:val="28"/>
          <w:szCs w:val="28"/>
        </w:rPr>
        <w:t>、成效評估之實施</w:t>
      </w:r>
    </w:p>
    <w:p w:rsidR="00C94536" w:rsidRPr="00E43A86" w:rsidRDefault="00C94536" w:rsidP="00C94536">
      <w:pPr>
        <w:autoSpaceDE w:val="0"/>
        <w:autoSpaceDN w:val="0"/>
        <w:spacing w:line="480" w:lineRule="exact"/>
        <w:ind w:leftChars="118" w:left="849" w:hangingChars="202" w:hanging="566"/>
        <w:jc w:val="both"/>
        <w:rPr>
          <w:rFonts w:ascii="標楷體" w:eastAsia="標楷體" w:hAnsi="標楷體"/>
          <w:sz w:val="28"/>
          <w:szCs w:val="28"/>
        </w:rPr>
      </w:pPr>
      <w:r w:rsidRPr="00E43A86">
        <w:rPr>
          <w:rFonts w:ascii="標楷體" w:eastAsia="標楷體" w:hAnsi="標楷體" w:hint="eastAsia"/>
          <w:sz w:val="28"/>
          <w:szCs w:val="28"/>
        </w:rPr>
        <w:t>一、教師反應：藉由每次研習，可以立即量化評估教師對每次增能研習之滿意度；日後並訪問目標學員，得到相關意見評估成效。</w:t>
      </w:r>
    </w:p>
    <w:p w:rsidR="00C94536" w:rsidRPr="00E43A86" w:rsidRDefault="00C94536" w:rsidP="00C94536">
      <w:pPr>
        <w:autoSpaceDE w:val="0"/>
        <w:autoSpaceDN w:val="0"/>
        <w:spacing w:line="480" w:lineRule="exact"/>
        <w:ind w:leftChars="118" w:left="849" w:hangingChars="202" w:hanging="566"/>
        <w:jc w:val="both"/>
        <w:rPr>
          <w:rFonts w:ascii="標楷體" w:eastAsia="標楷體" w:hAnsi="標楷體"/>
          <w:sz w:val="28"/>
          <w:szCs w:val="28"/>
        </w:rPr>
      </w:pPr>
      <w:r w:rsidRPr="00E43A86">
        <w:rPr>
          <w:rFonts w:ascii="標楷體" w:eastAsia="標楷體" w:hAnsi="標楷體" w:hint="eastAsia"/>
          <w:sz w:val="28"/>
          <w:szCs w:val="28"/>
        </w:rPr>
        <w:t>二、學生反應：可以藉由教師回校後的使用狀況，在研習前後的教學，對學生學習成效的影響來評估。</w:t>
      </w:r>
    </w:p>
    <w:p w:rsidR="00C94536" w:rsidRPr="00E43A86" w:rsidRDefault="00C94536" w:rsidP="00C94536">
      <w:pPr>
        <w:autoSpaceDE w:val="0"/>
        <w:autoSpaceDN w:val="0"/>
        <w:spacing w:line="480" w:lineRule="exact"/>
        <w:jc w:val="both"/>
        <w:rPr>
          <w:rFonts w:ascii="標楷體" w:eastAsia="標楷體" w:hAnsi="標楷體"/>
          <w:sz w:val="28"/>
          <w:szCs w:val="28"/>
        </w:rPr>
      </w:pPr>
      <w:r w:rsidRPr="00E43A86">
        <w:rPr>
          <w:rFonts w:ascii="標楷體" w:eastAsia="標楷體" w:hAnsi="標楷體" w:hint="eastAsia"/>
          <w:sz w:val="28"/>
          <w:szCs w:val="28"/>
        </w:rPr>
        <w:t>玖、</w:t>
      </w:r>
      <w:r w:rsidRPr="00E43A86">
        <w:rPr>
          <w:rFonts w:ascii="標楷體" w:eastAsia="標楷體" w:hAnsi="標楷體"/>
          <w:sz w:val="28"/>
          <w:szCs w:val="28"/>
        </w:rPr>
        <w:t>預期成效</w:t>
      </w:r>
    </w:p>
    <w:p w:rsidR="00C94536" w:rsidRPr="00E43A86" w:rsidRDefault="00C94536" w:rsidP="00C94536">
      <w:pPr>
        <w:autoSpaceDE w:val="0"/>
        <w:autoSpaceDN w:val="0"/>
        <w:spacing w:line="480" w:lineRule="exact"/>
        <w:ind w:leftChars="118" w:left="283"/>
        <w:jc w:val="both"/>
        <w:rPr>
          <w:rFonts w:ascii="標楷體" w:eastAsia="標楷體" w:hAnsi="標楷體"/>
          <w:sz w:val="28"/>
          <w:szCs w:val="28"/>
        </w:rPr>
      </w:pPr>
      <w:r w:rsidRPr="00E43A86">
        <w:rPr>
          <w:rFonts w:ascii="標楷體" w:eastAsia="標楷體" w:hAnsi="標楷體" w:hint="eastAsia"/>
          <w:sz w:val="28"/>
          <w:szCs w:val="28"/>
        </w:rPr>
        <w:t>一、教師能夠研發在地情境化課程與教學活動。</w:t>
      </w:r>
    </w:p>
    <w:p w:rsidR="00C94536" w:rsidRPr="00E43A86" w:rsidRDefault="00C94536" w:rsidP="00C94536">
      <w:pPr>
        <w:autoSpaceDE w:val="0"/>
        <w:autoSpaceDN w:val="0"/>
        <w:spacing w:line="480" w:lineRule="exact"/>
        <w:ind w:leftChars="118" w:left="849" w:hangingChars="202" w:hanging="566"/>
        <w:jc w:val="both"/>
        <w:rPr>
          <w:rFonts w:ascii="標楷體" w:eastAsia="標楷體" w:hAnsi="標楷體"/>
          <w:sz w:val="28"/>
          <w:szCs w:val="28"/>
        </w:rPr>
      </w:pPr>
      <w:r w:rsidRPr="00E43A86">
        <w:rPr>
          <w:rFonts w:ascii="標楷體" w:eastAsia="標楷體" w:hAnsi="標楷體" w:hint="eastAsia"/>
          <w:sz w:val="28"/>
          <w:szCs w:val="28"/>
        </w:rPr>
        <w:t>二、教師能熟悉素養導向有效教學教材教法，提升本土語文教學效果。</w:t>
      </w:r>
    </w:p>
    <w:p w:rsidR="00C94536" w:rsidRPr="00E43A86" w:rsidRDefault="00C94536" w:rsidP="00C94536">
      <w:pPr>
        <w:autoSpaceDE w:val="0"/>
        <w:autoSpaceDN w:val="0"/>
        <w:spacing w:line="480" w:lineRule="exact"/>
        <w:ind w:leftChars="118" w:left="849" w:hangingChars="202" w:hanging="566"/>
        <w:jc w:val="both"/>
        <w:rPr>
          <w:rFonts w:ascii="標楷體" w:eastAsia="標楷體" w:hAnsi="標楷體"/>
          <w:sz w:val="28"/>
          <w:szCs w:val="28"/>
        </w:rPr>
      </w:pPr>
      <w:r w:rsidRPr="00E43A86">
        <w:rPr>
          <w:rFonts w:ascii="標楷體" w:eastAsia="標楷體" w:hAnsi="標楷體" w:hint="eastAsia"/>
          <w:sz w:val="28"/>
          <w:szCs w:val="28"/>
        </w:rPr>
        <w:t>三、教師能瞭解新課程，提升課程轉化能力，精進十二年國教本土語文教學。</w:t>
      </w:r>
    </w:p>
    <w:p w:rsidR="00C94536" w:rsidRPr="00E43A86" w:rsidRDefault="00C94536" w:rsidP="00C94536">
      <w:pPr>
        <w:autoSpaceDE w:val="0"/>
        <w:autoSpaceDN w:val="0"/>
        <w:spacing w:line="480" w:lineRule="exact"/>
        <w:ind w:leftChars="118" w:left="849" w:hangingChars="202" w:hanging="566"/>
        <w:jc w:val="both"/>
        <w:rPr>
          <w:rFonts w:ascii="標楷體" w:eastAsia="標楷體" w:hAnsi="標楷體"/>
          <w:sz w:val="28"/>
          <w:szCs w:val="28"/>
        </w:rPr>
      </w:pPr>
      <w:r w:rsidRPr="00E43A86">
        <w:rPr>
          <w:rFonts w:ascii="標楷體" w:eastAsia="標楷體" w:hAnsi="標楷體" w:hint="eastAsia"/>
          <w:sz w:val="28"/>
          <w:szCs w:val="28"/>
        </w:rPr>
        <w:t>四、教師能利用現有案例，使用並熟知十二年國教素養導向的教學。</w:t>
      </w:r>
    </w:p>
    <w:p w:rsidR="00C94536" w:rsidRPr="00E43A86" w:rsidRDefault="00C94536" w:rsidP="00C94536">
      <w:pPr>
        <w:autoSpaceDE w:val="0"/>
        <w:autoSpaceDN w:val="0"/>
        <w:spacing w:line="480" w:lineRule="exact"/>
        <w:ind w:left="566" w:hangingChars="202" w:hanging="566"/>
        <w:jc w:val="both"/>
        <w:rPr>
          <w:rFonts w:ascii="標楷體" w:eastAsia="標楷體" w:hAnsi="標楷體"/>
          <w:sz w:val="28"/>
          <w:szCs w:val="28"/>
        </w:rPr>
      </w:pPr>
      <w:r w:rsidRPr="00E43A86">
        <w:rPr>
          <w:rFonts w:ascii="標楷體" w:eastAsia="標楷體" w:hAnsi="標楷體" w:hint="eastAsia"/>
          <w:sz w:val="28"/>
          <w:szCs w:val="28"/>
        </w:rPr>
        <w:t>拾、獎勵：辦理本項研習活動有功人員，教育局將另案核定各校依</w:t>
      </w:r>
      <w:proofErr w:type="gramStart"/>
      <w:r w:rsidRPr="00E43A86">
        <w:rPr>
          <w:rFonts w:ascii="標楷體" w:eastAsia="標楷體" w:hAnsi="標楷體" w:hint="eastAsia"/>
          <w:sz w:val="28"/>
          <w:szCs w:val="28"/>
        </w:rPr>
        <w:t>規</w:t>
      </w:r>
      <w:proofErr w:type="gramEnd"/>
      <w:r w:rsidRPr="00E43A86">
        <w:rPr>
          <w:rFonts w:ascii="標楷體" w:eastAsia="標楷體" w:hAnsi="標楷體" w:hint="eastAsia"/>
          <w:sz w:val="28"/>
          <w:szCs w:val="28"/>
        </w:rPr>
        <w:t>辦理敘獎。</w:t>
      </w:r>
    </w:p>
    <w:p w:rsidR="00C94536" w:rsidRDefault="00C94536" w:rsidP="00C94536">
      <w:pPr>
        <w:autoSpaceDE w:val="0"/>
        <w:autoSpaceDN w:val="0"/>
        <w:spacing w:line="480" w:lineRule="exact"/>
        <w:jc w:val="both"/>
        <w:rPr>
          <w:rFonts w:ascii="標楷體" w:eastAsia="標楷體" w:hAnsi="標楷體"/>
          <w:sz w:val="28"/>
          <w:szCs w:val="28"/>
        </w:rPr>
      </w:pPr>
      <w:r w:rsidRPr="00E43A86">
        <w:rPr>
          <w:rFonts w:ascii="標楷體" w:eastAsia="標楷體" w:hAnsi="標楷體" w:hint="eastAsia"/>
          <w:sz w:val="28"/>
          <w:szCs w:val="28"/>
        </w:rPr>
        <w:t>拾壹、本計畫經陳教育局核定後實施，修正時亦同。</w:t>
      </w:r>
    </w:p>
    <w:p w:rsidR="00E43A86" w:rsidRDefault="00E43A86" w:rsidP="00C94536">
      <w:pPr>
        <w:autoSpaceDE w:val="0"/>
        <w:autoSpaceDN w:val="0"/>
        <w:spacing w:line="480" w:lineRule="exact"/>
        <w:jc w:val="both"/>
        <w:rPr>
          <w:rFonts w:ascii="標楷體" w:eastAsia="標楷體" w:hAnsi="標楷體"/>
          <w:sz w:val="28"/>
          <w:szCs w:val="28"/>
        </w:rPr>
      </w:pPr>
      <w:r>
        <w:rPr>
          <w:rFonts w:ascii="標楷體" w:eastAsia="標楷體" w:hAnsi="標楷體" w:hint="eastAsia"/>
          <w:sz w:val="28"/>
          <w:szCs w:val="28"/>
        </w:rPr>
        <w:t>拾貳、附則</w:t>
      </w:r>
    </w:p>
    <w:p w:rsidR="00E43A86" w:rsidRPr="00E43A86" w:rsidRDefault="00E43A86" w:rsidP="00840D20">
      <w:pPr>
        <w:pStyle w:val="a6"/>
        <w:numPr>
          <w:ilvl w:val="0"/>
          <w:numId w:val="1"/>
        </w:numPr>
        <w:autoSpaceDE w:val="0"/>
        <w:autoSpaceDN w:val="0"/>
        <w:spacing w:line="480" w:lineRule="exact"/>
        <w:ind w:leftChars="0" w:left="851" w:hanging="568"/>
        <w:jc w:val="both"/>
        <w:rPr>
          <w:rFonts w:ascii="標楷體" w:eastAsia="標楷體" w:hAnsi="標楷體"/>
          <w:sz w:val="28"/>
          <w:szCs w:val="28"/>
        </w:rPr>
      </w:pPr>
      <w:r w:rsidRPr="00E43A86">
        <w:rPr>
          <w:rFonts w:ascii="標楷體" w:eastAsia="標楷體" w:hAnsi="標楷體" w:hint="eastAsia"/>
          <w:sz w:val="28"/>
          <w:szCs w:val="28"/>
        </w:rPr>
        <w:t>專職原住民族語老師</w:t>
      </w:r>
      <w:r w:rsidR="00EF247C">
        <w:rPr>
          <w:rFonts w:ascii="標楷體" w:eastAsia="標楷體" w:hAnsi="標楷體" w:hint="eastAsia"/>
          <w:sz w:val="28"/>
          <w:szCs w:val="28"/>
        </w:rPr>
        <w:t>及學校人員</w:t>
      </w:r>
      <w:r w:rsidRPr="00E43A86">
        <w:rPr>
          <w:rFonts w:ascii="標楷體" w:eastAsia="標楷體" w:hAnsi="標楷體" w:hint="eastAsia"/>
          <w:sz w:val="28"/>
          <w:szCs w:val="28"/>
        </w:rPr>
        <w:t>參加本研習，請</w:t>
      </w:r>
      <w:r w:rsidR="00840D20">
        <w:rPr>
          <w:rFonts w:ascii="標楷體" w:eastAsia="標楷體" w:hAnsi="標楷體" w:hint="eastAsia"/>
          <w:sz w:val="28"/>
          <w:szCs w:val="28"/>
        </w:rPr>
        <w:t>事先取得服務學校同意，並請</w:t>
      </w:r>
      <w:bookmarkStart w:id="2" w:name="_GoBack"/>
      <w:bookmarkEnd w:id="2"/>
      <w:r w:rsidRPr="00E43A86">
        <w:rPr>
          <w:rFonts w:ascii="標楷體" w:eastAsia="標楷體" w:hAnsi="標楷體" w:hint="eastAsia"/>
          <w:sz w:val="28"/>
          <w:szCs w:val="28"/>
        </w:rPr>
        <w:t>惠允公（差）假登記。</w:t>
      </w:r>
    </w:p>
    <w:p w:rsidR="00E43A86" w:rsidRDefault="00E43A86" w:rsidP="00916C80">
      <w:pPr>
        <w:pStyle w:val="a6"/>
        <w:numPr>
          <w:ilvl w:val="0"/>
          <w:numId w:val="1"/>
        </w:numPr>
        <w:autoSpaceDE w:val="0"/>
        <w:autoSpaceDN w:val="0"/>
        <w:spacing w:line="480" w:lineRule="exact"/>
        <w:ind w:leftChars="0" w:left="851" w:hanging="568"/>
        <w:jc w:val="both"/>
        <w:rPr>
          <w:rFonts w:ascii="標楷體" w:eastAsia="標楷體" w:hAnsi="標楷體"/>
          <w:sz w:val="28"/>
          <w:szCs w:val="28"/>
        </w:rPr>
      </w:pPr>
      <w:r w:rsidRPr="00E43A86">
        <w:rPr>
          <w:rFonts w:ascii="標楷體" w:eastAsia="標楷體" w:hAnsi="標楷體" w:hint="eastAsia"/>
          <w:sz w:val="28"/>
          <w:szCs w:val="28"/>
        </w:rPr>
        <w:t>如遇颱風或其他天災，研習當日行政院人事行政總處-本市公告「停止上課」，則本研習停止辦理。請參與人員注意自身安全。</w:t>
      </w:r>
    </w:p>
    <w:p w:rsidR="00C94536" w:rsidRPr="00E43A86" w:rsidRDefault="00C94536" w:rsidP="00C94536">
      <w:pPr>
        <w:widowControl/>
        <w:rPr>
          <w:rFonts w:ascii="標楷體" w:eastAsia="標楷體" w:hAnsi="標楷體"/>
          <w:sz w:val="28"/>
          <w:szCs w:val="28"/>
        </w:rPr>
      </w:pPr>
      <w:r w:rsidRPr="00E43A86">
        <w:rPr>
          <w:rFonts w:ascii="標楷體" w:eastAsia="標楷體" w:hAnsi="標楷體"/>
          <w:sz w:val="28"/>
          <w:szCs w:val="28"/>
        </w:rPr>
        <w:br w:type="page"/>
      </w:r>
    </w:p>
    <w:p w:rsidR="00C94536" w:rsidRDefault="00916C80" w:rsidP="00C94536">
      <w:pPr>
        <w:autoSpaceDE w:val="0"/>
        <w:autoSpaceDN w:val="0"/>
        <w:spacing w:line="480" w:lineRule="exact"/>
        <w:jc w:val="both"/>
        <w:rPr>
          <w:rFonts w:ascii="標楷體" w:eastAsia="標楷體" w:hAnsi="標楷體"/>
          <w:sz w:val="28"/>
          <w:szCs w:val="28"/>
        </w:rPr>
      </w:pPr>
      <w:r>
        <w:rPr>
          <w:rFonts w:ascii="標楷體" w:eastAsia="標楷體" w:hAnsi="標楷體" w:hint="eastAsia"/>
          <w:sz w:val="28"/>
          <w:szCs w:val="28"/>
        </w:rPr>
        <w:lastRenderedPageBreak/>
        <w:t>附件</w:t>
      </w:r>
    </w:p>
    <w:p w:rsidR="00916C80" w:rsidRPr="00E43A86" w:rsidRDefault="00916C80" w:rsidP="00C94536">
      <w:pPr>
        <w:autoSpaceDE w:val="0"/>
        <w:autoSpaceDN w:val="0"/>
        <w:spacing w:line="480" w:lineRule="exact"/>
        <w:jc w:val="both"/>
        <w:rPr>
          <w:rFonts w:ascii="標楷體" w:eastAsia="標楷體" w:hAnsi="標楷體"/>
          <w:sz w:val="28"/>
          <w:szCs w:val="28"/>
        </w:rPr>
      </w:pPr>
    </w:p>
    <w:p w:rsidR="00C94536" w:rsidRDefault="00595B5E" w:rsidP="00C94536">
      <w:pPr>
        <w:autoSpaceDE w:val="0"/>
        <w:autoSpaceDN w:val="0"/>
        <w:spacing w:line="480" w:lineRule="exact"/>
        <w:jc w:val="center"/>
        <w:rPr>
          <w:rFonts w:ascii="標楷體" w:eastAsia="標楷體" w:hAnsi="標楷體"/>
          <w:sz w:val="28"/>
          <w:szCs w:val="28"/>
        </w:rPr>
      </w:pPr>
      <w:proofErr w:type="gramStart"/>
      <w:r w:rsidRPr="00595B5E">
        <w:rPr>
          <w:rFonts w:ascii="標楷體" w:eastAsia="標楷體" w:hAnsi="標楷體" w:hint="eastAsia"/>
          <w:sz w:val="28"/>
          <w:szCs w:val="28"/>
        </w:rPr>
        <w:t>臺</w:t>
      </w:r>
      <w:proofErr w:type="gramEnd"/>
      <w:r w:rsidRPr="00595B5E">
        <w:rPr>
          <w:rFonts w:ascii="標楷體" w:eastAsia="標楷體" w:hAnsi="標楷體" w:hint="eastAsia"/>
          <w:sz w:val="28"/>
          <w:szCs w:val="28"/>
        </w:rPr>
        <w:t>中市</w:t>
      </w:r>
      <w:proofErr w:type="gramStart"/>
      <w:r w:rsidRPr="00595B5E">
        <w:rPr>
          <w:rFonts w:ascii="標楷體" w:eastAsia="標楷體" w:hAnsi="標楷體" w:hint="eastAsia"/>
          <w:sz w:val="28"/>
          <w:szCs w:val="28"/>
        </w:rPr>
        <w:t>108</w:t>
      </w:r>
      <w:proofErr w:type="gramEnd"/>
      <w:r w:rsidRPr="00595B5E">
        <w:rPr>
          <w:rFonts w:ascii="標楷體" w:eastAsia="標楷體" w:hAnsi="標楷體" w:hint="eastAsia"/>
          <w:sz w:val="28"/>
          <w:szCs w:val="28"/>
        </w:rPr>
        <w:t>年度十二年國教素養導向-本土語言教學示例之設計與實踐研習</w:t>
      </w:r>
      <w:r w:rsidR="00C94536" w:rsidRPr="00E43A86">
        <w:rPr>
          <w:rFonts w:ascii="標楷體" w:eastAsia="標楷體" w:hAnsi="標楷體" w:hint="eastAsia"/>
          <w:sz w:val="28"/>
          <w:szCs w:val="28"/>
        </w:rPr>
        <w:t>課程表</w:t>
      </w:r>
    </w:p>
    <w:p w:rsidR="00916C80" w:rsidRPr="00E43A86" w:rsidRDefault="00916C80" w:rsidP="00C94536">
      <w:pPr>
        <w:autoSpaceDE w:val="0"/>
        <w:autoSpaceDN w:val="0"/>
        <w:spacing w:line="480" w:lineRule="exact"/>
        <w:jc w:val="center"/>
        <w:rPr>
          <w:rFonts w:ascii="標楷體" w:eastAsia="標楷體" w:hAnsi="標楷體"/>
          <w:sz w:val="28"/>
          <w:szCs w:val="28"/>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0"/>
        <w:gridCol w:w="1936"/>
        <w:gridCol w:w="3264"/>
        <w:gridCol w:w="2596"/>
      </w:tblGrid>
      <w:tr w:rsidR="00E43A86" w:rsidRPr="00916C80" w:rsidTr="00916C80">
        <w:trPr>
          <w:trHeight w:val="489"/>
          <w:jc w:val="center"/>
        </w:trPr>
        <w:tc>
          <w:tcPr>
            <w:tcW w:w="1380"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916C80">
            <w:pPr>
              <w:autoSpaceDE w:val="0"/>
              <w:autoSpaceDN w:val="0"/>
              <w:spacing w:line="480" w:lineRule="exact"/>
              <w:jc w:val="center"/>
              <w:rPr>
                <w:rFonts w:ascii="標楷體" w:eastAsia="標楷體" w:hAnsi="標楷體"/>
                <w:b/>
                <w:szCs w:val="24"/>
              </w:rPr>
            </w:pPr>
            <w:r w:rsidRPr="00916C80">
              <w:rPr>
                <w:rFonts w:ascii="標楷體" w:eastAsia="標楷體" w:hAnsi="標楷體" w:hint="eastAsia"/>
                <w:b/>
                <w:szCs w:val="24"/>
              </w:rPr>
              <w:t>日期</w:t>
            </w:r>
          </w:p>
        </w:tc>
        <w:tc>
          <w:tcPr>
            <w:tcW w:w="193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916C80">
            <w:pPr>
              <w:autoSpaceDE w:val="0"/>
              <w:autoSpaceDN w:val="0"/>
              <w:spacing w:line="480" w:lineRule="exact"/>
              <w:jc w:val="center"/>
              <w:rPr>
                <w:rFonts w:ascii="標楷體" w:eastAsia="標楷體" w:hAnsi="標楷體"/>
                <w:b/>
                <w:szCs w:val="24"/>
              </w:rPr>
            </w:pPr>
            <w:r w:rsidRPr="00916C80">
              <w:rPr>
                <w:rFonts w:ascii="標楷體" w:eastAsia="標楷體" w:hAnsi="標楷體" w:hint="eastAsia"/>
                <w:b/>
                <w:szCs w:val="24"/>
              </w:rPr>
              <w:t>時間</w:t>
            </w:r>
          </w:p>
        </w:tc>
        <w:tc>
          <w:tcPr>
            <w:tcW w:w="326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916C80">
            <w:pPr>
              <w:autoSpaceDE w:val="0"/>
              <w:autoSpaceDN w:val="0"/>
              <w:spacing w:line="480" w:lineRule="exact"/>
              <w:jc w:val="center"/>
              <w:rPr>
                <w:rFonts w:ascii="標楷體" w:eastAsia="標楷體" w:hAnsi="標楷體"/>
                <w:b/>
                <w:szCs w:val="24"/>
              </w:rPr>
            </w:pPr>
            <w:r w:rsidRPr="00916C80">
              <w:rPr>
                <w:rFonts w:ascii="標楷體" w:eastAsia="標楷體" w:hAnsi="標楷體" w:hint="eastAsia"/>
                <w:b/>
                <w:szCs w:val="24"/>
              </w:rPr>
              <w:t>課程內容</w:t>
            </w:r>
          </w:p>
        </w:tc>
        <w:tc>
          <w:tcPr>
            <w:tcW w:w="259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916C80">
            <w:pPr>
              <w:autoSpaceDE w:val="0"/>
              <w:autoSpaceDN w:val="0"/>
              <w:spacing w:line="480" w:lineRule="exact"/>
              <w:jc w:val="center"/>
              <w:rPr>
                <w:rFonts w:ascii="標楷體" w:eastAsia="標楷體" w:hAnsi="標楷體"/>
                <w:b/>
                <w:szCs w:val="24"/>
              </w:rPr>
            </w:pPr>
            <w:r w:rsidRPr="00916C80">
              <w:rPr>
                <w:rFonts w:ascii="標楷體" w:eastAsia="標楷體" w:hAnsi="標楷體" w:hint="eastAsia"/>
                <w:b/>
                <w:szCs w:val="24"/>
              </w:rPr>
              <w:t>主持/主講人</w:t>
            </w:r>
          </w:p>
        </w:tc>
      </w:tr>
      <w:tr w:rsidR="00E43A86" w:rsidRPr="00916C80" w:rsidTr="00916C80">
        <w:trPr>
          <w:cantSplit/>
          <w:trHeight w:val="568"/>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center"/>
              <w:rPr>
                <w:rFonts w:ascii="標楷體" w:eastAsia="標楷體" w:hAnsi="標楷體"/>
                <w:szCs w:val="24"/>
              </w:rPr>
            </w:pPr>
            <w:r w:rsidRPr="00916C80">
              <w:rPr>
                <w:rFonts w:ascii="標楷體" w:eastAsia="標楷體" w:hAnsi="標楷體" w:hint="eastAsia"/>
                <w:szCs w:val="24"/>
              </w:rPr>
              <w:t>108年</w:t>
            </w:r>
          </w:p>
          <w:p w:rsidR="00C94536" w:rsidRPr="00916C80" w:rsidRDefault="00C94536" w:rsidP="00482CA1">
            <w:pPr>
              <w:autoSpaceDE w:val="0"/>
              <w:autoSpaceDN w:val="0"/>
              <w:spacing w:line="480" w:lineRule="exact"/>
              <w:jc w:val="center"/>
              <w:rPr>
                <w:rFonts w:ascii="標楷體" w:eastAsia="標楷體" w:hAnsi="標楷體"/>
                <w:szCs w:val="24"/>
              </w:rPr>
            </w:pPr>
            <w:r w:rsidRPr="00916C80">
              <w:rPr>
                <w:rFonts w:ascii="標楷體" w:eastAsia="標楷體" w:hAnsi="標楷體" w:hint="eastAsia"/>
                <w:szCs w:val="24"/>
              </w:rPr>
              <w:t>7</w:t>
            </w:r>
            <w:r w:rsidR="00E43A86" w:rsidRPr="00916C80">
              <w:rPr>
                <w:rFonts w:ascii="標楷體" w:eastAsia="標楷體" w:hAnsi="標楷體" w:hint="eastAsia"/>
                <w:szCs w:val="24"/>
              </w:rPr>
              <w:t>月</w:t>
            </w:r>
            <w:r w:rsidRPr="00916C80">
              <w:rPr>
                <w:rFonts w:ascii="標楷體" w:eastAsia="標楷體" w:hAnsi="標楷體" w:hint="eastAsia"/>
                <w:szCs w:val="24"/>
              </w:rPr>
              <w:t>15</w:t>
            </w:r>
            <w:r w:rsidR="00E43A86" w:rsidRPr="00916C80">
              <w:rPr>
                <w:rFonts w:ascii="標楷體" w:eastAsia="標楷體" w:hAnsi="標楷體" w:hint="eastAsia"/>
                <w:szCs w:val="24"/>
              </w:rPr>
              <w:t>日</w:t>
            </w:r>
          </w:p>
        </w:tc>
        <w:tc>
          <w:tcPr>
            <w:tcW w:w="193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916C80">
            <w:pPr>
              <w:autoSpaceDE w:val="0"/>
              <w:autoSpaceDN w:val="0"/>
              <w:spacing w:line="480" w:lineRule="exact"/>
              <w:rPr>
                <w:rFonts w:ascii="標楷體" w:eastAsia="標楷體" w:hAnsi="標楷體"/>
                <w:szCs w:val="24"/>
              </w:rPr>
            </w:pPr>
            <w:r w:rsidRPr="00916C80">
              <w:rPr>
                <w:rFonts w:ascii="標楷體" w:eastAsia="標楷體" w:hAnsi="標楷體" w:hint="eastAsia"/>
                <w:szCs w:val="24"/>
              </w:rPr>
              <w:t>08：00-08：40</w:t>
            </w:r>
          </w:p>
        </w:tc>
        <w:tc>
          <w:tcPr>
            <w:tcW w:w="326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916C80">
            <w:pPr>
              <w:autoSpaceDE w:val="0"/>
              <w:autoSpaceDN w:val="0"/>
              <w:spacing w:line="480" w:lineRule="exact"/>
              <w:rPr>
                <w:rFonts w:ascii="標楷體" w:eastAsia="標楷體" w:hAnsi="標楷體"/>
                <w:szCs w:val="24"/>
              </w:rPr>
            </w:pPr>
            <w:r w:rsidRPr="00916C80">
              <w:rPr>
                <w:rFonts w:ascii="標楷體" w:eastAsia="標楷體" w:hAnsi="標楷體" w:hint="eastAsia"/>
                <w:szCs w:val="24"/>
              </w:rPr>
              <w:t>報到，領取資料</w:t>
            </w:r>
          </w:p>
        </w:tc>
        <w:tc>
          <w:tcPr>
            <w:tcW w:w="259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916C80">
            <w:pPr>
              <w:autoSpaceDE w:val="0"/>
              <w:autoSpaceDN w:val="0"/>
              <w:spacing w:line="480" w:lineRule="exact"/>
              <w:rPr>
                <w:rFonts w:ascii="標楷體" w:eastAsia="標楷體" w:hAnsi="標楷體"/>
                <w:szCs w:val="24"/>
              </w:rPr>
            </w:pPr>
            <w:r w:rsidRPr="00916C80">
              <w:rPr>
                <w:rFonts w:ascii="標楷體" w:eastAsia="標楷體" w:hAnsi="標楷體" w:hint="eastAsia"/>
                <w:szCs w:val="24"/>
              </w:rPr>
              <w:t>輔導員</w:t>
            </w:r>
          </w:p>
        </w:tc>
      </w:tr>
      <w:tr w:rsidR="00E43A86" w:rsidRPr="00916C80" w:rsidTr="00916C80">
        <w:trPr>
          <w:cantSplit/>
          <w:trHeight w:val="511"/>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08：50-10：20</w:t>
            </w:r>
          </w:p>
        </w:tc>
        <w:tc>
          <w:tcPr>
            <w:tcW w:w="326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素養導向教學示例流程</w:t>
            </w:r>
          </w:p>
        </w:tc>
        <w:tc>
          <w:tcPr>
            <w:tcW w:w="2596" w:type="dxa"/>
            <w:tcBorders>
              <w:top w:val="single" w:sz="4" w:space="0" w:color="auto"/>
              <w:left w:val="single" w:sz="4" w:space="0" w:color="auto"/>
              <w:bottom w:val="single" w:sz="4" w:space="0" w:color="auto"/>
              <w:right w:val="single" w:sz="4" w:space="0" w:color="auto"/>
            </w:tcBorders>
            <w:vAlign w:val="center"/>
            <w:hideMark/>
          </w:tcPr>
          <w:p w:rsidR="00595B5E"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本土語中央團</w:t>
            </w:r>
          </w:p>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王春媚老師</w:t>
            </w:r>
          </w:p>
        </w:tc>
      </w:tr>
      <w:tr w:rsidR="00E43A86" w:rsidRPr="00916C80" w:rsidTr="00916C80">
        <w:trPr>
          <w:cantSplit/>
          <w:trHeight w:hRule="exact" w:val="513"/>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10：20-10：30</w:t>
            </w:r>
          </w:p>
        </w:tc>
        <w:tc>
          <w:tcPr>
            <w:tcW w:w="326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休息一下、交流互動</w:t>
            </w:r>
          </w:p>
        </w:tc>
        <w:tc>
          <w:tcPr>
            <w:tcW w:w="259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輔導員</w:t>
            </w:r>
          </w:p>
        </w:tc>
      </w:tr>
      <w:tr w:rsidR="00E43A86" w:rsidRPr="00916C80" w:rsidTr="00916C80">
        <w:trPr>
          <w:cantSplit/>
          <w:trHeight w:hRule="exact" w:val="1327"/>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10：30-12：00</w:t>
            </w:r>
          </w:p>
        </w:tc>
        <w:tc>
          <w:tcPr>
            <w:tcW w:w="326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素養導向教材教學示例(</w:t>
            </w:r>
            <w:proofErr w:type="gramStart"/>
            <w:r w:rsidRPr="00916C80">
              <w:rPr>
                <w:rFonts w:ascii="標楷體" w:eastAsia="標楷體" w:hAnsi="標楷體" w:hint="eastAsia"/>
                <w:szCs w:val="24"/>
              </w:rPr>
              <w:t>一</w:t>
            </w:r>
            <w:proofErr w:type="gramEnd"/>
            <w:r w:rsidRPr="00916C80">
              <w:rPr>
                <w:rFonts w:ascii="標楷體" w:eastAsia="標楷體" w:hAnsi="標楷體" w:hint="eastAsia"/>
                <w:szCs w:val="24"/>
              </w:rPr>
              <w:t>)</w:t>
            </w:r>
          </w:p>
        </w:tc>
        <w:tc>
          <w:tcPr>
            <w:tcW w:w="2596" w:type="dxa"/>
            <w:tcBorders>
              <w:top w:val="single" w:sz="4" w:space="0" w:color="auto"/>
              <w:left w:val="single" w:sz="4" w:space="0" w:color="auto"/>
              <w:bottom w:val="single" w:sz="4" w:space="0" w:color="auto"/>
              <w:right w:val="single" w:sz="4" w:space="0" w:color="auto"/>
            </w:tcBorders>
            <w:vAlign w:val="center"/>
            <w:hideMark/>
          </w:tcPr>
          <w:p w:rsidR="00595B5E"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本土語中央團</w:t>
            </w:r>
          </w:p>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林惠茹老師</w:t>
            </w:r>
          </w:p>
        </w:tc>
      </w:tr>
      <w:tr w:rsidR="00E43A86" w:rsidRPr="00916C80" w:rsidTr="00916C80">
        <w:trPr>
          <w:cantSplit/>
          <w:trHeight w:hRule="exact" w:val="501"/>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12：00-13：30</w:t>
            </w:r>
          </w:p>
        </w:tc>
        <w:tc>
          <w:tcPr>
            <w:tcW w:w="326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用餐時間</w:t>
            </w:r>
          </w:p>
        </w:tc>
        <w:tc>
          <w:tcPr>
            <w:tcW w:w="259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輔導員</w:t>
            </w:r>
          </w:p>
        </w:tc>
      </w:tr>
      <w:tr w:rsidR="00E43A86" w:rsidRPr="00916C80" w:rsidTr="00916C80">
        <w:trPr>
          <w:cantSplit/>
          <w:trHeight w:val="860"/>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13：30-15：00</w:t>
            </w:r>
          </w:p>
        </w:tc>
        <w:tc>
          <w:tcPr>
            <w:tcW w:w="326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素養導向教材教學示例(二)</w:t>
            </w:r>
          </w:p>
        </w:tc>
        <w:tc>
          <w:tcPr>
            <w:tcW w:w="259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FF45FA"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新北市本土語言指導員</w:t>
            </w:r>
            <w:r w:rsidR="00C94536" w:rsidRPr="00916C80">
              <w:rPr>
                <w:rFonts w:ascii="標楷體" w:eastAsia="標楷體" w:hAnsi="標楷體" w:hint="eastAsia"/>
                <w:szCs w:val="24"/>
              </w:rPr>
              <w:t>高秀玉老師</w:t>
            </w:r>
          </w:p>
        </w:tc>
      </w:tr>
      <w:tr w:rsidR="00E43A86" w:rsidRPr="00916C80" w:rsidTr="00916C80">
        <w:trPr>
          <w:cantSplit/>
          <w:trHeight w:val="702"/>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15：00-15：10</w:t>
            </w:r>
          </w:p>
        </w:tc>
        <w:tc>
          <w:tcPr>
            <w:tcW w:w="3264" w:type="dxa"/>
            <w:tcBorders>
              <w:top w:val="single" w:sz="4" w:space="0" w:color="auto"/>
              <w:left w:val="single" w:sz="4" w:space="0" w:color="auto"/>
              <w:bottom w:val="single" w:sz="4" w:space="0" w:color="auto"/>
              <w:right w:val="single" w:sz="4" w:space="0" w:color="auto"/>
            </w:tcBorders>
            <w:vAlign w:val="center"/>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休息一下、交流互動</w:t>
            </w:r>
          </w:p>
        </w:tc>
        <w:tc>
          <w:tcPr>
            <w:tcW w:w="2596" w:type="dxa"/>
            <w:tcBorders>
              <w:top w:val="single" w:sz="4" w:space="0" w:color="auto"/>
              <w:left w:val="single" w:sz="4" w:space="0" w:color="auto"/>
              <w:bottom w:val="single" w:sz="4" w:space="0" w:color="auto"/>
              <w:right w:val="single" w:sz="4" w:space="0" w:color="auto"/>
            </w:tcBorders>
            <w:vAlign w:val="center"/>
          </w:tcPr>
          <w:p w:rsidR="00C94536" w:rsidRPr="00916C80" w:rsidRDefault="00C94536" w:rsidP="00482CA1">
            <w:pPr>
              <w:autoSpaceDE w:val="0"/>
              <w:autoSpaceDN w:val="0"/>
              <w:spacing w:line="480" w:lineRule="exact"/>
              <w:jc w:val="both"/>
              <w:rPr>
                <w:rFonts w:ascii="標楷體" w:eastAsia="標楷體" w:hAnsi="標楷體"/>
                <w:szCs w:val="24"/>
              </w:rPr>
            </w:pPr>
          </w:p>
        </w:tc>
      </w:tr>
      <w:tr w:rsidR="00E43A86" w:rsidRPr="00916C80" w:rsidTr="00916C80">
        <w:trPr>
          <w:cantSplit/>
          <w:trHeight w:val="433"/>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15：10-16：40</w:t>
            </w:r>
          </w:p>
        </w:tc>
        <w:tc>
          <w:tcPr>
            <w:tcW w:w="326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素養導向教材設計實務探討</w:t>
            </w:r>
          </w:p>
        </w:tc>
        <w:tc>
          <w:tcPr>
            <w:tcW w:w="2596"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FF45FA" w:rsidP="00FF45FA">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南投縣本土語言指導員</w:t>
            </w:r>
            <w:r w:rsidR="00C94536" w:rsidRPr="00916C80">
              <w:rPr>
                <w:rFonts w:ascii="標楷體" w:eastAsia="標楷體" w:hAnsi="標楷體" w:hint="eastAsia"/>
                <w:szCs w:val="24"/>
              </w:rPr>
              <w:t>陳麗娟老師</w:t>
            </w:r>
          </w:p>
        </w:tc>
      </w:tr>
      <w:tr w:rsidR="00916C80" w:rsidRPr="00916C80" w:rsidTr="00916C80">
        <w:trPr>
          <w:cantSplit/>
          <w:trHeight w:hRule="exact" w:val="474"/>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916C80" w:rsidRPr="00916C80" w:rsidRDefault="00916C80" w:rsidP="00482CA1">
            <w:pPr>
              <w:autoSpaceDE w:val="0"/>
              <w:autoSpaceDN w:val="0"/>
              <w:spacing w:line="480" w:lineRule="exact"/>
              <w:jc w:val="both"/>
              <w:rPr>
                <w:rFonts w:ascii="標楷體" w:eastAsia="標楷體" w:hAnsi="標楷體"/>
                <w:szCs w:val="24"/>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916C80" w:rsidRPr="00916C80" w:rsidRDefault="00916C80"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16：40~</w:t>
            </w:r>
          </w:p>
        </w:tc>
        <w:tc>
          <w:tcPr>
            <w:tcW w:w="5860" w:type="dxa"/>
            <w:gridSpan w:val="2"/>
            <w:tcBorders>
              <w:top w:val="single" w:sz="4" w:space="0" w:color="auto"/>
              <w:left w:val="single" w:sz="4" w:space="0" w:color="auto"/>
              <w:bottom w:val="single" w:sz="4" w:space="0" w:color="auto"/>
              <w:right w:val="single" w:sz="4" w:space="0" w:color="auto"/>
            </w:tcBorders>
            <w:vAlign w:val="center"/>
            <w:hideMark/>
          </w:tcPr>
          <w:p w:rsidR="00916C80" w:rsidRPr="00916C80" w:rsidRDefault="00916C80"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賦歸</w:t>
            </w:r>
          </w:p>
          <w:p w:rsidR="00916C80" w:rsidRPr="00916C80" w:rsidRDefault="00916C80" w:rsidP="00482CA1">
            <w:pPr>
              <w:autoSpaceDE w:val="0"/>
              <w:autoSpaceDN w:val="0"/>
              <w:spacing w:line="480" w:lineRule="exact"/>
              <w:jc w:val="both"/>
              <w:rPr>
                <w:rFonts w:ascii="標楷體" w:eastAsia="標楷體" w:hAnsi="標楷體"/>
                <w:szCs w:val="24"/>
              </w:rPr>
            </w:pPr>
          </w:p>
        </w:tc>
      </w:tr>
    </w:tbl>
    <w:p w:rsidR="00E43A86" w:rsidRDefault="00C94536" w:rsidP="00C94536">
      <w:pPr>
        <w:autoSpaceDE w:val="0"/>
        <w:autoSpaceDN w:val="0"/>
        <w:spacing w:line="480" w:lineRule="exact"/>
        <w:jc w:val="both"/>
        <w:rPr>
          <w:rFonts w:ascii="標楷體" w:eastAsia="標楷體" w:hAnsi="標楷體"/>
          <w:sz w:val="28"/>
          <w:szCs w:val="28"/>
        </w:rPr>
      </w:pPr>
      <w:r w:rsidRPr="00E43A86">
        <w:rPr>
          <w:rFonts w:ascii="標楷體" w:eastAsia="標楷體" w:hAnsi="標楷體" w:hint="eastAsia"/>
          <w:sz w:val="28"/>
          <w:szCs w:val="28"/>
        </w:rPr>
        <w:t xml:space="preserve">  </w:t>
      </w:r>
      <w:r w:rsidR="00E43A86">
        <w:rPr>
          <w:rFonts w:ascii="標楷體" w:eastAsia="標楷體" w:hAnsi="標楷體" w:hint="eastAsia"/>
          <w:sz w:val="28"/>
          <w:szCs w:val="28"/>
        </w:rPr>
        <w:t>*本課程表及講師得由主辦單位視實際辦理情形彈性調整異動。</w:t>
      </w:r>
    </w:p>
    <w:p w:rsidR="00E43A86" w:rsidRDefault="00E43A86" w:rsidP="00E43A86">
      <w:r>
        <w:br w:type="page"/>
      </w:r>
    </w:p>
    <w:p w:rsidR="00C94536" w:rsidRPr="00E43A86" w:rsidRDefault="00C94536" w:rsidP="00C94536">
      <w:pPr>
        <w:autoSpaceDE w:val="0"/>
        <w:autoSpaceDN w:val="0"/>
        <w:spacing w:line="480" w:lineRule="exact"/>
        <w:jc w:val="both"/>
        <w:rPr>
          <w:rFonts w:ascii="標楷體" w:eastAsia="標楷體" w:hAnsi="標楷體"/>
          <w:sz w:val="28"/>
          <w:szCs w:val="28"/>
        </w:rPr>
      </w:pPr>
    </w:p>
    <w:p w:rsidR="00C94536" w:rsidRDefault="00595B5E" w:rsidP="00C94536">
      <w:pPr>
        <w:autoSpaceDE w:val="0"/>
        <w:autoSpaceDN w:val="0"/>
        <w:spacing w:line="480" w:lineRule="exact"/>
        <w:jc w:val="center"/>
        <w:rPr>
          <w:rFonts w:ascii="標楷體" w:eastAsia="標楷體" w:hAnsi="標楷體"/>
          <w:sz w:val="28"/>
          <w:szCs w:val="28"/>
        </w:rPr>
      </w:pPr>
      <w:proofErr w:type="gramStart"/>
      <w:r w:rsidRPr="00595B5E">
        <w:rPr>
          <w:rFonts w:ascii="標楷體" w:eastAsia="標楷體" w:hAnsi="標楷體" w:hint="eastAsia"/>
          <w:sz w:val="28"/>
          <w:szCs w:val="28"/>
        </w:rPr>
        <w:t>臺</w:t>
      </w:r>
      <w:proofErr w:type="gramEnd"/>
      <w:r w:rsidRPr="00595B5E">
        <w:rPr>
          <w:rFonts w:ascii="標楷體" w:eastAsia="標楷體" w:hAnsi="標楷體" w:hint="eastAsia"/>
          <w:sz w:val="28"/>
          <w:szCs w:val="28"/>
        </w:rPr>
        <w:t>中市</w:t>
      </w:r>
      <w:proofErr w:type="gramStart"/>
      <w:r w:rsidRPr="00595B5E">
        <w:rPr>
          <w:rFonts w:ascii="標楷體" w:eastAsia="標楷體" w:hAnsi="標楷體" w:hint="eastAsia"/>
          <w:sz w:val="28"/>
          <w:szCs w:val="28"/>
        </w:rPr>
        <w:t>108</w:t>
      </w:r>
      <w:proofErr w:type="gramEnd"/>
      <w:r w:rsidRPr="00595B5E">
        <w:rPr>
          <w:rFonts w:ascii="標楷體" w:eastAsia="標楷體" w:hAnsi="標楷體" w:hint="eastAsia"/>
          <w:sz w:val="28"/>
          <w:szCs w:val="28"/>
        </w:rPr>
        <w:t>年度十二年國教素養導向-本土語言教學示例之設計與實踐研習</w:t>
      </w:r>
      <w:r w:rsidR="00C94536" w:rsidRPr="00E43A86">
        <w:rPr>
          <w:rFonts w:ascii="標楷體" w:eastAsia="標楷體" w:hAnsi="標楷體" w:hint="eastAsia"/>
          <w:sz w:val="28"/>
          <w:szCs w:val="28"/>
        </w:rPr>
        <w:t>課程表</w:t>
      </w:r>
    </w:p>
    <w:p w:rsidR="00916C80" w:rsidRPr="00E43A86" w:rsidRDefault="00916C80" w:rsidP="00C94536">
      <w:pPr>
        <w:autoSpaceDE w:val="0"/>
        <w:autoSpaceDN w:val="0"/>
        <w:spacing w:line="480" w:lineRule="exact"/>
        <w:jc w:val="center"/>
        <w:rPr>
          <w:rFonts w:ascii="標楷體" w:eastAsia="標楷體" w:hAnsi="標楷體"/>
          <w:sz w:val="28"/>
          <w:szCs w:val="28"/>
        </w:rPr>
      </w:pPr>
    </w:p>
    <w:tbl>
      <w:tblPr>
        <w:tblW w:w="9273"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4"/>
        <w:gridCol w:w="1842"/>
        <w:gridCol w:w="3544"/>
        <w:gridCol w:w="2923"/>
      </w:tblGrid>
      <w:tr w:rsidR="00E43A86" w:rsidRPr="00916C80" w:rsidTr="00482CA1">
        <w:trPr>
          <w:trHeight w:val="489"/>
          <w:jc w:val="center"/>
        </w:trPr>
        <w:tc>
          <w:tcPr>
            <w:tcW w:w="96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916C80">
            <w:pPr>
              <w:autoSpaceDE w:val="0"/>
              <w:autoSpaceDN w:val="0"/>
              <w:spacing w:line="480" w:lineRule="exact"/>
              <w:jc w:val="center"/>
              <w:rPr>
                <w:rFonts w:ascii="標楷體" w:eastAsia="標楷體" w:hAnsi="標楷體"/>
                <w:b/>
                <w:szCs w:val="24"/>
              </w:rPr>
            </w:pPr>
            <w:r w:rsidRPr="00916C80">
              <w:rPr>
                <w:rFonts w:ascii="標楷體" w:eastAsia="標楷體" w:hAnsi="標楷體" w:hint="eastAsia"/>
                <w:b/>
                <w:szCs w:val="24"/>
              </w:rPr>
              <w:t>日期</w:t>
            </w:r>
          </w:p>
        </w:tc>
        <w:tc>
          <w:tcPr>
            <w:tcW w:w="1842"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916C80">
            <w:pPr>
              <w:autoSpaceDE w:val="0"/>
              <w:autoSpaceDN w:val="0"/>
              <w:spacing w:line="480" w:lineRule="exact"/>
              <w:jc w:val="center"/>
              <w:rPr>
                <w:rFonts w:ascii="標楷體" w:eastAsia="標楷體" w:hAnsi="標楷體"/>
                <w:b/>
                <w:szCs w:val="24"/>
              </w:rPr>
            </w:pPr>
            <w:r w:rsidRPr="00916C80">
              <w:rPr>
                <w:rFonts w:ascii="標楷體" w:eastAsia="標楷體" w:hAnsi="標楷體" w:hint="eastAsia"/>
                <w:b/>
                <w:szCs w:val="24"/>
              </w:rPr>
              <w:t>時間</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916C80">
            <w:pPr>
              <w:autoSpaceDE w:val="0"/>
              <w:autoSpaceDN w:val="0"/>
              <w:spacing w:line="480" w:lineRule="exact"/>
              <w:jc w:val="center"/>
              <w:rPr>
                <w:rFonts w:ascii="標楷體" w:eastAsia="標楷體" w:hAnsi="標楷體"/>
                <w:b/>
                <w:szCs w:val="24"/>
              </w:rPr>
            </w:pPr>
            <w:r w:rsidRPr="00916C80">
              <w:rPr>
                <w:rFonts w:ascii="標楷體" w:eastAsia="標楷體" w:hAnsi="標楷體" w:hint="eastAsia"/>
                <w:b/>
                <w:szCs w:val="24"/>
              </w:rPr>
              <w:t>課程內容</w:t>
            </w:r>
          </w:p>
        </w:tc>
        <w:tc>
          <w:tcPr>
            <w:tcW w:w="2923"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916C80">
            <w:pPr>
              <w:autoSpaceDE w:val="0"/>
              <w:autoSpaceDN w:val="0"/>
              <w:spacing w:line="480" w:lineRule="exact"/>
              <w:jc w:val="center"/>
              <w:rPr>
                <w:rFonts w:ascii="標楷體" w:eastAsia="標楷體" w:hAnsi="標楷體"/>
                <w:b/>
                <w:szCs w:val="24"/>
              </w:rPr>
            </w:pPr>
            <w:r w:rsidRPr="00916C80">
              <w:rPr>
                <w:rFonts w:ascii="標楷體" w:eastAsia="標楷體" w:hAnsi="標楷體" w:hint="eastAsia"/>
                <w:b/>
                <w:szCs w:val="24"/>
              </w:rPr>
              <w:t>主持/主講人</w:t>
            </w:r>
          </w:p>
        </w:tc>
      </w:tr>
      <w:tr w:rsidR="00E43A86" w:rsidRPr="00916C80" w:rsidTr="00482CA1">
        <w:trPr>
          <w:cantSplit/>
          <w:trHeight w:val="568"/>
          <w:jc w:val="center"/>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center"/>
              <w:rPr>
                <w:rFonts w:ascii="標楷體" w:eastAsia="標楷體" w:hAnsi="標楷體"/>
                <w:szCs w:val="24"/>
              </w:rPr>
            </w:pPr>
            <w:r w:rsidRPr="00916C80">
              <w:rPr>
                <w:rFonts w:ascii="標楷體" w:eastAsia="標楷體" w:hAnsi="標楷體" w:hint="eastAsia"/>
                <w:szCs w:val="24"/>
              </w:rPr>
              <w:t>108年</w:t>
            </w:r>
          </w:p>
          <w:p w:rsidR="00C94536" w:rsidRPr="00916C80" w:rsidRDefault="00E43A8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7月</w:t>
            </w:r>
            <w:r w:rsidR="00C94536" w:rsidRPr="00916C80">
              <w:rPr>
                <w:rFonts w:ascii="標楷體" w:eastAsia="標楷體" w:hAnsi="標楷體" w:hint="eastAsia"/>
                <w:szCs w:val="24"/>
              </w:rPr>
              <w:t>16</w:t>
            </w:r>
            <w:r w:rsidRPr="00916C80">
              <w:rPr>
                <w:rFonts w:ascii="標楷體" w:eastAsia="標楷體" w:hAnsi="標楷體" w:hint="eastAsia"/>
                <w:szCs w:val="24"/>
              </w:rPr>
              <w:t>日</w:t>
            </w:r>
          </w:p>
        </w:tc>
        <w:tc>
          <w:tcPr>
            <w:tcW w:w="1842"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08：00-08：40</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報到，領取資料</w:t>
            </w:r>
          </w:p>
        </w:tc>
        <w:tc>
          <w:tcPr>
            <w:tcW w:w="2923"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輔導員</w:t>
            </w:r>
          </w:p>
        </w:tc>
      </w:tr>
      <w:tr w:rsidR="00E43A86" w:rsidRPr="00916C80" w:rsidTr="00482CA1">
        <w:trPr>
          <w:cantSplit/>
          <w:trHeight w:val="511"/>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08：50-10：20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本土語的</w:t>
            </w:r>
            <w:proofErr w:type="gramStart"/>
            <w:r w:rsidRPr="00916C80">
              <w:rPr>
                <w:rFonts w:ascii="標楷體" w:eastAsia="標楷體" w:hAnsi="標楷體" w:hint="eastAsia"/>
                <w:szCs w:val="24"/>
              </w:rPr>
              <w:t>共備觀議課</w:t>
            </w:r>
            <w:proofErr w:type="gramEnd"/>
            <w:r w:rsidRPr="00916C80">
              <w:rPr>
                <w:rFonts w:ascii="標楷體" w:eastAsia="標楷體" w:hAnsi="標楷體" w:hint="eastAsia"/>
                <w:szCs w:val="24"/>
              </w:rPr>
              <w:t>進行策略流程</w:t>
            </w:r>
          </w:p>
        </w:tc>
        <w:tc>
          <w:tcPr>
            <w:tcW w:w="2923" w:type="dxa"/>
            <w:tcBorders>
              <w:top w:val="single" w:sz="4" w:space="0" w:color="auto"/>
              <w:left w:val="single" w:sz="4" w:space="0" w:color="auto"/>
              <w:bottom w:val="single" w:sz="4" w:space="0" w:color="auto"/>
              <w:right w:val="single" w:sz="4" w:space="0" w:color="auto"/>
            </w:tcBorders>
            <w:vAlign w:val="center"/>
            <w:hideMark/>
          </w:tcPr>
          <w:p w:rsidR="00E43A8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本土語中央團</w:t>
            </w:r>
          </w:p>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林惠茹 老師</w:t>
            </w:r>
          </w:p>
        </w:tc>
      </w:tr>
      <w:tr w:rsidR="00E43A86" w:rsidRPr="00916C80" w:rsidTr="00482CA1">
        <w:trPr>
          <w:cantSplit/>
          <w:trHeight w:hRule="exact" w:val="513"/>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10：20-10：30</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休息一下、交流互動</w:t>
            </w:r>
          </w:p>
        </w:tc>
        <w:tc>
          <w:tcPr>
            <w:tcW w:w="2923"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輔導員</w:t>
            </w:r>
          </w:p>
        </w:tc>
      </w:tr>
      <w:tr w:rsidR="00E43A86" w:rsidRPr="00916C80" w:rsidTr="00482CA1">
        <w:trPr>
          <w:cantSplit/>
          <w:trHeight w:hRule="exact" w:val="1327"/>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10：30-12：00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本土語</w:t>
            </w:r>
            <w:proofErr w:type="gramStart"/>
            <w:r w:rsidRPr="00916C80">
              <w:rPr>
                <w:rFonts w:ascii="標楷體" w:eastAsia="標楷體" w:hAnsi="標楷體" w:hint="eastAsia"/>
                <w:szCs w:val="24"/>
              </w:rPr>
              <w:t>觀議課實</w:t>
            </w:r>
            <w:proofErr w:type="gramEnd"/>
            <w:r w:rsidRPr="00916C80">
              <w:rPr>
                <w:rFonts w:ascii="標楷體" w:eastAsia="標楷體" w:hAnsi="標楷體" w:hint="eastAsia"/>
                <w:szCs w:val="24"/>
              </w:rPr>
              <w:t>作(</w:t>
            </w:r>
            <w:proofErr w:type="gramStart"/>
            <w:r w:rsidRPr="00916C80">
              <w:rPr>
                <w:rFonts w:ascii="標楷體" w:eastAsia="標楷體" w:hAnsi="標楷體" w:hint="eastAsia"/>
                <w:szCs w:val="24"/>
              </w:rPr>
              <w:t>一</w:t>
            </w:r>
            <w:proofErr w:type="gramEnd"/>
            <w:r w:rsidRPr="00916C80">
              <w:rPr>
                <w:rFonts w:ascii="標楷體" w:eastAsia="標楷體" w:hAnsi="標楷體" w:hint="eastAsia"/>
                <w:szCs w:val="24"/>
              </w:rPr>
              <w:t>)</w:t>
            </w:r>
          </w:p>
        </w:tc>
        <w:tc>
          <w:tcPr>
            <w:tcW w:w="2923" w:type="dxa"/>
            <w:tcBorders>
              <w:top w:val="single" w:sz="4" w:space="0" w:color="auto"/>
              <w:left w:val="single" w:sz="4" w:space="0" w:color="auto"/>
              <w:bottom w:val="single" w:sz="4" w:space="0" w:color="auto"/>
              <w:right w:val="single" w:sz="4" w:space="0" w:color="auto"/>
            </w:tcBorders>
            <w:vAlign w:val="center"/>
            <w:hideMark/>
          </w:tcPr>
          <w:p w:rsidR="00FF45FA"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本土語中央團</w:t>
            </w:r>
          </w:p>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王春媚老師</w:t>
            </w:r>
          </w:p>
        </w:tc>
      </w:tr>
      <w:tr w:rsidR="00E43A86" w:rsidRPr="00916C80" w:rsidTr="00482CA1">
        <w:trPr>
          <w:cantSplit/>
          <w:trHeight w:hRule="exact" w:val="501"/>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12：00-13：30</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用餐時間</w:t>
            </w:r>
          </w:p>
        </w:tc>
        <w:tc>
          <w:tcPr>
            <w:tcW w:w="2923"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輔導員</w:t>
            </w:r>
          </w:p>
        </w:tc>
      </w:tr>
      <w:tr w:rsidR="00E43A86" w:rsidRPr="00916C80" w:rsidTr="00482CA1">
        <w:trPr>
          <w:cantSplit/>
          <w:trHeight w:val="860"/>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13：30-15：00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本土語</w:t>
            </w:r>
            <w:proofErr w:type="gramStart"/>
            <w:r w:rsidRPr="00916C80">
              <w:rPr>
                <w:rFonts w:ascii="標楷體" w:eastAsia="標楷體" w:hAnsi="標楷體" w:hint="eastAsia"/>
                <w:szCs w:val="24"/>
              </w:rPr>
              <w:t>觀議課實</w:t>
            </w:r>
            <w:proofErr w:type="gramEnd"/>
            <w:r w:rsidRPr="00916C80">
              <w:rPr>
                <w:rFonts w:ascii="標楷體" w:eastAsia="標楷體" w:hAnsi="標楷體" w:hint="eastAsia"/>
                <w:szCs w:val="24"/>
              </w:rPr>
              <w:t>作(二)</w:t>
            </w:r>
          </w:p>
        </w:tc>
        <w:tc>
          <w:tcPr>
            <w:tcW w:w="2923"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FF45FA" w:rsidP="00FF45FA">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新北市本土語言指導員</w:t>
            </w:r>
            <w:r w:rsidR="00C94536" w:rsidRPr="00916C80">
              <w:rPr>
                <w:rFonts w:ascii="標楷體" w:eastAsia="標楷體" w:hAnsi="標楷體" w:hint="eastAsia"/>
                <w:szCs w:val="24"/>
              </w:rPr>
              <w:t>高秀玉老師</w:t>
            </w:r>
          </w:p>
        </w:tc>
      </w:tr>
      <w:tr w:rsidR="00E43A86" w:rsidRPr="00916C80" w:rsidTr="00482CA1">
        <w:trPr>
          <w:cantSplit/>
          <w:trHeight w:val="702"/>
          <w:jc w:val="center"/>
        </w:trPr>
        <w:tc>
          <w:tcPr>
            <w:tcW w:w="964" w:type="dxa"/>
            <w:vMerge/>
            <w:tcBorders>
              <w:top w:val="single" w:sz="4" w:space="0" w:color="auto"/>
              <w:left w:val="single" w:sz="4" w:space="0" w:color="auto"/>
              <w:bottom w:val="single" w:sz="4" w:space="0" w:color="auto"/>
              <w:right w:val="single" w:sz="4" w:space="0" w:color="auto"/>
            </w:tcBorders>
            <w:vAlign w:val="center"/>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15：00-15：10</w:t>
            </w:r>
          </w:p>
        </w:tc>
        <w:tc>
          <w:tcPr>
            <w:tcW w:w="3544" w:type="dxa"/>
            <w:tcBorders>
              <w:top w:val="single" w:sz="4" w:space="0" w:color="auto"/>
              <w:left w:val="single" w:sz="4" w:space="0" w:color="auto"/>
              <w:bottom w:val="single" w:sz="4" w:space="0" w:color="auto"/>
              <w:right w:val="single" w:sz="4" w:space="0" w:color="auto"/>
            </w:tcBorders>
            <w:vAlign w:val="center"/>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休息一下、交流互動</w:t>
            </w:r>
          </w:p>
        </w:tc>
        <w:tc>
          <w:tcPr>
            <w:tcW w:w="2923" w:type="dxa"/>
            <w:tcBorders>
              <w:top w:val="single" w:sz="4" w:space="0" w:color="auto"/>
              <w:left w:val="single" w:sz="4" w:space="0" w:color="auto"/>
              <w:bottom w:val="single" w:sz="4" w:space="0" w:color="auto"/>
              <w:right w:val="single" w:sz="4" w:space="0" w:color="auto"/>
            </w:tcBorders>
            <w:vAlign w:val="center"/>
          </w:tcPr>
          <w:p w:rsidR="00C94536" w:rsidRPr="00916C80" w:rsidRDefault="00C94536" w:rsidP="00482CA1">
            <w:pPr>
              <w:autoSpaceDE w:val="0"/>
              <w:autoSpaceDN w:val="0"/>
              <w:spacing w:line="480" w:lineRule="exact"/>
              <w:jc w:val="both"/>
              <w:rPr>
                <w:rFonts w:ascii="標楷體" w:eastAsia="標楷體" w:hAnsi="標楷體"/>
                <w:szCs w:val="24"/>
              </w:rPr>
            </w:pPr>
          </w:p>
        </w:tc>
      </w:tr>
      <w:tr w:rsidR="00E43A86" w:rsidRPr="00916C80" w:rsidTr="00482CA1">
        <w:trPr>
          <w:cantSplit/>
          <w:trHeight w:val="433"/>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15：10-16：40</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536" w:rsidRPr="00916C80" w:rsidRDefault="00C94536"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本土語</w:t>
            </w:r>
            <w:proofErr w:type="gramStart"/>
            <w:r w:rsidRPr="00916C80">
              <w:rPr>
                <w:rFonts w:ascii="標楷體" w:eastAsia="標楷體" w:hAnsi="標楷體" w:hint="eastAsia"/>
                <w:szCs w:val="24"/>
              </w:rPr>
              <w:t>觀議課</w:t>
            </w:r>
            <w:proofErr w:type="gramEnd"/>
            <w:r w:rsidRPr="00916C80">
              <w:rPr>
                <w:rFonts w:ascii="標楷體" w:eastAsia="標楷體" w:hAnsi="標楷體" w:hint="eastAsia"/>
                <w:szCs w:val="24"/>
              </w:rPr>
              <w:t>實務探討</w:t>
            </w:r>
          </w:p>
        </w:tc>
        <w:tc>
          <w:tcPr>
            <w:tcW w:w="2923" w:type="dxa"/>
            <w:tcBorders>
              <w:top w:val="single" w:sz="4" w:space="0" w:color="auto"/>
              <w:left w:val="single" w:sz="4" w:space="0" w:color="auto"/>
              <w:bottom w:val="single" w:sz="4" w:space="0" w:color="auto"/>
              <w:right w:val="single" w:sz="4" w:space="0" w:color="auto"/>
            </w:tcBorders>
            <w:vAlign w:val="center"/>
            <w:hideMark/>
          </w:tcPr>
          <w:p w:rsidR="00FF45FA" w:rsidRPr="00916C80" w:rsidRDefault="00FF45FA" w:rsidP="00FF45FA">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南投縣本土語言指導員</w:t>
            </w:r>
          </w:p>
          <w:p w:rsidR="00C94536" w:rsidRPr="00916C80" w:rsidRDefault="00C94536" w:rsidP="00FF45FA">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陳麗娟老師</w:t>
            </w:r>
          </w:p>
        </w:tc>
      </w:tr>
      <w:tr w:rsidR="00916C80" w:rsidRPr="00916C80" w:rsidTr="006D7C59">
        <w:trPr>
          <w:cantSplit/>
          <w:trHeight w:hRule="exact" w:val="47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916C80" w:rsidRPr="00916C80" w:rsidRDefault="00916C80" w:rsidP="00482CA1">
            <w:pPr>
              <w:autoSpaceDE w:val="0"/>
              <w:autoSpaceDN w:val="0"/>
              <w:spacing w:line="480" w:lineRule="exact"/>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16C80" w:rsidRPr="00916C80" w:rsidRDefault="00916C80"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16：40~</w:t>
            </w:r>
          </w:p>
        </w:tc>
        <w:tc>
          <w:tcPr>
            <w:tcW w:w="6467" w:type="dxa"/>
            <w:gridSpan w:val="2"/>
            <w:tcBorders>
              <w:top w:val="single" w:sz="4" w:space="0" w:color="auto"/>
              <w:left w:val="single" w:sz="4" w:space="0" w:color="auto"/>
              <w:bottom w:val="single" w:sz="4" w:space="0" w:color="auto"/>
              <w:right w:val="single" w:sz="4" w:space="0" w:color="auto"/>
            </w:tcBorders>
            <w:vAlign w:val="center"/>
            <w:hideMark/>
          </w:tcPr>
          <w:p w:rsidR="00916C80" w:rsidRPr="00916C80" w:rsidRDefault="00916C80" w:rsidP="00482CA1">
            <w:pPr>
              <w:autoSpaceDE w:val="0"/>
              <w:autoSpaceDN w:val="0"/>
              <w:spacing w:line="480" w:lineRule="exact"/>
              <w:jc w:val="both"/>
              <w:rPr>
                <w:rFonts w:ascii="標楷體" w:eastAsia="標楷體" w:hAnsi="標楷體"/>
                <w:szCs w:val="24"/>
              </w:rPr>
            </w:pPr>
            <w:r w:rsidRPr="00916C80">
              <w:rPr>
                <w:rFonts w:ascii="標楷體" w:eastAsia="標楷體" w:hAnsi="標楷體" w:hint="eastAsia"/>
                <w:szCs w:val="24"/>
              </w:rPr>
              <w:t>賦歸</w:t>
            </w:r>
          </w:p>
          <w:p w:rsidR="00916C80" w:rsidRPr="00916C80" w:rsidRDefault="00916C80" w:rsidP="00482CA1">
            <w:pPr>
              <w:autoSpaceDE w:val="0"/>
              <w:autoSpaceDN w:val="0"/>
              <w:spacing w:line="480" w:lineRule="exact"/>
              <w:jc w:val="both"/>
              <w:rPr>
                <w:rFonts w:ascii="標楷體" w:eastAsia="標楷體" w:hAnsi="標楷體"/>
                <w:szCs w:val="24"/>
              </w:rPr>
            </w:pPr>
          </w:p>
        </w:tc>
      </w:tr>
    </w:tbl>
    <w:p w:rsidR="00C94536" w:rsidRPr="00E43A86" w:rsidRDefault="00E43A86" w:rsidP="00E43A86">
      <w:pPr>
        <w:autoSpaceDE w:val="0"/>
        <w:autoSpaceDN w:val="0"/>
        <w:spacing w:line="480" w:lineRule="exact"/>
        <w:rPr>
          <w:rFonts w:ascii="標楷體" w:eastAsia="標楷體" w:hAnsi="標楷體"/>
          <w:sz w:val="28"/>
          <w:szCs w:val="28"/>
        </w:rPr>
      </w:pPr>
      <w:r>
        <w:rPr>
          <w:rFonts w:ascii="標楷體" w:eastAsia="標楷體" w:hAnsi="標楷體" w:hint="eastAsia"/>
          <w:sz w:val="28"/>
          <w:szCs w:val="28"/>
        </w:rPr>
        <w:t>*本課程表及講師得由主辦單位視實際辦理情形彈性調整異動。</w:t>
      </w:r>
    </w:p>
    <w:p w:rsidR="00C94536" w:rsidRPr="00E43A86" w:rsidRDefault="00C94536" w:rsidP="00C94536">
      <w:pPr>
        <w:autoSpaceDE w:val="0"/>
        <w:autoSpaceDN w:val="0"/>
        <w:spacing w:line="480" w:lineRule="exact"/>
        <w:jc w:val="both"/>
        <w:rPr>
          <w:rFonts w:ascii="標楷體" w:eastAsia="標楷體" w:hAnsi="標楷體"/>
          <w:sz w:val="28"/>
          <w:szCs w:val="28"/>
        </w:rPr>
      </w:pPr>
    </w:p>
    <w:p w:rsidR="00C94536" w:rsidRPr="00E43A86" w:rsidRDefault="00C94536" w:rsidP="00C94536">
      <w:pPr>
        <w:autoSpaceDE w:val="0"/>
        <w:autoSpaceDN w:val="0"/>
        <w:spacing w:line="480" w:lineRule="exact"/>
        <w:jc w:val="both"/>
        <w:rPr>
          <w:rFonts w:ascii="標楷體" w:eastAsia="標楷體" w:hAnsi="標楷體"/>
          <w:sz w:val="28"/>
          <w:szCs w:val="28"/>
        </w:rPr>
      </w:pPr>
    </w:p>
    <w:p w:rsidR="00595B5E" w:rsidRDefault="00595B5E">
      <w:pPr>
        <w:widowControl/>
      </w:pPr>
      <w:r>
        <w:br w:type="page"/>
      </w:r>
    </w:p>
    <w:p w:rsidR="00595B5E" w:rsidRDefault="00595B5E" w:rsidP="00595B5E">
      <w:pPr>
        <w:spacing w:line="480" w:lineRule="exact"/>
        <w:jc w:val="center"/>
        <w:rPr>
          <w:rFonts w:ascii="標楷體" w:eastAsia="標楷體" w:hAnsi="標楷體"/>
          <w:sz w:val="32"/>
          <w:szCs w:val="32"/>
        </w:rPr>
      </w:pPr>
      <w:proofErr w:type="gramStart"/>
      <w:r w:rsidRPr="00595B5E">
        <w:rPr>
          <w:rFonts w:ascii="標楷體" w:eastAsia="標楷體" w:hAnsi="標楷體" w:hint="eastAsia"/>
          <w:sz w:val="32"/>
          <w:szCs w:val="32"/>
        </w:rPr>
        <w:lastRenderedPageBreak/>
        <w:t>臺</w:t>
      </w:r>
      <w:proofErr w:type="gramEnd"/>
      <w:r w:rsidRPr="00595B5E">
        <w:rPr>
          <w:rFonts w:ascii="標楷體" w:eastAsia="標楷體" w:hAnsi="標楷體" w:hint="eastAsia"/>
          <w:sz w:val="32"/>
          <w:szCs w:val="32"/>
        </w:rPr>
        <w:t>中市</w:t>
      </w:r>
      <w:proofErr w:type="gramStart"/>
      <w:r w:rsidRPr="00595B5E">
        <w:rPr>
          <w:rFonts w:ascii="標楷體" w:eastAsia="標楷體" w:hAnsi="標楷體" w:hint="eastAsia"/>
          <w:sz w:val="32"/>
          <w:szCs w:val="32"/>
        </w:rPr>
        <w:t>108</w:t>
      </w:r>
      <w:proofErr w:type="gramEnd"/>
      <w:r w:rsidRPr="00595B5E">
        <w:rPr>
          <w:rFonts w:ascii="標楷體" w:eastAsia="標楷體" w:hAnsi="標楷體" w:hint="eastAsia"/>
          <w:sz w:val="32"/>
          <w:szCs w:val="32"/>
        </w:rPr>
        <w:t>年度十二年國教素養導向-本土語言教學示例之設計與實踐研習</w:t>
      </w:r>
    </w:p>
    <w:p w:rsidR="00595B5E" w:rsidRDefault="00595B5E" w:rsidP="00595B5E">
      <w:pPr>
        <w:spacing w:line="480" w:lineRule="exact"/>
        <w:jc w:val="center"/>
        <w:rPr>
          <w:rFonts w:ascii="標楷體" w:eastAsia="標楷體" w:hAnsi="標楷體"/>
          <w:sz w:val="32"/>
          <w:szCs w:val="32"/>
        </w:rPr>
      </w:pPr>
    </w:p>
    <w:p w:rsidR="00595B5E" w:rsidRPr="001061E0" w:rsidRDefault="00595B5E" w:rsidP="00595B5E">
      <w:pPr>
        <w:spacing w:line="480" w:lineRule="exact"/>
        <w:jc w:val="center"/>
        <w:rPr>
          <w:rFonts w:ascii="標楷體" w:eastAsia="標楷體" w:hAnsi="標楷體"/>
          <w:sz w:val="32"/>
          <w:szCs w:val="32"/>
        </w:rPr>
      </w:pPr>
      <w:r w:rsidRPr="00FC3F44">
        <w:rPr>
          <w:rFonts w:ascii="標楷體" w:eastAsia="標楷體" w:hAnsi="標楷體" w:hint="eastAsia"/>
          <w:sz w:val="32"/>
          <w:szCs w:val="32"/>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83"/>
        <w:gridCol w:w="2271"/>
      </w:tblGrid>
      <w:tr w:rsidR="00595B5E" w:rsidRPr="00FC3F44" w:rsidTr="004118AF">
        <w:trPr>
          <w:trHeight w:val="795"/>
          <w:jc w:val="center"/>
        </w:trPr>
        <w:tc>
          <w:tcPr>
            <w:tcW w:w="6251" w:type="dxa"/>
            <w:gridSpan w:val="2"/>
            <w:tcBorders>
              <w:top w:val="nil"/>
              <w:left w:val="nil"/>
              <w:right w:val="nil"/>
            </w:tcBorders>
            <w:vAlign w:val="center"/>
          </w:tcPr>
          <w:p w:rsidR="00595B5E" w:rsidRPr="00FC3F44" w:rsidRDefault="00595B5E" w:rsidP="004118AF">
            <w:pPr>
              <w:spacing w:before="120" w:after="120"/>
              <w:jc w:val="both"/>
              <w:rPr>
                <w:rFonts w:ascii="標楷體" w:eastAsia="標楷體" w:hAnsi="標楷體" w:cs="Arial Unicode MS"/>
                <w:sz w:val="28"/>
                <w:szCs w:val="28"/>
              </w:rPr>
            </w:pPr>
          </w:p>
        </w:tc>
        <w:tc>
          <w:tcPr>
            <w:tcW w:w="2271" w:type="dxa"/>
            <w:tcBorders>
              <w:top w:val="nil"/>
              <w:left w:val="nil"/>
              <w:right w:val="nil"/>
            </w:tcBorders>
            <w:vAlign w:val="center"/>
          </w:tcPr>
          <w:p w:rsidR="00595B5E" w:rsidRPr="00FC3F44" w:rsidRDefault="00595B5E" w:rsidP="004118AF">
            <w:pPr>
              <w:spacing w:before="120" w:after="120"/>
              <w:jc w:val="both"/>
              <w:rPr>
                <w:rFonts w:ascii="標楷體" w:eastAsia="標楷體" w:hAnsi="標楷體" w:cs="Arial Unicode MS"/>
                <w:sz w:val="28"/>
                <w:szCs w:val="28"/>
              </w:rPr>
            </w:pPr>
            <w:r w:rsidRPr="00FC3F44">
              <w:rPr>
                <w:rFonts w:ascii="標楷體" w:eastAsia="標楷體" w:hAnsi="標楷體" w:cs="Arial Unicode MS"/>
                <w:sz w:val="28"/>
                <w:szCs w:val="28"/>
              </w:rPr>
              <w:t>報名編號：</w:t>
            </w:r>
          </w:p>
        </w:tc>
      </w:tr>
      <w:tr w:rsidR="00595B5E" w:rsidRPr="00FC3F44" w:rsidTr="004118AF">
        <w:trPr>
          <w:trHeight w:val="795"/>
          <w:jc w:val="center"/>
        </w:trPr>
        <w:tc>
          <w:tcPr>
            <w:tcW w:w="2268" w:type="dxa"/>
            <w:vAlign w:val="center"/>
          </w:tcPr>
          <w:p w:rsidR="00595B5E" w:rsidRPr="00FC3F44" w:rsidRDefault="00595B5E" w:rsidP="004118AF">
            <w:pPr>
              <w:spacing w:before="120" w:after="120"/>
              <w:jc w:val="both"/>
              <w:rPr>
                <w:rFonts w:ascii="標楷體" w:eastAsia="標楷體" w:hAnsi="標楷體" w:cs="Arial Unicode MS"/>
                <w:sz w:val="28"/>
                <w:szCs w:val="28"/>
              </w:rPr>
            </w:pPr>
            <w:r w:rsidRPr="00FC3F44">
              <w:rPr>
                <w:rFonts w:ascii="標楷體" w:eastAsia="標楷體" w:hAnsi="標楷體" w:cs="Arial Unicode MS" w:hint="eastAsia"/>
                <w:sz w:val="28"/>
                <w:szCs w:val="28"/>
              </w:rPr>
              <w:t xml:space="preserve"> </w:t>
            </w:r>
            <w:r w:rsidRPr="00FC3F44">
              <w:rPr>
                <w:rFonts w:ascii="標楷體" w:eastAsia="標楷體" w:hAnsi="標楷體" w:cs="Arial Unicode MS"/>
                <w:sz w:val="28"/>
                <w:szCs w:val="28"/>
              </w:rPr>
              <w:t>姓</w:t>
            </w:r>
            <w:r w:rsidRPr="00FC3F44">
              <w:rPr>
                <w:rFonts w:ascii="標楷體" w:eastAsia="標楷體" w:hAnsi="標楷體" w:cs="Arial Unicode MS" w:hint="eastAsia"/>
                <w:sz w:val="28"/>
                <w:szCs w:val="28"/>
              </w:rPr>
              <w:t xml:space="preserve">  </w:t>
            </w:r>
            <w:r w:rsidRPr="00FC3F44">
              <w:rPr>
                <w:rFonts w:ascii="標楷體" w:eastAsia="標楷體" w:hAnsi="標楷體" w:cs="Arial Unicode MS"/>
                <w:sz w:val="28"/>
                <w:szCs w:val="28"/>
              </w:rPr>
              <w:t>名</w:t>
            </w:r>
          </w:p>
        </w:tc>
        <w:tc>
          <w:tcPr>
            <w:tcW w:w="6254" w:type="dxa"/>
            <w:gridSpan w:val="2"/>
            <w:vAlign w:val="center"/>
          </w:tcPr>
          <w:p w:rsidR="00595B5E" w:rsidRPr="00FC3F44" w:rsidRDefault="00595B5E" w:rsidP="004118AF">
            <w:pPr>
              <w:spacing w:before="120" w:after="120"/>
              <w:jc w:val="both"/>
              <w:rPr>
                <w:rFonts w:ascii="標楷體" w:eastAsia="標楷體" w:hAnsi="標楷體" w:cs="Arial Unicode MS"/>
                <w:sz w:val="28"/>
                <w:szCs w:val="28"/>
              </w:rPr>
            </w:pPr>
          </w:p>
        </w:tc>
      </w:tr>
      <w:tr w:rsidR="00595B5E" w:rsidRPr="00FC3F44" w:rsidTr="004118AF">
        <w:trPr>
          <w:trHeight w:val="795"/>
          <w:jc w:val="center"/>
        </w:trPr>
        <w:tc>
          <w:tcPr>
            <w:tcW w:w="2268" w:type="dxa"/>
          </w:tcPr>
          <w:p w:rsidR="00595B5E" w:rsidRPr="00FC3F44" w:rsidRDefault="00595B5E" w:rsidP="004118AF">
            <w:pPr>
              <w:spacing w:before="120" w:after="120"/>
              <w:jc w:val="both"/>
              <w:rPr>
                <w:rFonts w:ascii="標楷體" w:eastAsia="標楷體" w:hAnsi="標楷體" w:cs="Arial Unicode MS"/>
                <w:sz w:val="28"/>
                <w:szCs w:val="28"/>
              </w:rPr>
            </w:pPr>
            <w:r w:rsidRPr="00FC3F44">
              <w:rPr>
                <w:rFonts w:ascii="標楷體" w:eastAsia="標楷體" w:hAnsi="標楷體" w:cs="Arial Unicode MS"/>
                <w:sz w:val="28"/>
                <w:szCs w:val="28"/>
              </w:rPr>
              <w:t>聯絡電話</w:t>
            </w:r>
          </w:p>
        </w:tc>
        <w:tc>
          <w:tcPr>
            <w:tcW w:w="6254" w:type="dxa"/>
            <w:gridSpan w:val="2"/>
          </w:tcPr>
          <w:p w:rsidR="00595B5E" w:rsidRPr="00FC3F44" w:rsidRDefault="00595B5E" w:rsidP="004118AF">
            <w:pPr>
              <w:spacing w:before="120" w:after="120"/>
              <w:jc w:val="both"/>
              <w:rPr>
                <w:rFonts w:ascii="標楷體" w:eastAsia="標楷體" w:hAnsi="標楷體" w:cs="Arial Unicode MS"/>
                <w:sz w:val="28"/>
                <w:szCs w:val="28"/>
              </w:rPr>
            </w:pPr>
          </w:p>
        </w:tc>
      </w:tr>
      <w:tr w:rsidR="00595B5E" w:rsidRPr="00FC3F44" w:rsidTr="004118AF">
        <w:trPr>
          <w:trHeight w:val="795"/>
          <w:jc w:val="center"/>
        </w:trPr>
        <w:tc>
          <w:tcPr>
            <w:tcW w:w="2268" w:type="dxa"/>
            <w:vAlign w:val="center"/>
          </w:tcPr>
          <w:p w:rsidR="00595B5E" w:rsidRPr="00FC3F44" w:rsidRDefault="00595B5E" w:rsidP="004118AF">
            <w:pPr>
              <w:spacing w:before="120" w:after="120"/>
              <w:jc w:val="both"/>
              <w:rPr>
                <w:rFonts w:ascii="標楷體" w:eastAsia="標楷體" w:hAnsi="標楷體" w:cs="Arial Unicode MS"/>
                <w:sz w:val="28"/>
                <w:szCs w:val="28"/>
              </w:rPr>
            </w:pPr>
            <w:r w:rsidRPr="00FC3F44">
              <w:rPr>
                <w:rFonts w:ascii="標楷體" w:eastAsia="標楷體" w:hAnsi="標楷體" w:cs="Arial Unicode MS"/>
                <w:sz w:val="28"/>
                <w:szCs w:val="28"/>
              </w:rPr>
              <w:t>通訊地址</w:t>
            </w:r>
          </w:p>
        </w:tc>
        <w:tc>
          <w:tcPr>
            <w:tcW w:w="6254" w:type="dxa"/>
            <w:gridSpan w:val="2"/>
            <w:vAlign w:val="center"/>
          </w:tcPr>
          <w:p w:rsidR="00595B5E" w:rsidRPr="00FC3F44" w:rsidRDefault="00595B5E" w:rsidP="004118AF">
            <w:pPr>
              <w:spacing w:before="120" w:after="120"/>
              <w:jc w:val="both"/>
              <w:rPr>
                <w:rFonts w:ascii="標楷體" w:eastAsia="標楷體" w:hAnsi="標楷體" w:cs="Arial Unicode MS"/>
                <w:sz w:val="28"/>
                <w:szCs w:val="28"/>
              </w:rPr>
            </w:pPr>
          </w:p>
        </w:tc>
      </w:tr>
      <w:tr w:rsidR="00595B5E" w:rsidRPr="00FC3F44" w:rsidTr="004118AF">
        <w:trPr>
          <w:trHeight w:val="795"/>
          <w:jc w:val="center"/>
        </w:trPr>
        <w:tc>
          <w:tcPr>
            <w:tcW w:w="2268" w:type="dxa"/>
            <w:vAlign w:val="center"/>
          </w:tcPr>
          <w:p w:rsidR="00595B5E" w:rsidRPr="00FC3F44" w:rsidRDefault="00595B5E" w:rsidP="004118AF">
            <w:pPr>
              <w:spacing w:before="120" w:after="120"/>
              <w:jc w:val="both"/>
              <w:rPr>
                <w:rFonts w:ascii="標楷體" w:eastAsia="標楷體" w:hAnsi="標楷體" w:cs="Arial Unicode MS"/>
                <w:sz w:val="28"/>
                <w:szCs w:val="28"/>
              </w:rPr>
            </w:pPr>
            <w:r w:rsidRPr="00FC3F44">
              <w:rPr>
                <w:rFonts w:ascii="標楷體" w:eastAsia="標楷體" w:hAnsi="標楷體" w:cs="Arial Unicode MS"/>
                <w:sz w:val="28"/>
                <w:szCs w:val="28"/>
              </w:rPr>
              <w:t>e-mail</w:t>
            </w:r>
          </w:p>
        </w:tc>
        <w:tc>
          <w:tcPr>
            <w:tcW w:w="6254" w:type="dxa"/>
            <w:gridSpan w:val="2"/>
          </w:tcPr>
          <w:p w:rsidR="00595B5E" w:rsidRPr="00FC3F44" w:rsidRDefault="00595B5E" w:rsidP="004118AF">
            <w:pPr>
              <w:spacing w:before="120" w:after="120"/>
              <w:jc w:val="both"/>
              <w:rPr>
                <w:rFonts w:ascii="標楷體" w:eastAsia="標楷體" w:hAnsi="標楷體" w:cs="Arial Unicode MS"/>
                <w:sz w:val="28"/>
                <w:szCs w:val="28"/>
              </w:rPr>
            </w:pPr>
          </w:p>
        </w:tc>
      </w:tr>
      <w:tr w:rsidR="00595B5E" w:rsidRPr="00FC3F44" w:rsidTr="004118AF">
        <w:trPr>
          <w:trHeight w:val="795"/>
          <w:jc w:val="center"/>
        </w:trPr>
        <w:tc>
          <w:tcPr>
            <w:tcW w:w="2268" w:type="dxa"/>
          </w:tcPr>
          <w:p w:rsidR="00595B5E" w:rsidRPr="00FC3F44" w:rsidRDefault="00595B5E" w:rsidP="004118AF">
            <w:pPr>
              <w:spacing w:before="120" w:after="120"/>
              <w:jc w:val="both"/>
              <w:rPr>
                <w:rFonts w:ascii="標楷體" w:eastAsia="標楷體" w:hAnsi="標楷體" w:cs="Arial Unicode MS"/>
                <w:sz w:val="28"/>
                <w:szCs w:val="28"/>
              </w:rPr>
            </w:pPr>
            <w:r w:rsidRPr="00FC3F44">
              <w:rPr>
                <w:rFonts w:ascii="標楷體" w:eastAsia="標楷體" w:hAnsi="標楷體" w:cs="Arial Unicode MS" w:hint="eastAsia"/>
                <w:sz w:val="28"/>
                <w:szCs w:val="28"/>
              </w:rPr>
              <w:t>用  餐</w:t>
            </w:r>
          </w:p>
        </w:tc>
        <w:tc>
          <w:tcPr>
            <w:tcW w:w="6254" w:type="dxa"/>
            <w:gridSpan w:val="2"/>
          </w:tcPr>
          <w:p w:rsidR="00595B5E" w:rsidRPr="00FC3F44" w:rsidRDefault="00595B5E" w:rsidP="004118AF">
            <w:pPr>
              <w:spacing w:before="120" w:after="120"/>
              <w:jc w:val="both"/>
              <w:rPr>
                <w:rFonts w:ascii="標楷體" w:eastAsia="標楷體" w:hAnsi="標楷體" w:cs="Arial Unicode MS"/>
                <w:sz w:val="28"/>
                <w:szCs w:val="28"/>
              </w:rPr>
            </w:pPr>
            <w:r w:rsidRPr="00FC3F44">
              <w:rPr>
                <w:rFonts w:ascii="標楷體" w:eastAsia="標楷體" w:hAnsi="標楷體" w:cs="Arial Unicode MS" w:hint="eastAsia"/>
                <w:sz w:val="28"/>
                <w:szCs w:val="28"/>
              </w:rPr>
              <w:t xml:space="preserve">       </w:t>
            </w:r>
            <w:proofErr w:type="gramStart"/>
            <w:r w:rsidRPr="00FC3F44">
              <w:rPr>
                <w:rFonts w:ascii="標楷體" w:eastAsia="標楷體" w:hAnsi="標楷體" w:cs="Arial Unicode MS" w:hint="eastAsia"/>
                <w:sz w:val="28"/>
                <w:szCs w:val="28"/>
              </w:rPr>
              <w:t>□</w:t>
            </w:r>
            <w:r w:rsidRPr="00FC3F44">
              <w:rPr>
                <w:rFonts w:ascii="標楷體" w:eastAsia="標楷體" w:hAnsi="標楷體" w:cs="Arial Unicode MS"/>
                <w:sz w:val="28"/>
                <w:szCs w:val="28"/>
              </w:rPr>
              <w:t>葷</w:t>
            </w:r>
            <w:proofErr w:type="gramEnd"/>
            <w:r w:rsidRPr="00FC3F44">
              <w:rPr>
                <w:rFonts w:ascii="標楷體" w:eastAsia="標楷體" w:hAnsi="標楷體" w:cs="Arial Unicode MS" w:hint="eastAsia"/>
                <w:sz w:val="28"/>
                <w:szCs w:val="28"/>
              </w:rPr>
              <w:t xml:space="preserve">         □</w:t>
            </w:r>
            <w:r w:rsidRPr="00FC3F44">
              <w:rPr>
                <w:rFonts w:ascii="標楷體" w:eastAsia="標楷體" w:hAnsi="標楷體" w:cs="Arial Unicode MS"/>
                <w:sz w:val="28"/>
                <w:szCs w:val="28"/>
              </w:rPr>
              <w:t>素</w:t>
            </w:r>
            <w:r w:rsidRPr="00FC3F44">
              <w:rPr>
                <w:rFonts w:ascii="標楷體" w:eastAsia="標楷體" w:hAnsi="標楷體" w:cs="Arial Unicode MS" w:hint="eastAsia"/>
                <w:sz w:val="28"/>
                <w:szCs w:val="28"/>
              </w:rPr>
              <w:t xml:space="preserve"> </w:t>
            </w:r>
          </w:p>
        </w:tc>
      </w:tr>
    </w:tbl>
    <w:p w:rsidR="00595B5E" w:rsidRDefault="00595B5E" w:rsidP="00595B5E">
      <w:pPr>
        <w:autoSpaceDE w:val="0"/>
        <w:autoSpaceDN w:val="0"/>
        <w:spacing w:line="480" w:lineRule="exact"/>
        <w:ind w:left="1"/>
        <w:rPr>
          <w:rFonts w:ascii="標楷體" w:eastAsia="標楷體" w:hAnsi="標楷體"/>
          <w:sz w:val="28"/>
          <w:szCs w:val="28"/>
        </w:rPr>
      </w:pPr>
    </w:p>
    <w:p w:rsidR="00595B5E" w:rsidRDefault="00595B5E" w:rsidP="00595B5E">
      <w:pPr>
        <w:autoSpaceDE w:val="0"/>
        <w:autoSpaceDN w:val="0"/>
        <w:spacing w:line="480" w:lineRule="exact"/>
        <w:ind w:left="1"/>
        <w:rPr>
          <w:rFonts w:ascii="標楷體" w:eastAsia="標楷體" w:hAnsi="標楷體"/>
          <w:sz w:val="28"/>
          <w:szCs w:val="28"/>
        </w:rPr>
      </w:pPr>
      <w:r>
        <w:rPr>
          <w:rFonts w:ascii="標楷體" w:eastAsia="標楷體" w:hAnsi="標楷體" w:hint="eastAsia"/>
          <w:sz w:val="28"/>
          <w:szCs w:val="28"/>
        </w:rPr>
        <w:t>備註：請於</w:t>
      </w:r>
      <w:r w:rsidRPr="00595B5E">
        <w:rPr>
          <w:rFonts w:ascii="標楷體" w:eastAsia="標楷體" w:hAnsi="標楷體" w:hint="eastAsia"/>
          <w:b/>
          <w:sz w:val="28"/>
          <w:szCs w:val="28"/>
        </w:rPr>
        <w:t>108年6月28日</w:t>
      </w:r>
      <w:r>
        <w:rPr>
          <w:rFonts w:ascii="標楷體" w:eastAsia="標楷體" w:hAnsi="標楷體" w:hint="eastAsia"/>
          <w:b/>
          <w:sz w:val="28"/>
          <w:szCs w:val="28"/>
        </w:rPr>
        <w:t>前</w:t>
      </w:r>
      <w:r>
        <w:rPr>
          <w:rFonts w:ascii="標楷體" w:eastAsia="標楷體" w:hAnsi="標楷體" w:hint="eastAsia"/>
          <w:sz w:val="28"/>
          <w:szCs w:val="28"/>
        </w:rPr>
        <w:t>填列報名表後，傳真至主辦單位報名，並以電話確認(傳真號碼：26328642，電話：26314707分機11，鄭主任)。</w:t>
      </w:r>
    </w:p>
    <w:p w:rsidR="00595B5E" w:rsidRPr="00595B5E" w:rsidRDefault="00595B5E" w:rsidP="00595B5E">
      <w:pPr>
        <w:tabs>
          <w:tab w:val="left" w:pos="3085"/>
          <w:tab w:val="center" w:pos="4819"/>
        </w:tabs>
        <w:jc w:val="both"/>
        <w:rPr>
          <w:rFonts w:ascii="標楷體" w:eastAsia="標楷體" w:hAnsi="標楷體"/>
        </w:rPr>
      </w:pPr>
    </w:p>
    <w:p w:rsidR="008D387E" w:rsidRPr="00595B5E" w:rsidRDefault="008D387E" w:rsidP="00C94536"/>
    <w:sectPr w:rsidR="008D387E" w:rsidRPr="00595B5E" w:rsidSect="00C945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66" w:rsidRDefault="000D7866" w:rsidP="00451D98">
      <w:r>
        <w:separator/>
      </w:r>
    </w:p>
  </w:endnote>
  <w:endnote w:type="continuationSeparator" w:id="0">
    <w:p w:rsidR="000D7866" w:rsidRDefault="000D7866" w:rsidP="0045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66" w:rsidRDefault="000D7866" w:rsidP="00451D98">
      <w:r>
        <w:separator/>
      </w:r>
    </w:p>
  </w:footnote>
  <w:footnote w:type="continuationSeparator" w:id="0">
    <w:p w:rsidR="000D7866" w:rsidRDefault="000D7866" w:rsidP="00451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CC2"/>
    <w:multiLevelType w:val="hybridMultilevel"/>
    <w:tmpl w:val="360A7910"/>
    <w:lvl w:ilvl="0" w:tplc="C98A6E42">
      <w:start w:val="1"/>
      <w:numFmt w:val="taiwaneseCountingThousand"/>
      <w:suff w:val="nothing"/>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36"/>
    <w:rsid w:val="000D7866"/>
    <w:rsid w:val="00451D98"/>
    <w:rsid w:val="00595B5E"/>
    <w:rsid w:val="00617690"/>
    <w:rsid w:val="008014BE"/>
    <w:rsid w:val="00840D20"/>
    <w:rsid w:val="008D387E"/>
    <w:rsid w:val="00916C80"/>
    <w:rsid w:val="00961C5A"/>
    <w:rsid w:val="00C94536"/>
    <w:rsid w:val="00E43A86"/>
    <w:rsid w:val="00E77F3A"/>
    <w:rsid w:val="00EF247C"/>
    <w:rsid w:val="00FF45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36"/>
    <w:pPr>
      <w:widowControl w:val="0"/>
    </w:pPr>
  </w:style>
  <w:style w:type="paragraph" w:styleId="1">
    <w:name w:val="heading 1"/>
    <w:basedOn w:val="a"/>
    <w:next w:val="a"/>
    <w:link w:val="10"/>
    <w:qFormat/>
    <w:rsid w:val="00C9453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94536"/>
    <w:rPr>
      <w:rFonts w:asciiTheme="majorHAnsi" w:eastAsiaTheme="majorEastAsia" w:hAnsiTheme="majorHAnsi" w:cstheme="majorBidi"/>
      <w:b/>
      <w:bCs/>
      <w:kern w:val="52"/>
      <w:sz w:val="52"/>
      <w:szCs w:val="52"/>
    </w:rPr>
  </w:style>
  <w:style w:type="character" w:styleId="a3">
    <w:name w:val="Hyperlink"/>
    <w:uiPriority w:val="99"/>
    <w:rsid w:val="00C94536"/>
    <w:rPr>
      <w:color w:val="0000FF"/>
      <w:u w:val="single"/>
    </w:rPr>
  </w:style>
  <w:style w:type="paragraph" w:styleId="a4">
    <w:name w:val="Balloon Text"/>
    <w:basedOn w:val="a"/>
    <w:link w:val="a5"/>
    <w:uiPriority w:val="99"/>
    <w:semiHidden/>
    <w:unhideWhenUsed/>
    <w:rsid w:val="00C9453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94536"/>
    <w:rPr>
      <w:rFonts w:asciiTheme="majorHAnsi" w:eastAsiaTheme="majorEastAsia" w:hAnsiTheme="majorHAnsi" w:cstheme="majorBidi"/>
      <w:sz w:val="18"/>
      <w:szCs w:val="18"/>
    </w:rPr>
  </w:style>
  <w:style w:type="paragraph" w:styleId="a6">
    <w:name w:val="List Paragraph"/>
    <w:basedOn w:val="a"/>
    <w:uiPriority w:val="34"/>
    <w:qFormat/>
    <w:rsid w:val="00E43A86"/>
    <w:pPr>
      <w:ind w:leftChars="200" w:left="480"/>
    </w:pPr>
  </w:style>
  <w:style w:type="paragraph" w:styleId="a7">
    <w:name w:val="header"/>
    <w:basedOn w:val="a"/>
    <w:link w:val="a8"/>
    <w:uiPriority w:val="99"/>
    <w:unhideWhenUsed/>
    <w:rsid w:val="00451D98"/>
    <w:pPr>
      <w:tabs>
        <w:tab w:val="center" w:pos="4153"/>
        <w:tab w:val="right" w:pos="8306"/>
      </w:tabs>
      <w:snapToGrid w:val="0"/>
    </w:pPr>
    <w:rPr>
      <w:sz w:val="20"/>
      <w:szCs w:val="20"/>
    </w:rPr>
  </w:style>
  <w:style w:type="character" w:customStyle="1" w:styleId="a8">
    <w:name w:val="頁首 字元"/>
    <w:basedOn w:val="a0"/>
    <w:link w:val="a7"/>
    <w:uiPriority w:val="99"/>
    <w:rsid w:val="00451D98"/>
    <w:rPr>
      <w:sz w:val="20"/>
      <w:szCs w:val="20"/>
    </w:rPr>
  </w:style>
  <w:style w:type="paragraph" w:styleId="a9">
    <w:name w:val="footer"/>
    <w:basedOn w:val="a"/>
    <w:link w:val="aa"/>
    <w:uiPriority w:val="99"/>
    <w:unhideWhenUsed/>
    <w:rsid w:val="00451D98"/>
    <w:pPr>
      <w:tabs>
        <w:tab w:val="center" w:pos="4153"/>
        <w:tab w:val="right" w:pos="8306"/>
      </w:tabs>
      <w:snapToGrid w:val="0"/>
    </w:pPr>
    <w:rPr>
      <w:sz w:val="20"/>
      <w:szCs w:val="20"/>
    </w:rPr>
  </w:style>
  <w:style w:type="character" w:customStyle="1" w:styleId="aa">
    <w:name w:val="頁尾 字元"/>
    <w:basedOn w:val="a0"/>
    <w:link w:val="a9"/>
    <w:uiPriority w:val="99"/>
    <w:rsid w:val="00451D9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36"/>
    <w:pPr>
      <w:widowControl w:val="0"/>
    </w:pPr>
  </w:style>
  <w:style w:type="paragraph" w:styleId="1">
    <w:name w:val="heading 1"/>
    <w:basedOn w:val="a"/>
    <w:next w:val="a"/>
    <w:link w:val="10"/>
    <w:qFormat/>
    <w:rsid w:val="00C9453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94536"/>
    <w:rPr>
      <w:rFonts w:asciiTheme="majorHAnsi" w:eastAsiaTheme="majorEastAsia" w:hAnsiTheme="majorHAnsi" w:cstheme="majorBidi"/>
      <w:b/>
      <w:bCs/>
      <w:kern w:val="52"/>
      <w:sz w:val="52"/>
      <w:szCs w:val="52"/>
    </w:rPr>
  </w:style>
  <w:style w:type="character" w:styleId="a3">
    <w:name w:val="Hyperlink"/>
    <w:uiPriority w:val="99"/>
    <w:rsid w:val="00C94536"/>
    <w:rPr>
      <w:color w:val="0000FF"/>
      <w:u w:val="single"/>
    </w:rPr>
  </w:style>
  <w:style w:type="paragraph" w:styleId="a4">
    <w:name w:val="Balloon Text"/>
    <w:basedOn w:val="a"/>
    <w:link w:val="a5"/>
    <w:uiPriority w:val="99"/>
    <w:semiHidden/>
    <w:unhideWhenUsed/>
    <w:rsid w:val="00C9453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94536"/>
    <w:rPr>
      <w:rFonts w:asciiTheme="majorHAnsi" w:eastAsiaTheme="majorEastAsia" w:hAnsiTheme="majorHAnsi" w:cstheme="majorBidi"/>
      <w:sz w:val="18"/>
      <w:szCs w:val="18"/>
    </w:rPr>
  </w:style>
  <w:style w:type="paragraph" w:styleId="a6">
    <w:name w:val="List Paragraph"/>
    <w:basedOn w:val="a"/>
    <w:uiPriority w:val="34"/>
    <w:qFormat/>
    <w:rsid w:val="00E43A86"/>
    <w:pPr>
      <w:ind w:leftChars="200" w:left="480"/>
    </w:pPr>
  </w:style>
  <w:style w:type="paragraph" w:styleId="a7">
    <w:name w:val="header"/>
    <w:basedOn w:val="a"/>
    <w:link w:val="a8"/>
    <w:uiPriority w:val="99"/>
    <w:unhideWhenUsed/>
    <w:rsid w:val="00451D98"/>
    <w:pPr>
      <w:tabs>
        <w:tab w:val="center" w:pos="4153"/>
        <w:tab w:val="right" w:pos="8306"/>
      </w:tabs>
      <w:snapToGrid w:val="0"/>
    </w:pPr>
    <w:rPr>
      <w:sz w:val="20"/>
      <w:szCs w:val="20"/>
    </w:rPr>
  </w:style>
  <w:style w:type="character" w:customStyle="1" w:styleId="a8">
    <w:name w:val="頁首 字元"/>
    <w:basedOn w:val="a0"/>
    <w:link w:val="a7"/>
    <w:uiPriority w:val="99"/>
    <w:rsid w:val="00451D98"/>
    <w:rPr>
      <w:sz w:val="20"/>
      <w:szCs w:val="20"/>
    </w:rPr>
  </w:style>
  <w:style w:type="paragraph" w:styleId="a9">
    <w:name w:val="footer"/>
    <w:basedOn w:val="a"/>
    <w:link w:val="aa"/>
    <w:uiPriority w:val="99"/>
    <w:unhideWhenUsed/>
    <w:rsid w:val="00451D98"/>
    <w:pPr>
      <w:tabs>
        <w:tab w:val="center" w:pos="4153"/>
        <w:tab w:val="right" w:pos="8306"/>
      </w:tabs>
      <w:snapToGrid w:val="0"/>
    </w:pPr>
    <w:rPr>
      <w:sz w:val="20"/>
      <w:szCs w:val="20"/>
    </w:rPr>
  </w:style>
  <w:style w:type="character" w:customStyle="1" w:styleId="aa">
    <w:name w:val="頁尾 字元"/>
    <w:basedOn w:val="a0"/>
    <w:link w:val="a9"/>
    <w:uiPriority w:val="99"/>
    <w:rsid w:val="00451D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2019-05-24T08:29:00Z</dcterms:created>
  <dcterms:modified xsi:type="dcterms:W3CDTF">2019-06-12T03:59:00Z</dcterms:modified>
</cp:coreProperties>
</file>