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3A2" w:rsidRDefault="008C2599">
      <w:pPr>
        <w:spacing w:line="520" w:lineRule="exact"/>
        <w:jc w:val="center"/>
      </w:pPr>
      <w:bookmarkStart w:id="0" w:name="_GoBack"/>
      <w:bookmarkEnd w:id="0"/>
      <w:proofErr w:type="gramStart"/>
      <w:r>
        <w:rPr>
          <w:rFonts w:ascii="標楷體" w:eastAsia="標楷體" w:hAnsi="標楷體"/>
          <w:b/>
          <w:sz w:val="40"/>
          <w:szCs w:val="40"/>
        </w:rPr>
        <w:t>臺</w:t>
      </w:r>
      <w:proofErr w:type="gramEnd"/>
      <w:r>
        <w:rPr>
          <w:rFonts w:ascii="標楷體" w:eastAsia="標楷體" w:hAnsi="標楷體"/>
          <w:b/>
          <w:sz w:val="40"/>
          <w:szCs w:val="40"/>
        </w:rPr>
        <w:t>中市</w:t>
      </w:r>
      <w:proofErr w:type="gramStart"/>
      <w:r>
        <w:rPr>
          <w:rFonts w:ascii="標楷體" w:eastAsia="標楷體" w:hAnsi="標楷體" w:hint="eastAsia"/>
          <w:b/>
          <w:sz w:val="40"/>
          <w:szCs w:val="40"/>
        </w:rPr>
        <w:t>龍井區龍津</w:t>
      </w:r>
      <w:proofErr w:type="gramEnd"/>
      <w:r>
        <w:rPr>
          <w:rFonts w:ascii="標楷體" w:eastAsia="標楷體" w:hAnsi="標楷體" w:hint="eastAsia"/>
          <w:b/>
          <w:sz w:val="40"/>
          <w:szCs w:val="40"/>
        </w:rPr>
        <w:t>國民小學</w:t>
      </w:r>
      <w:r w:rsidR="00093EBB">
        <w:rPr>
          <w:rFonts w:ascii="標楷體" w:eastAsia="標楷體" w:hAnsi="標楷體"/>
          <w:b/>
          <w:sz w:val="40"/>
          <w:szCs w:val="40"/>
        </w:rPr>
        <w:t>附設幼兒園</w:t>
      </w:r>
      <w:r>
        <w:rPr>
          <w:rFonts w:ascii="標楷體" w:eastAsia="標楷體" w:hAnsi="標楷體" w:hint="eastAsia"/>
          <w:b/>
          <w:sz w:val="40"/>
          <w:szCs w:val="40"/>
        </w:rPr>
        <w:t>115</w:t>
      </w:r>
      <w:r>
        <w:rPr>
          <w:rFonts w:ascii="標楷體" w:eastAsia="標楷體" w:hAnsi="標楷體"/>
          <w:b/>
          <w:sz w:val="40"/>
          <w:szCs w:val="40"/>
        </w:rPr>
        <w:t>學年度招生簡章</w:t>
      </w:r>
    </w:p>
    <w:p w:rsidR="003413A2" w:rsidRDefault="00093EBB">
      <w:pPr>
        <w:tabs>
          <w:tab w:val="left" w:pos="1134"/>
        </w:tabs>
        <w:spacing w:line="500" w:lineRule="exact"/>
        <w:jc w:val="both"/>
      </w:pPr>
      <w:r>
        <w:rPr>
          <w:rFonts w:ascii="標楷體" w:eastAsia="標楷體" w:hAnsi="標楷體"/>
          <w:sz w:val="28"/>
          <w:szCs w:val="28"/>
        </w:rPr>
        <w:t>一、依據「</w:t>
      </w:r>
      <w:proofErr w:type="gramStart"/>
      <w:r>
        <w:rPr>
          <w:rFonts w:ascii="標楷體" w:eastAsia="標楷體" w:hAnsi="標楷體"/>
          <w:sz w:val="28"/>
          <w:szCs w:val="28"/>
        </w:rPr>
        <w:t>臺</w:t>
      </w:r>
      <w:proofErr w:type="gramEnd"/>
      <w:r>
        <w:rPr>
          <w:rFonts w:ascii="標楷體" w:eastAsia="標楷體" w:hAnsi="標楷體"/>
          <w:sz w:val="28"/>
          <w:szCs w:val="28"/>
        </w:rPr>
        <w:t>中市公立幼兒園及非營利幼兒園辦理新生入園作業注意事項」辦理。</w:t>
      </w:r>
    </w:p>
    <w:p w:rsidR="003413A2" w:rsidRDefault="00093EBB">
      <w:pPr>
        <w:tabs>
          <w:tab w:val="left" w:pos="1134"/>
        </w:tabs>
        <w:spacing w:line="500" w:lineRule="exact"/>
        <w:ind w:left="560" w:hanging="560"/>
        <w:jc w:val="both"/>
      </w:pPr>
      <w:r>
        <w:rPr>
          <w:rFonts w:ascii="標楷體" w:eastAsia="標楷體" w:hAnsi="標楷體"/>
          <w:sz w:val="28"/>
          <w:szCs w:val="28"/>
        </w:rPr>
        <w:t>二、</w:t>
      </w:r>
      <w:r>
        <w:rPr>
          <w:rFonts w:ascii="標楷體" w:eastAsia="標楷體" w:hAnsi="標楷體"/>
          <w:color w:val="FF0000"/>
          <w:sz w:val="28"/>
          <w:szCs w:val="28"/>
        </w:rPr>
        <w:t>115</w:t>
      </w:r>
      <w:r>
        <w:rPr>
          <w:rFonts w:ascii="標楷體" w:eastAsia="標楷體" w:hAnsi="標楷體"/>
          <w:sz w:val="28"/>
          <w:szCs w:val="28"/>
        </w:rPr>
        <w:t>學年度</w:t>
      </w:r>
      <w:proofErr w:type="gramStart"/>
      <w:r>
        <w:rPr>
          <w:rFonts w:ascii="標楷體" w:eastAsia="標楷體" w:hAnsi="標楷體"/>
          <w:sz w:val="28"/>
          <w:szCs w:val="28"/>
        </w:rPr>
        <w:t>臺</w:t>
      </w:r>
      <w:proofErr w:type="gramEnd"/>
      <w:r>
        <w:rPr>
          <w:rFonts w:ascii="標楷體" w:eastAsia="標楷體" w:hAnsi="標楷體"/>
          <w:sz w:val="28"/>
          <w:szCs w:val="28"/>
        </w:rPr>
        <w:t>中市公立幼兒園、非營利幼兒園及職場互助教保服務中心招收2歲以上至5歲幼兒的出生</w:t>
      </w:r>
      <w:proofErr w:type="gramStart"/>
      <w:r>
        <w:rPr>
          <w:rFonts w:ascii="標楷體" w:eastAsia="標楷體" w:hAnsi="標楷體"/>
          <w:sz w:val="28"/>
          <w:szCs w:val="28"/>
        </w:rPr>
        <w:t>起迄</w:t>
      </w:r>
      <w:proofErr w:type="gramEnd"/>
      <w:r>
        <w:rPr>
          <w:rFonts w:ascii="標楷體" w:eastAsia="標楷體" w:hAnsi="標楷體"/>
          <w:sz w:val="28"/>
          <w:szCs w:val="28"/>
        </w:rPr>
        <w:t>日期定義如下：</w:t>
      </w:r>
    </w:p>
    <w:p w:rsidR="003413A2" w:rsidRDefault="00093EBB">
      <w:pPr>
        <w:pStyle w:val="aa"/>
        <w:tabs>
          <w:tab w:val="left" w:pos="1702"/>
          <w:tab w:val="left" w:pos="2269"/>
        </w:tabs>
        <w:spacing w:line="500" w:lineRule="exact"/>
        <w:jc w:val="both"/>
      </w:pPr>
      <w:r>
        <w:rPr>
          <w:sz w:val="28"/>
        </w:rPr>
        <w:t xml:space="preserve">    (</w:t>
      </w:r>
      <w:proofErr w:type="gramStart"/>
      <w:r>
        <w:rPr>
          <w:sz w:val="28"/>
        </w:rPr>
        <w:t>一</w:t>
      </w:r>
      <w:proofErr w:type="gramEnd"/>
      <w:r>
        <w:rPr>
          <w:sz w:val="28"/>
        </w:rPr>
        <w:t>)  2足歲：民國112年9月2日至113年9月1日出生者。(2023/9/2-2024/9/1)</w:t>
      </w:r>
    </w:p>
    <w:p w:rsidR="003413A2" w:rsidRDefault="00093EBB">
      <w:pPr>
        <w:pStyle w:val="aa"/>
        <w:tabs>
          <w:tab w:val="left" w:pos="1756"/>
          <w:tab w:val="left" w:pos="2323"/>
        </w:tabs>
        <w:spacing w:line="500" w:lineRule="exact"/>
        <w:jc w:val="both"/>
      </w:pPr>
      <w:r>
        <w:rPr>
          <w:sz w:val="28"/>
        </w:rPr>
        <w:t xml:space="preserve">    (二)  3足歲：民國111年9月2日至112年9月1日出生者。(2022/9/2-2023/9/1)</w:t>
      </w:r>
    </w:p>
    <w:p w:rsidR="003413A2" w:rsidRDefault="00093EBB">
      <w:pPr>
        <w:pStyle w:val="aa"/>
        <w:tabs>
          <w:tab w:val="left" w:pos="1756"/>
          <w:tab w:val="left" w:pos="2323"/>
        </w:tabs>
        <w:spacing w:line="500" w:lineRule="exact"/>
        <w:jc w:val="both"/>
      </w:pPr>
      <w:r>
        <w:rPr>
          <w:sz w:val="28"/>
        </w:rPr>
        <w:t xml:space="preserve">    (三)  4足歲：民國110年9月2日至111年9月1日出生者。(2021/9/2-2022/9/1)</w:t>
      </w:r>
    </w:p>
    <w:p w:rsidR="003413A2" w:rsidRDefault="00093EBB">
      <w:pPr>
        <w:pStyle w:val="aa"/>
        <w:tabs>
          <w:tab w:val="left" w:pos="1756"/>
          <w:tab w:val="left" w:pos="2323"/>
        </w:tabs>
        <w:spacing w:line="500" w:lineRule="exact"/>
        <w:jc w:val="both"/>
      </w:pPr>
      <w:r>
        <w:rPr>
          <w:sz w:val="28"/>
        </w:rPr>
        <w:t xml:space="preserve">    (四)  5足歲：民國109年9月2日至110年9月1日出生者。(2020/9/2-2021/9/1)</w:t>
      </w:r>
    </w:p>
    <w:p w:rsidR="003413A2" w:rsidRDefault="00093EBB">
      <w:pPr>
        <w:tabs>
          <w:tab w:val="left" w:pos="87"/>
          <w:tab w:val="left" w:pos="654"/>
        </w:tabs>
        <w:spacing w:line="500" w:lineRule="exact"/>
        <w:jc w:val="both"/>
      </w:pPr>
      <w:r>
        <w:rPr>
          <w:rFonts w:ascii="標楷體" w:eastAsia="標楷體" w:hAnsi="標楷體"/>
          <w:sz w:val="28"/>
          <w:szCs w:val="28"/>
        </w:rPr>
        <w:t>三、辦理招生程序如下：</w:t>
      </w:r>
    </w:p>
    <w:p w:rsidR="003413A2" w:rsidRDefault="00093EBB">
      <w:pPr>
        <w:tabs>
          <w:tab w:val="left" w:pos="2552"/>
        </w:tabs>
        <w:spacing w:line="500" w:lineRule="exact"/>
        <w:jc w:val="both"/>
      </w:pPr>
      <w:r>
        <w:rPr>
          <w:rFonts w:ascii="標楷體" w:eastAsia="標楷體" w:hAnsi="標楷體"/>
          <w:b/>
          <w:sz w:val="28"/>
          <w:szCs w:val="28"/>
        </w:rPr>
        <w:t xml:space="preserve">  (</w:t>
      </w:r>
      <w:proofErr w:type="gramStart"/>
      <w:r>
        <w:rPr>
          <w:rFonts w:ascii="標楷體" w:eastAsia="標楷體" w:hAnsi="標楷體"/>
          <w:b/>
          <w:sz w:val="28"/>
          <w:szCs w:val="28"/>
        </w:rPr>
        <w:t>一</w:t>
      </w:r>
      <w:proofErr w:type="gramEnd"/>
      <w:r>
        <w:rPr>
          <w:rFonts w:ascii="標楷體" w:eastAsia="標楷體" w:hAnsi="標楷體"/>
          <w:b/>
          <w:sz w:val="28"/>
          <w:szCs w:val="28"/>
        </w:rPr>
        <w:t>) 第1階段(僅受理</w:t>
      </w:r>
      <w:r>
        <w:rPr>
          <w:rFonts w:ascii="標楷體" w:eastAsia="標楷體" w:hAnsi="標楷體"/>
          <w:b/>
          <w:color w:val="FF0000"/>
          <w:sz w:val="28"/>
          <w:szCs w:val="28"/>
        </w:rPr>
        <w:t>需要協助</w:t>
      </w:r>
      <w:r>
        <w:rPr>
          <w:rFonts w:ascii="標楷體" w:eastAsia="標楷體" w:hAnsi="標楷體"/>
          <w:b/>
          <w:sz w:val="28"/>
          <w:szCs w:val="28"/>
        </w:rPr>
        <w:t>、</w:t>
      </w:r>
      <w:r>
        <w:rPr>
          <w:rFonts w:ascii="標楷體" w:eastAsia="標楷體" w:hAnsi="標楷體"/>
          <w:b/>
          <w:color w:val="FF0000"/>
          <w:sz w:val="28"/>
          <w:szCs w:val="28"/>
        </w:rPr>
        <w:t>5足歲</w:t>
      </w:r>
      <w:r>
        <w:rPr>
          <w:rFonts w:ascii="標楷體" w:eastAsia="標楷體" w:hAnsi="標楷體"/>
          <w:b/>
          <w:sz w:val="28"/>
          <w:szCs w:val="28"/>
        </w:rPr>
        <w:t>幼生登記)(依實際招收班級刪減不必要內容)</w:t>
      </w:r>
    </w:p>
    <w:p w:rsidR="003413A2" w:rsidRDefault="00093EBB">
      <w:pPr>
        <w:pStyle w:val="aa"/>
        <w:spacing w:line="500" w:lineRule="exact"/>
      </w:pPr>
      <w:r>
        <w:rPr>
          <w:sz w:val="28"/>
        </w:rPr>
        <w:t xml:space="preserve">    1.登記時間：</w:t>
      </w:r>
    </w:p>
    <w:p w:rsidR="003413A2" w:rsidRDefault="00093EBB">
      <w:pPr>
        <w:pStyle w:val="aa"/>
        <w:spacing w:line="500" w:lineRule="exact"/>
        <w:ind w:left="1260" w:hanging="1260"/>
      </w:pPr>
      <w:r>
        <w:rPr>
          <w:color w:val="FF0000"/>
          <w:sz w:val="28"/>
        </w:rPr>
        <w:t xml:space="preserve">      </w:t>
      </w:r>
      <w:r>
        <w:rPr>
          <w:sz w:val="28"/>
        </w:rPr>
        <w:t>(1)</w:t>
      </w:r>
      <w:r>
        <w:rPr>
          <w:color w:val="FF0000"/>
          <w:sz w:val="28"/>
        </w:rPr>
        <w:t>現場登記</w:t>
      </w:r>
      <w:r>
        <w:rPr>
          <w:sz w:val="28"/>
        </w:rPr>
        <w:t>：自115年</w:t>
      </w:r>
      <w:r w:rsidR="008C2599">
        <w:rPr>
          <w:rFonts w:hint="eastAsia"/>
          <w:sz w:val="28"/>
        </w:rPr>
        <w:t>3</w:t>
      </w:r>
      <w:r>
        <w:rPr>
          <w:sz w:val="28"/>
        </w:rPr>
        <w:t>月</w:t>
      </w:r>
      <w:r w:rsidR="008C2599">
        <w:rPr>
          <w:rFonts w:hint="eastAsia"/>
          <w:sz w:val="28"/>
        </w:rPr>
        <w:t>13</w:t>
      </w:r>
      <w:r>
        <w:rPr>
          <w:sz w:val="28"/>
        </w:rPr>
        <w:t>日至115年3月14日(星期六)中午12時止。</w:t>
      </w:r>
    </w:p>
    <w:p w:rsidR="003413A2" w:rsidRDefault="00093EBB">
      <w:pPr>
        <w:pStyle w:val="af7"/>
        <w:spacing w:line="500" w:lineRule="exact"/>
        <w:ind w:left="1260" w:hanging="1260"/>
      </w:pPr>
      <w:r>
        <w:rPr>
          <w:rFonts w:ascii="標楷體" w:eastAsia="標楷體" w:hAnsi="標楷體"/>
          <w:sz w:val="28"/>
          <w:szCs w:val="28"/>
        </w:rPr>
        <w:t xml:space="preserve">      (2)</w:t>
      </w:r>
      <w:proofErr w:type="gramStart"/>
      <w:r>
        <w:rPr>
          <w:rFonts w:ascii="標楷體" w:eastAsia="標楷體" w:hAnsi="標楷體"/>
          <w:color w:val="FF0000"/>
          <w:sz w:val="28"/>
          <w:szCs w:val="28"/>
        </w:rPr>
        <w:t>線上登記</w:t>
      </w:r>
      <w:proofErr w:type="gramEnd"/>
      <w:r>
        <w:rPr>
          <w:rFonts w:ascii="標楷體" w:eastAsia="標楷體" w:hAnsi="標楷體"/>
          <w:sz w:val="28"/>
          <w:szCs w:val="28"/>
        </w:rPr>
        <w:t>：115年3月7日(星期六)上午10時至115年3月13日(星期五)下午11時59分止。</w:t>
      </w:r>
    </w:p>
    <w:p w:rsidR="003413A2" w:rsidRDefault="00093EBB">
      <w:pPr>
        <w:pStyle w:val="aa"/>
        <w:spacing w:line="500" w:lineRule="exact"/>
      </w:pPr>
      <w:r>
        <w:rPr>
          <w:color w:val="FF0000"/>
          <w:sz w:val="28"/>
        </w:rPr>
        <w:t xml:space="preserve">    </w:t>
      </w:r>
      <w:r>
        <w:rPr>
          <w:sz w:val="28"/>
        </w:rPr>
        <w:t>2.</w:t>
      </w:r>
      <w:r>
        <w:rPr>
          <w:color w:val="FF0000"/>
          <w:sz w:val="28"/>
        </w:rPr>
        <w:t>現場</w:t>
      </w:r>
      <w:r>
        <w:rPr>
          <w:sz w:val="28"/>
        </w:rPr>
        <w:t>登記地點：</w:t>
      </w:r>
      <w:r w:rsidR="008C2599">
        <w:rPr>
          <w:rFonts w:hint="eastAsia"/>
          <w:sz w:val="28"/>
        </w:rPr>
        <w:t>本校幼兒園。</w:t>
      </w:r>
    </w:p>
    <w:p w:rsidR="003413A2" w:rsidRDefault="00093EBB">
      <w:pPr>
        <w:pStyle w:val="aa"/>
        <w:spacing w:line="500" w:lineRule="exact"/>
        <w:ind w:left="840" w:hanging="840"/>
      </w:pPr>
      <w:r>
        <w:rPr>
          <w:color w:val="FF0000"/>
          <w:sz w:val="28"/>
        </w:rPr>
        <w:t xml:space="preserve">    </w:t>
      </w:r>
      <w:r>
        <w:rPr>
          <w:sz w:val="28"/>
        </w:rPr>
        <w:t>3.</w:t>
      </w:r>
      <w:proofErr w:type="gramStart"/>
      <w:r>
        <w:rPr>
          <w:color w:val="FF0000"/>
          <w:sz w:val="28"/>
        </w:rPr>
        <w:t>線上登記</w:t>
      </w:r>
      <w:proofErr w:type="gramEnd"/>
      <w:r>
        <w:rPr>
          <w:color w:val="FF0000"/>
          <w:sz w:val="28"/>
        </w:rPr>
        <w:t>網址：本市公立幼兒園及非營利幼兒園招生E化作業系統</w:t>
      </w:r>
    </w:p>
    <w:p w:rsidR="003413A2" w:rsidRDefault="00093EBB">
      <w:pPr>
        <w:pStyle w:val="aa"/>
        <w:spacing w:line="500" w:lineRule="exact"/>
        <w:ind w:left="840" w:hanging="840"/>
      </w:pPr>
      <w:r>
        <w:rPr>
          <w:sz w:val="28"/>
        </w:rPr>
        <w:t xml:space="preserve">      </w:t>
      </w:r>
      <w:r>
        <w:rPr>
          <w:color w:val="FF0000"/>
          <w:sz w:val="28"/>
        </w:rPr>
        <w:t>(https://kid-online.tc.edu.tw)</w:t>
      </w:r>
    </w:p>
    <w:p w:rsidR="003413A2" w:rsidRDefault="00093EBB">
      <w:pPr>
        <w:pStyle w:val="aa"/>
        <w:spacing w:line="500" w:lineRule="exact"/>
        <w:jc w:val="both"/>
      </w:pPr>
      <w:r>
        <w:rPr>
          <w:sz w:val="28"/>
        </w:rPr>
        <w:t xml:space="preserve">    4.招收班級數及名額：</w:t>
      </w:r>
    </w:p>
    <w:p w:rsidR="008C2599" w:rsidRDefault="00093EBB">
      <w:pPr>
        <w:pStyle w:val="aa"/>
        <w:spacing w:line="500" w:lineRule="exact"/>
        <w:ind w:left="1260" w:hanging="1260"/>
        <w:jc w:val="both"/>
        <w:rPr>
          <w:sz w:val="28"/>
        </w:rPr>
      </w:pPr>
      <w:r>
        <w:rPr>
          <w:sz w:val="28"/>
        </w:rPr>
        <w:t xml:space="preserve">      (1)</w:t>
      </w:r>
      <w:proofErr w:type="gramStart"/>
      <w:r>
        <w:rPr>
          <w:sz w:val="28"/>
        </w:rPr>
        <w:t>混齡班</w:t>
      </w:r>
      <w:proofErr w:type="gramEnd"/>
      <w:r>
        <w:rPr>
          <w:sz w:val="28"/>
        </w:rPr>
        <w:t>：3足歲～入國民小學前幼兒共</w:t>
      </w:r>
      <w:r w:rsidR="008C2599">
        <w:rPr>
          <w:rFonts w:hint="eastAsia"/>
          <w:b/>
          <w:sz w:val="28"/>
        </w:rPr>
        <w:t>1</w:t>
      </w:r>
      <w:r>
        <w:rPr>
          <w:sz w:val="28"/>
        </w:rPr>
        <w:t xml:space="preserve">班     </w:t>
      </w:r>
    </w:p>
    <w:p w:rsidR="003413A2" w:rsidRDefault="008C2599">
      <w:pPr>
        <w:pStyle w:val="aa"/>
        <w:spacing w:line="500" w:lineRule="exact"/>
        <w:ind w:left="1260" w:hanging="1260"/>
        <w:jc w:val="both"/>
      </w:pPr>
      <w:r>
        <w:rPr>
          <w:rFonts w:hint="eastAsia"/>
          <w:sz w:val="28"/>
        </w:rPr>
        <w:t xml:space="preserve">     </w:t>
      </w:r>
      <w:r w:rsidR="00093EBB">
        <w:rPr>
          <w:sz w:val="28"/>
        </w:rPr>
        <w:t xml:space="preserve"> (2)</w:t>
      </w:r>
      <w:proofErr w:type="gramStart"/>
      <w:r w:rsidR="00093EBB">
        <w:rPr>
          <w:sz w:val="28"/>
        </w:rPr>
        <w:t>分齡專班</w:t>
      </w:r>
      <w:proofErr w:type="gramEnd"/>
      <w:r w:rsidR="00093EBB">
        <w:rPr>
          <w:sz w:val="28"/>
        </w:rPr>
        <w:t>：</w:t>
      </w:r>
      <w:r>
        <w:rPr>
          <w:sz w:val="28"/>
        </w:rPr>
        <w:t xml:space="preserve"> </w:t>
      </w:r>
      <w:r w:rsidR="00093EBB">
        <w:rPr>
          <w:sz w:val="28"/>
        </w:rPr>
        <w:t>2足歲幼兒共</w:t>
      </w:r>
      <w:r>
        <w:rPr>
          <w:rFonts w:hint="eastAsia"/>
          <w:b/>
          <w:sz w:val="28"/>
        </w:rPr>
        <w:t>1</w:t>
      </w:r>
      <w:r w:rsidR="00093EBB">
        <w:rPr>
          <w:sz w:val="28"/>
        </w:rPr>
        <w:t>班。</w:t>
      </w:r>
    </w:p>
    <w:p w:rsidR="003413A2" w:rsidRDefault="00093EBB">
      <w:pPr>
        <w:pStyle w:val="aa"/>
        <w:spacing w:line="500" w:lineRule="exact"/>
        <w:ind w:left="1260" w:hanging="1260"/>
        <w:jc w:val="both"/>
      </w:pPr>
      <w:r>
        <w:rPr>
          <w:sz w:val="28"/>
        </w:rPr>
        <w:t xml:space="preserve">      (3)實際招生名額以扣除直升之幼兒人數、</w:t>
      </w:r>
      <w:proofErr w:type="gramStart"/>
      <w:r>
        <w:rPr>
          <w:sz w:val="28"/>
        </w:rPr>
        <w:t>臺</w:t>
      </w:r>
      <w:proofErr w:type="gramEnd"/>
      <w:r>
        <w:rPr>
          <w:sz w:val="28"/>
        </w:rPr>
        <w:t>中市特殊教育學生鑑定及就學輔導會(以下稱</w:t>
      </w:r>
      <w:proofErr w:type="gramStart"/>
      <w:r>
        <w:rPr>
          <w:sz w:val="28"/>
        </w:rPr>
        <w:t>鑑</w:t>
      </w:r>
      <w:proofErr w:type="gramEnd"/>
      <w:r>
        <w:rPr>
          <w:sz w:val="28"/>
        </w:rPr>
        <w:t>輔會)安置人數後為</w:t>
      </w:r>
      <w:proofErr w:type="gramStart"/>
      <w:r>
        <w:rPr>
          <w:sz w:val="28"/>
        </w:rPr>
        <w:t>準</w:t>
      </w:r>
      <w:proofErr w:type="gramEnd"/>
      <w:r>
        <w:rPr>
          <w:sz w:val="28"/>
        </w:rPr>
        <w:t>(</w:t>
      </w:r>
      <w:proofErr w:type="gramStart"/>
      <w:r>
        <w:rPr>
          <w:sz w:val="28"/>
        </w:rPr>
        <w:t>鑑</w:t>
      </w:r>
      <w:proofErr w:type="gramEnd"/>
      <w:r>
        <w:rPr>
          <w:sz w:val="28"/>
        </w:rPr>
        <w:t>輔會安置之幼兒年齡為2足歲~入國民小學前幼兒，不受各園實際招收年齡層之限制</w:t>
      </w:r>
      <w:r>
        <w:rPr>
          <w:rFonts w:cs="新細明體"/>
          <w:color w:val="000000"/>
          <w:sz w:val="28"/>
        </w:rPr>
        <w:t>。不論新舊生，普通班每班以安置2名特殊教育幼兒為原則，惟</w:t>
      </w:r>
      <w:proofErr w:type="gramStart"/>
      <w:r>
        <w:rPr>
          <w:rFonts w:cs="新細明體"/>
          <w:color w:val="000000"/>
          <w:sz w:val="28"/>
        </w:rPr>
        <w:t>鑑</w:t>
      </w:r>
      <w:proofErr w:type="gramEnd"/>
      <w:r>
        <w:rPr>
          <w:rFonts w:cs="新細明體"/>
          <w:color w:val="000000"/>
          <w:sz w:val="28"/>
        </w:rPr>
        <w:t>輔會得視幼兒實際需求程度調整安置名額</w:t>
      </w:r>
      <w:r>
        <w:rPr>
          <w:sz w:val="28"/>
        </w:rPr>
        <w:t>)。</w:t>
      </w:r>
    </w:p>
    <w:p w:rsidR="003413A2" w:rsidRDefault="00093EBB">
      <w:pPr>
        <w:pStyle w:val="aa"/>
        <w:tabs>
          <w:tab w:val="left" w:pos="1844"/>
        </w:tabs>
        <w:spacing w:line="500" w:lineRule="exact"/>
        <w:ind w:left="840" w:hanging="840"/>
        <w:jc w:val="both"/>
      </w:pPr>
      <w:r>
        <w:rPr>
          <w:sz w:val="28"/>
        </w:rPr>
        <w:t xml:space="preserve">    5.抽籤時間：</w:t>
      </w:r>
      <w:r>
        <w:rPr>
          <w:color w:val="FF0000"/>
          <w:sz w:val="28"/>
        </w:rPr>
        <w:t>115年3月14日(星期六)下午2時</w:t>
      </w:r>
      <w:r>
        <w:rPr>
          <w:sz w:val="28"/>
        </w:rPr>
        <w:t>。</w:t>
      </w:r>
    </w:p>
    <w:p w:rsidR="003413A2" w:rsidRDefault="00093EBB">
      <w:pPr>
        <w:pStyle w:val="aa"/>
        <w:tabs>
          <w:tab w:val="left" w:pos="1844"/>
          <w:tab w:val="left" w:pos="1986"/>
        </w:tabs>
        <w:spacing w:line="500" w:lineRule="exact"/>
        <w:ind w:left="840" w:hanging="840"/>
        <w:jc w:val="both"/>
      </w:pPr>
      <w:r>
        <w:rPr>
          <w:sz w:val="28"/>
        </w:rPr>
        <w:t xml:space="preserve">    6.抽籤及結果公布地點：</w:t>
      </w:r>
      <w:r w:rsidR="008C2599">
        <w:rPr>
          <w:rFonts w:hint="eastAsia"/>
          <w:sz w:val="28"/>
        </w:rPr>
        <w:t>本校幼兒園</w:t>
      </w:r>
      <w:r>
        <w:rPr>
          <w:sz w:val="28"/>
        </w:rPr>
        <w:t>。(</w:t>
      </w:r>
      <w:r>
        <w:rPr>
          <w:color w:val="FF0000"/>
          <w:sz w:val="28"/>
        </w:rPr>
        <w:t>另可於本市公立幼兒園及非營利幼兒園招生E化作業系統上查詢</w:t>
      </w:r>
      <w:r>
        <w:rPr>
          <w:sz w:val="28"/>
        </w:rPr>
        <w:t>)</w:t>
      </w:r>
    </w:p>
    <w:p w:rsidR="003413A2" w:rsidRDefault="00093EBB">
      <w:pPr>
        <w:pStyle w:val="aa"/>
        <w:tabs>
          <w:tab w:val="left" w:pos="1844"/>
          <w:tab w:val="left" w:pos="1986"/>
        </w:tabs>
        <w:spacing w:line="500" w:lineRule="exact"/>
        <w:ind w:left="840" w:hanging="840"/>
        <w:jc w:val="both"/>
      </w:pPr>
      <w:r>
        <w:rPr>
          <w:color w:val="1E17A9"/>
          <w:sz w:val="28"/>
        </w:rPr>
        <w:t xml:space="preserve">    7.錄取生</w:t>
      </w:r>
      <w:r>
        <w:rPr>
          <w:sz w:val="28"/>
        </w:rPr>
        <w:t>報到日期及時間：</w:t>
      </w:r>
      <w:r>
        <w:rPr>
          <w:color w:val="FF0000"/>
          <w:sz w:val="28"/>
        </w:rPr>
        <w:t>115年3月14日下午</w:t>
      </w:r>
      <w:r>
        <w:rPr>
          <w:color w:val="1E17A9"/>
          <w:sz w:val="28"/>
        </w:rPr>
        <w:t>4時</w:t>
      </w:r>
      <w:r>
        <w:rPr>
          <w:color w:val="FF0000"/>
          <w:sz w:val="28"/>
        </w:rPr>
        <w:t>前</w:t>
      </w:r>
      <w:r>
        <w:rPr>
          <w:sz w:val="28"/>
        </w:rPr>
        <w:t>，逾期未報到者視同放棄，由備取生依序遞補。遞補之</w:t>
      </w:r>
      <w:proofErr w:type="gramStart"/>
      <w:r>
        <w:rPr>
          <w:color w:val="1E17A9"/>
          <w:sz w:val="28"/>
        </w:rPr>
        <w:t>備取生</w:t>
      </w:r>
      <w:r>
        <w:rPr>
          <w:color w:val="FF0000"/>
          <w:sz w:val="28"/>
        </w:rPr>
        <w:t>需於</w:t>
      </w:r>
      <w:proofErr w:type="gramEnd"/>
      <w:r>
        <w:rPr>
          <w:color w:val="FF0000"/>
          <w:sz w:val="28"/>
        </w:rPr>
        <w:t>同日下午</w:t>
      </w:r>
      <w:r>
        <w:rPr>
          <w:color w:val="1E17A9"/>
          <w:sz w:val="28"/>
        </w:rPr>
        <w:t>5時</w:t>
      </w:r>
      <w:r>
        <w:rPr>
          <w:color w:val="FF0000"/>
          <w:sz w:val="28"/>
        </w:rPr>
        <w:t>前完成報到，</w:t>
      </w:r>
      <w:r>
        <w:rPr>
          <w:sz w:val="28"/>
        </w:rPr>
        <w:t>逾期未報到者視同放棄。幼兒園將於下午5時確定備取生放棄名單後，依序辦理備取生遞補作</w:t>
      </w:r>
      <w:r>
        <w:rPr>
          <w:sz w:val="28"/>
        </w:rPr>
        <w:lastRenderedPageBreak/>
        <w:t>業。</w:t>
      </w:r>
    </w:p>
    <w:p w:rsidR="003413A2" w:rsidRDefault="00093EBB">
      <w:pPr>
        <w:pStyle w:val="aa"/>
        <w:tabs>
          <w:tab w:val="left" w:pos="1844"/>
          <w:tab w:val="left" w:pos="1986"/>
        </w:tabs>
        <w:spacing w:line="500" w:lineRule="exact"/>
        <w:ind w:left="840" w:hanging="840"/>
        <w:jc w:val="both"/>
      </w:pPr>
      <w:r>
        <w:rPr>
          <w:sz w:val="28"/>
        </w:rPr>
        <w:t xml:space="preserve">    8.報到方式：</w:t>
      </w:r>
      <w:r>
        <w:rPr>
          <w:color w:val="1E17A9"/>
          <w:sz w:val="28"/>
        </w:rPr>
        <w:t>正取生</w:t>
      </w:r>
      <w:r>
        <w:rPr>
          <w:sz w:val="28"/>
        </w:rPr>
        <w:t>可於</w:t>
      </w:r>
      <w:r>
        <w:rPr>
          <w:color w:val="FF0000"/>
          <w:sz w:val="28"/>
        </w:rPr>
        <w:t>現場報到</w:t>
      </w:r>
      <w:r>
        <w:rPr>
          <w:sz w:val="28"/>
        </w:rPr>
        <w:t>，或於本市公立幼兒園及非營利幼兒園招生E化作業系統</w:t>
      </w:r>
      <w:proofErr w:type="gramStart"/>
      <w:r>
        <w:rPr>
          <w:sz w:val="28"/>
        </w:rPr>
        <w:t>辦理</w:t>
      </w:r>
      <w:r>
        <w:rPr>
          <w:color w:val="FF0000"/>
          <w:sz w:val="28"/>
        </w:rPr>
        <w:t>線上報到</w:t>
      </w:r>
      <w:proofErr w:type="gramEnd"/>
      <w:r>
        <w:rPr>
          <w:sz w:val="28"/>
        </w:rPr>
        <w:t>；</w:t>
      </w:r>
      <w:proofErr w:type="gramStart"/>
      <w:r>
        <w:rPr>
          <w:color w:val="1E17A9"/>
          <w:sz w:val="28"/>
        </w:rPr>
        <w:t>備取生</w:t>
      </w:r>
      <w:r>
        <w:rPr>
          <w:sz w:val="28"/>
        </w:rPr>
        <w:t>僅限</w:t>
      </w:r>
      <w:proofErr w:type="gramEnd"/>
      <w:r>
        <w:rPr>
          <w:color w:val="FF0000"/>
          <w:sz w:val="28"/>
        </w:rPr>
        <w:t>現場報到</w:t>
      </w:r>
      <w:r>
        <w:rPr>
          <w:sz w:val="28"/>
        </w:rPr>
        <w:t>。</w:t>
      </w:r>
      <w:proofErr w:type="gramStart"/>
      <w:r>
        <w:rPr>
          <w:sz w:val="28"/>
        </w:rPr>
        <w:t>採</w:t>
      </w:r>
      <w:proofErr w:type="gramEnd"/>
      <w:r>
        <w:rPr>
          <w:sz w:val="28"/>
        </w:rPr>
        <w:t>現場報到時，請</w:t>
      </w:r>
      <w:proofErr w:type="gramStart"/>
      <w:r>
        <w:rPr>
          <w:sz w:val="28"/>
        </w:rPr>
        <w:t>攜帶線上登記</w:t>
      </w:r>
      <w:proofErr w:type="gramEnd"/>
      <w:r>
        <w:rPr>
          <w:sz w:val="28"/>
        </w:rPr>
        <w:t>確認單或現場登記確認單辦理報到。</w:t>
      </w:r>
    </w:p>
    <w:p w:rsidR="003413A2" w:rsidRDefault="00093EBB">
      <w:pPr>
        <w:pStyle w:val="aa"/>
        <w:spacing w:line="500" w:lineRule="exact"/>
        <w:jc w:val="both"/>
      </w:pPr>
      <w:r>
        <w:rPr>
          <w:b/>
          <w:sz w:val="28"/>
        </w:rPr>
        <w:t xml:space="preserve">  (二) 第2階段</w:t>
      </w:r>
    </w:p>
    <w:p w:rsidR="003413A2" w:rsidRDefault="00093EBB">
      <w:pPr>
        <w:pStyle w:val="aa"/>
        <w:spacing w:line="500" w:lineRule="exact"/>
        <w:jc w:val="both"/>
      </w:pPr>
      <w:r>
        <w:rPr>
          <w:sz w:val="28"/>
        </w:rPr>
        <w:t xml:space="preserve">    1.登記時間：</w:t>
      </w:r>
    </w:p>
    <w:p w:rsidR="003413A2" w:rsidRDefault="00093EBB">
      <w:pPr>
        <w:pStyle w:val="aa"/>
        <w:spacing w:line="500" w:lineRule="exact"/>
        <w:ind w:left="1260" w:hanging="1260"/>
        <w:jc w:val="both"/>
      </w:pPr>
      <w:r>
        <w:rPr>
          <w:color w:val="FF0000"/>
          <w:sz w:val="28"/>
        </w:rPr>
        <w:t xml:space="preserve">      </w:t>
      </w:r>
      <w:r>
        <w:rPr>
          <w:sz w:val="28"/>
        </w:rPr>
        <w:t>(1)</w:t>
      </w:r>
      <w:r>
        <w:rPr>
          <w:color w:val="FF0000"/>
          <w:sz w:val="28"/>
        </w:rPr>
        <w:t>現場登記</w:t>
      </w:r>
      <w:r>
        <w:rPr>
          <w:sz w:val="28"/>
        </w:rPr>
        <w:t>：自115年</w:t>
      </w:r>
      <w:r w:rsidR="008C2599">
        <w:rPr>
          <w:rFonts w:hint="eastAsia"/>
          <w:sz w:val="28"/>
        </w:rPr>
        <w:t>3</w:t>
      </w:r>
      <w:r>
        <w:rPr>
          <w:sz w:val="28"/>
        </w:rPr>
        <w:t>月</w:t>
      </w:r>
      <w:r w:rsidR="008C2599">
        <w:rPr>
          <w:rFonts w:hint="eastAsia"/>
          <w:sz w:val="28"/>
        </w:rPr>
        <w:t>20</w:t>
      </w:r>
      <w:r>
        <w:rPr>
          <w:sz w:val="28"/>
        </w:rPr>
        <w:t>日至115年3月21日(星期六)中午12時止。</w:t>
      </w:r>
    </w:p>
    <w:p w:rsidR="003413A2" w:rsidRDefault="00093EBB">
      <w:pPr>
        <w:pStyle w:val="aa"/>
        <w:spacing w:line="500" w:lineRule="exact"/>
        <w:ind w:left="1260" w:hanging="1260"/>
      </w:pPr>
      <w:r>
        <w:rPr>
          <w:color w:val="FF0000"/>
          <w:sz w:val="28"/>
        </w:rPr>
        <w:t xml:space="preserve">      </w:t>
      </w:r>
      <w:r>
        <w:rPr>
          <w:sz w:val="28"/>
        </w:rPr>
        <w:t>(2)</w:t>
      </w:r>
      <w:proofErr w:type="gramStart"/>
      <w:r>
        <w:rPr>
          <w:color w:val="FF0000"/>
          <w:sz w:val="28"/>
        </w:rPr>
        <w:t>線上登記</w:t>
      </w:r>
      <w:proofErr w:type="gramEnd"/>
      <w:r>
        <w:rPr>
          <w:sz w:val="28"/>
        </w:rPr>
        <w:t>：115年3月15日(星期日)上午10時至115年3月20日(星期五)下午11時59分止。</w:t>
      </w:r>
    </w:p>
    <w:p w:rsidR="003413A2" w:rsidRDefault="00093EBB">
      <w:pPr>
        <w:pStyle w:val="aa"/>
        <w:spacing w:line="500" w:lineRule="exact"/>
        <w:jc w:val="both"/>
      </w:pPr>
      <w:r>
        <w:rPr>
          <w:color w:val="FF0000"/>
          <w:sz w:val="28"/>
        </w:rPr>
        <w:t xml:space="preserve">    </w:t>
      </w:r>
      <w:r>
        <w:rPr>
          <w:sz w:val="28"/>
        </w:rPr>
        <w:t>2.</w:t>
      </w:r>
      <w:r>
        <w:rPr>
          <w:color w:val="FF0000"/>
          <w:sz w:val="28"/>
        </w:rPr>
        <w:t>現場</w:t>
      </w:r>
      <w:r>
        <w:rPr>
          <w:sz w:val="28"/>
        </w:rPr>
        <w:t>登記地點：</w:t>
      </w:r>
      <w:r w:rsidR="008C2599">
        <w:rPr>
          <w:rFonts w:hint="eastAsia"/>
          <w:sz w:val="28"/>
        </w:rPr>
        <w:t>本校幼兒園。</w:t>
      </w:r>
    </w:p>
    <w:p w:rsidR="003413A2" w:rsidRDefault="00093EBB">
      <w:pPr>
        <w:pStyle w:val="aa"/>
        <w:spacing w:line="500" w:lineRule="exact"/>
        <w:ind w:left="840" w:hanging="840"/>
        <w:jc w:val="both"/>
      </w:pPr>
      <w:r>
        <w:rPr>
          <w:color w:val="FF0000"/>
          <w:sz w:val="28"/>
        </w:rPr>
        <w:t xml:space="preserve">    </w:t>
      </w:r>
      <w:r>
        <w:rPr>
          <w:sz w:val="28"/>
        </w:rPr>
        <w:t>3.</w:t>
      </w:r>
      <w:proofErr w:type="gramStart"/>
      <w:r>
        <w:rPr>
          <w:color w:val="FF0000"/>
          <w:sz w:val="28"/>
        </w:rPr>
        <w:t>線上登記</w:t>
      </w:r>
      <w:proofErr w:type="gramEnd"/>
      <w:r>
        <w:rPr>
          <w:color w:val="FF0000"/>
          <w:sz w:val="28"/>
        </w:rPr>
        <w:t>網址：本市公立幼兒園及非營利幼兒園招生E化作業系統</w:t>
      </w:r>
    </w:p>
    <w:p w:rsidR="003413A2" w:rsidRDefault="00093EBB">
      <w:pPr>
        <w:pStyle w:val="aa"/>
        <w:spacing w:line="500" w:lineRule="exact"/>
        <w:ind w:left="840" w:hanging="840"/>
        <w:jc w:val="both"/>
      </w:pPr>
      <w:r>
        <w:rPr>
          <w:sz w:val="28"/>
        </w:rPr>
        <w:t xml:space="preserve">      </w:t>
      </w:r>
      <w:r>
        <w:rPr>
          <w:color w:val="FF0000"/>
          <w:sz w:val="28"/>
        </w:rPr>
        <w:t>(https://kid-online.tc.edu.tw)</w:t>
      </w:r>
    </w:p>
    <w:p w:rsidR="003413A2" w:rsidRDefault="00093EBB">
      <w:pPr>
        <w:pStyle w:val="aa"/>
        <w:spacing w:line="500" w:lineRule="exact"/>
        <w:ind w:left="840" w:hanging="840"/>
        <w:jc w:val="both"/>
      </w:pPr>
      <w:r>
        <w:rPr>
          <w:sz w:val="28"/>
        </w:rPr>
        <w:t xml:space="preserve">    4.招收班級數及名額：以第1階段公告之招收名額扣除第1階段完成報到錄取</w:t>
      </w:r>
      <w:proofErr w:type="gramStart"/>
      <w:r>
        <w:rPr>
          <w:sz w:val="28"/>
        </w:rPr>
        <w:t>幼</w:t>
      </w:r>
      <w:proofErr w:type="gramEnd"/>
      <w:r>
        <w:rPr>
          <w:sz w:val="28"/>
        </w:rPr>
        <w:t>生人數為</w:t>
      </w:r>
      <w:proofErr w:type="gramStart"/>
      <w:r>
        <w:rPr>
          <w:sz w:val="28"/>
        </w:rPr>
        <w:t>準</w:t>
      </w:r>
      <w:proofErr w:type="gramEnd"/>
      <w:r>
        <w:rPr>
          <w:sz w:val="28"/>
        </w:rPr>
        <w:t>。</w:t>
      </w:r>
    </w:p>
    <w:p w:rsidR="003413A2" w:rsidRDefault="00093EBB">
      <w:pPr>
        <w:pStyle w:val="aa"/>
        <w:spacing w:line="500" w:lineRule="exact"/>
        <w:ind w:left="840" w:hanging="840"/>
        <w:jc w:val="both"/>
      </w:pPr>
      <w:r>
        <w:rPr>
          <w:sz w:val="28"/>
        </w:rPr>
        <w:t xml:space="preserve">    5.抽籤時間：</w:t>
      </w:r>
      <w:r>
        <w:rPr>
          <w:color w:val="FF0000"/>
          <w:sz w:val="28"/>
        </w:rPr>
        <w:t>115年3月21日(星期六)下午2時</w:t>
      </w:r>
      <w:r>
        <w:rPr>
          <w:sz w:val="28"/>
        </w:rPr>
        <w:t>。</w:t>
      </w:r>
    </w:p>
    <w:p w:rsidR="003413A2" w:rsidRDefault="00093EBB">
      <w:pPr>
        <w:pStyle w:val="aa"/>
        <w:spacing w:line="500" w:lineRule="exact"/>
        <w:ind w:left="840" w:hanging="840"/>
        <w:jc w:val="both"/>
      </w:pPr>
      <w:r>
        <w:rPr>
          <w:sz w:val="28"/>
        </w:rPr>
        <w:t xml:space="preserve">    6.抽籤及結果公布地點：</w:t>
      </w:r>
      <w:r w:rsidR="008C2599">
        <w:rPr>
          <w:rFonts w:hint="eastAsia"/>
          <w:sz w:val="28"/>
        </w:rPr>
        <w:t>本校幼兒園</w:t>
      </w:r>
      <w:r>
        <w:rPr>
          <w:sz w:val="28"/>
        </w:rPr>
        <w:t>。(</w:t>
      </w:r>
      <w:r>
        <w:rPr>
          <w:color w:val="FF0000"/>
          <w:sz w:val="28"/>
        </w:rPr>
        <w:t>另可於本市公立幼兒園及非營利幼兒園招生E化作業系統上查詢</w:t>
      </w:r>
      <w:r>
        <w:rPr>
          <w:sz w:val="28"/>
        </w:rPr>
        <w:t>)</w:t>
      </w:r>
    </w:p>
    <w:p w:rsidR="003413A2" w:rsidRDefault="00093EBB">
      <w:pPr>
        <w:pStyle w:val="aa"/>
        <w:spacing w:line="500" w:lineRule="exact"/>
        <w:ind w:left="840" w:hanging="840"/>
        <w:jc w:val="both"/>
      </w:pPr>
      <w:r>
        <w:rPr>
          <w:color w:val="1E17A9"/>
          <w:sz w:val="28"/>
        </w:rPr>
        <w:t xml:space="preserve">    7.錄取生</w:t>
      </w:r>
      <w:r>
        <w:rPr>
          <w:sz w:val="28"/>
        </w:rPr>
        <w:t>報到日期及時間：</w:t>
      </w:r>
      <w:r>
        <w:rPr>
          <w:color w:val="FF0000"/>
          <w:sz w:val="28"/>
        </w:rPr>
        <w:t>115年3月21日下午</w:t>
      </w:r>
      <w:r>
        <w:rPr>
          <w:color w:val="1E17A9"/>
          <w:sz w:val="28"/>
        </w:rPr>
        <w:t>4時</w:t>
      </w:r>
      <w:r>
        <w:rPr>
          <w:color w:val="FF0000"/>
          <w:sz w:val="28"/>
        </w:rPr>
        <w:t>前</w:t>
      </w:r>
      <w:r>
        <w:rPr>
          <w:sz w:val="28"/>
        </w:rPr>
        <w:t>，逾期未報到者視同放棄，由備取生依序遞補。遞補之</w:t>
      </w:r>
      <w:proofErr w:type="gramStart"/>
      <w:r>
        <w:rPr>
          <w:color w:val="1E17A9"/>
          <w:sz w:val="28"/>
        </w:rPr>
        <w:t>備取生</w:t>
      </w:r>
      <w:r>
        <w:rPr>
          <w:color w:val="FF0000"/>
          <w:sz w:val="28"/>
        </w:rPr>
        <w:t>需於</w:t>
      </w:r>
      <w:proofErr w:type="gramEnd"/>
      <w:r>
        <w:rPr>
          <w:color w:val="FF0000"/>
          <w:sz w:val="28"/>
        </w:rPr>
        <w:t>同日下午</w:t>
      </w:r>
      <w:r>
        <w:rPr>
          <w:color w:val="1E17A9"/>
          <w:sz w:val="28"/>
        </w:rPr>
        <w:t>5時</w:t>
      </w:r>
      <w:r>
        <w:rPr>
          <w:color w:val="FF0000"/>
          <w:sz w:val="28"/>
        </w:rPr>
        <w:t>前完成報到，</w:t>
      </w:r>
      <w:r>
        <w:rPr>
          <w:sz w:val="28"/>
        </w:rPr>
        <w:t>逾期未報到者視同放棄。幼兒園將於下午5時確定備取生放棄名單後，依序辦理備取生遞補作業。</w:t>
      </w:r>
    </w:p>
    <w:p w:rsidR="003413A2" w:rsidRDefault="00093EBB">
      <w:pPr>
        <w:pStyle w:val="aa"/>
        <w:spacing w:line="500" w:lineRule="exact"/>
        <w:ind w:left="840" w:hanging="840"/>
        <w:jc w:val="both"/>
        <w:rPr>
          <w:sz w:val="28"/>
        </w:rPr>
      </w:pPr>
      <w:r>
        <w:rPr>
          <w:sz w:val="28"/>
        </w:rPr>
        <w:t xml:space="preserve">    8.報到方式：</w:t>
      </w:r>
      <w:r>
        <w:rPr>
          <w:color w:val="1E17A9"/>
          <w:sz w:val="28"/>
        </w:rPr>
        <w:t>正取生</w:t>
      </w:r>
      <w:r>
        <w:rPr>
          <w:sz w:val="28"/>
        </w:rPr>
        <w:t>可於</w:t>
      </w:r>
      <w:r>
        <w:rPr>
          <w:color w:val="FF0000"/>
          <w:sz w:val="28"/>
        </w:rPr>
        <w:t>現場報到</w:t>
      </w:r>
      <w:r>
        <w:rPr>
          <w:sz w:val="28"/>
        </w:rPr>
        <w:t>，或於本市公立幼兒園及非營利幼兒園招生E化作業系統</w:t>
      </w:r>
      <w:proofErr w:type="gramStart"/>
      <w:r>
        <w:rPr>
          <w:sz w:val="28"/>
        </w:rPr>
        <w:t>辦理</w:t>
      </w:r>
      <w:r>
        <w:rPr>
          <w:color w:val="FF0000"/>
          <w:sz w:val="28"/>
        </w:rPr>
        <w:t>線上報到</w:t>
      </w:r>
      <w:proofErr w:type="gramEnd"/>
      <w:r>
        <w:rPr>
          <w:sz w:val="28"/>
        </w:rPr>
        <w:t>；</w:t>
      </w:r>
      <w:proofErr w:type="gramStart"/>
      <w:r>
        <w:rPr>
          <w:color w:val="1E17A9"/>
          <w:sz w:val="28"/>
        </w:rPr>
        <w:t>備取生</w:t>
      </w:r>
      <w:r>
        <w:rPr>
          <w:sz w:val="28"/>
        </w:rPr>
        <w:t>僅限</w:t>
      </w:r>
      <w:proofErr w:type="gramEnd"/>
      <w:r>
        <w:rPr>
          <w:color w:val="FF0000"/>
          <w:sz w:val="28"/>
        </w:rPr>
        <w:t>現場報到</w:t>
      </w:r>
      <w:r>
        <w:rPr>
          <w:sz w:val="28"/>
        </w:rPr>
        <w:t>。</w:t>
      </w:r>
      <w:proofErr w:type="gramStart"/>
      <w:r>
        <w:rPr>
          <w:sz w:val="28"/>
        </w:rPr>
        <w:t>採</w:t>
      </w:r>
      <w:proofErr w:type="gramEnd"/>
      <w:r>
        <w:rPr>
          <w:sz w:val="28"/>
        </w:rPr>
        <w:t>現場報到時，請</w:t>
      </w:r>
      <w:proofErr w:type="gramStart"/>
      <w:r>
        <w:rPr>
          <w:sz w:val="28"/>
        </w:rPr>
        <w:t>攜帶線上登記</w:t>
      </w:r>
      <w:proofErr w:type="gramEnd"/>
      <w:r>
        <w:rPr>
          <w:sz w:val="28"/>
        </w:rPr>
        <w:t>確認單或現場登記確認單辦理報到。</w:t>
      </w:r>
    </w:p>
    <w:p w:rsidR="008C2599" w:rsidRDefault="008C2599">
      <w:pPr>
        <w:pStyle w:val="aa"/>
        <w:spacing w:line="500" w:lineRule="exact"/>
        <w:ind w:left="840" w:hanging="840"/>
        <w:jc w:val="both"/>
        <w:rPr>
          <w:sz w:val="28"/>
        </w:rPr>
      </w:pPr>
    </w:p>
    <w:p w:rsidR="008C2599" w:rsidRDefault="008C2599">
      <w:pPr>
        <w:pStyle w:val="aa"/>
        <w:spacing w:line="500" w:lineRule="exact"/>
        <w:ind w:left="840" w:hanging="840"/>
        <w:jc w:val="both"/>
        <w:rPr>
          <w:sz w:val="28"/>
        </w:rPr>
      </w:pPr>
    </w:p>
    <w:p w:rsidR="008C2599" w:rsidRDefault="008C2599">
      <w:pPr>
        <w:pStyle w:val="aa"/>
        <w:spacing w:line="500" w:lineRule="exact"/>
        <w:ind w:left="840" w:hanging="840"/>
        <w:jc w:val="both"/>
        <w:rPr>
          <w:sz w:val="28"/>
        </w:rPr>
      </w:pPr>
    </w:p>
    <w:p w:rsidR="008C2599" w:rsidRDefault="008C2599">
      <w:pPr>
        <w:pStyle w:val="aa"/>
        <w:spacing w:line="500" w:lineRule="exact"/>
        <w:ind w:left="840" w:hanging="840"/>
        <w:jc w:val="both"/>
        <w:rPr>
          <w:sz w:val="28"/>
        </w:rPr>
      </w:pPr>
    </w:p>
    <w:p w:rsidR="008C2599" w:rsidRDefault="008C2599">
      <w:pPr>
        <w:pStyle w:val="aa"/>
        <w:spacing w:line="500" w:lineRule="exact"/>
        <w:ind w:left="840" w:hanging="840"/>
        <w:jc w:val="both"/>
        <w:rPr>
          <w:sz w:val="28"/>
        </w:rPr>
      </w:pPr>
    </w:p>
    <w:p w:rsidR="008C2599" w:rsidRDefault="008C2599">
      <w:pPr>
        <w:pStyle w:val="aa"/>
        <w:spacing w:line="500" w:lineRule="exact"/>
        <w:ind w:left="840" w:hanging="840"/>
        <w:jc w:val="both"/>
      </w:pPr>
    </w:p>
    <w:p w:rsidR="003413A2" w:rsidRDefault="00093EBB">
      <w:pPr>
        <w:tabs>
          <w:tab w:val="left" w:pos="87"/>
        </w:tabs>
        <w:spacing w:line="500" w:lineRule="exact"/>
      </w:pPr>
      <w:r>
        <w:rPr>
          <w:rFonts w:ascii="標楷體" w:eastAsia="標楷體" w:hAnsi="標楷體"/>
          <w:sz w:val="28"/>
          <w:szCs w:val="28"/>
        </w:rPr>
        <w:lastRenderedPageBreak/>
        <w:t>四、登記資格及繳納證件：</w:t>
      </w:r>
    </w:p>
    <w:p w:rsidR="003413A2" w:rsidRDefault="00093EBB">
      <w:pPr>
        <w:pStyle w:val="aa"/>
        <w:tabs>
          <w:tab w:val="left" w:pos="1276"/>
        </w:tabs>
        <w:spacing w:line="500" w:lineRule="exact"/>
      </w:pPr>
      <w:r>
        <w:rPr>
          <w:color w:val="FF0000"/>
          <w:sz w:val="28"/>
        </w:rPr>
        <w:t xml:space="preserve">  </w:t>
      </w:r>
      <w:r>
        <w:rPr>
          <w:sz w:val="28"/>
        </w:rPr>
        <w:t>(</w:t>
      </w:r>
      <w:proofErr w:type="gramStart"/>
      <w:r>
        <w:rPr>
          <w:sz w:val="28"/>
        </w:rPr>
        <w:t>一</w:t>
      </w:r>
      <w:proofErr w:type="gramEnd"/>
      <w:r>
        <w:rPr>
          <w:sz w:val="28"/>
        </w:rPr>
        <w:t xml:space="preserve">) </w:t>
      </w:r>
      <w:r>
        <w:rPr>
          <w:color w:val="FF0000"/>
          <w:sz w:val="28"/>
        </w:rPr>
        <w:t>現場登記：登記時應繳驗</w:t>
      </w:r>
      <w:r>
        <w:rPr>
          <w:color w:val="1E17A9"/>
          <w:sz w:val="28"/>
        </w:rPr>
        <w:t>戶口名簿正本</w:t>
      </w:r>
      <w:r>
        <w:rPr>
          <w:color w:val="FF0000"/>
          <w:sz w:val="28"/>
        </w:rPr>
        <w:t>或</w:t>
      </w:r>
      <w:r>
        <w:rPr>
          <w:color w:val="1E17A9"/>
          <w:sz w:val="28"/>
        </w:rPr>
        <w:t>戶籍謄本</w:t>
      </w:r>
      <w:r>
        <w:rPr>
          <w:color w:val="FF0000"/>
          <w:sz w:val="28"/>
        </w:rPr>
        <w:t>，未繳驗者不予受理登記</w:t>
      </w:r>
      <w:r>
        <w:rPr>
          <w:sz w:val="28"/>
        </w:rPr>
        <w:t>。</w:t>
      </w:r>
    </w:p>
    <w:p w:rsidR="003413A2" w:rsidRDefault="00093EBB">
      <w:pPr>
        <w:pStyle w:val="aa"/>
        <w:tabs>
          <w:tab w:val="left" w:leader="dot" w:pos="709"/>
          <w:tab w:val="left" w:pos="1134"/>
          <w:tab w:val="left" w:pos="1176"/>
        </w:tabs>
        <w:spacing w:line="500" w:lineRule="exact"/>
      </w:pPr>
      <w:r>
        <w:rPr>
          <w:color w:val="FF0000"/>
          <w:sz w:val="28"/>
        </w:rPr>
        <w:t xml:space="preserve">    </w:t>
      </w:r>
      <w:r>
        <w:rPr>
          <w:sz w:val="28"/>
        </w:rPr>
        <w:t>1.</w:t>
      </w:r>
      <w:r>
        <w:rPr>
          <w:color w:val="FF0000"/>
          <w:sz w:val="28"/>
        </w:rPr>
        <w:t>需要協助</w:t>
      </w:r>
      <w:r>
        <w:rPr>
          <w:sz w:val="28"/>
        </w:rPr>
        <w:t>幼兒入園資格、設籍規定及應檢具證件：</w:t>
      </w:r>
    </w:p>
    <w:tbl>
      <w:tblPr>
        <w:tblW w:w="5000" w:type="pct"/>
        <w:tblInd w:w="-5" w:type="dxa"/>
        <w:tblLayout w:type="fixed"/>
        <w:tblCellMar>
          <w:left w:w="28" w:type="dxa"/>
          <w:right w:w="28" w:type="dxa"/>
        </w:tblCellMar>
        <w:tblLook w:val="0000" w:firstRow="0" w:lastRow="0" w:firstColumn="0" w:lastColumn="0" w:noHBand="0" w:noVBand="0"/>
      </w:tblPr>
      <w:tblGrid>
        <w:gridCol w:w="748"/>
        <w:gridCol w:w="4783"/>
        <w:gridCol w:w="746"/>
        <w:gridCol w:w="4485"/>
      </w:tblGrid>
      <w:tr w:rsidR="003413A2">
        <w:trPr>
          <w:trHeight w:val="329"/>
        </w:trPr>
        <w:tc>
          <w:tcPr>
            <w:tcW w:w="748" w:type="dxa"/>
            <w:tcBorders>
              <w:top w:val="single" w:sz="4" w:space="0" w:color="000000"/>
              <w:left w:val="single" w:sz="4" w:space="0" w:color="000000"/>
              <w:bottom w:val="single" w:sz="4" w:space="0" w:color="000000"/>
              <w:right w:val="single" w:sz="4" w:space="0" w:color="000000"/>
            </w:tcBorders>
            <w:vAlign w:val="center"/>
          </w:tcPr>
          <w:p w:rsidR="003413A2" w:rsidRDefault="00093EBB">
            <w:pPr>
              <w:widowControl/>
              <w:spacing w:line="400" w:lineRule="exact"/>
              <w:jc w:val="center"/>
            </w:pPr>
            <w:r>
              <w:rPr>
                <w:rFonts w:ascii="標楷體" w:eastAsia="標楷體" w:hAnsi="標楷體" w:cs="新細明體"/>
                <w:b/>
                <w:bCs/>
                <w:color w:val="000000"/>
                <w:kern w:val="0"/>
                <w:sz w:val="28"/>
                <w:szCs w:val="28"/>
              </w:rPr>
              <w:t>類別</w:t>
            </w:r>
          </w:p>
        </w:tc>
        <w:tc>
          <w:tcPr>
            <w:tcW w:w="4788" w:type="dxa"/>
            <w:tcBorders>
              <w:top w:val="single" w:sz="4" w:space="0" w:color="000000"/>
              <w:bottom w:val="single" w:sz="4" w:space="0" w:color="000000"/>
              <w:right w:val="single" w:sz="4" w:space="0" w:color="000000"/>
            </w:tcBorders>
            <w:vAlign w:val="center"/>
          </w:tcPr>
          <w:p w:rsidR="003413A2" w:rsidRDefault="00093EBB">
            <w:pPr>
              <w:widowControl/>
              <w:spacing w:line="400" w:lineRule="exact"/>
              <w:jc w:val="center"/>
            </w:pPr>
            <w:r>
              <w:rPr>
                <w:rFonts w:ascii="標楷體" w:eastAsia="標楷體" w:hAnsi="標楷體" w:cs="新細明體"/>
                <w:b/>
                <w:bCs/>
                <w:color w:val="FF0000"/>
                <w:kern w:val="0"/>
                <w:sz w:val="28"/>
                <w:szCs w:val="28"/>
              </w:rPr>
              <w:t>需要協助</w:t>
            </w:r>
            <w:r>
              <w:rPr>
                <w:rFonts w:ascii="標楷體" w:eastAsia="標楷體" w:hAnsi="標楷體" w:cs="新細明體"/>
                <w:b/>
                <w:bCs/>
                <w:color w:val="000000"/>
                <w:kern w:val="0"/>
                <w:sz w:val="28"/>
                <w:szCs w:val="28"/>
              </w:rPr>
              <w:t>幼兒資格</w:t>
            </w:r>
          </w:p>
        </w:tc>
        <w:tc>
          <w:tcPr>
            <w:tcW w:w="747" w:type="dxa"/>
            <w:tcBorders>
              <w:top w:val="single" w:sz="4" w:space="0" w:color="000000"/>
              <w:bottom w:val="single" w:sz="4" w:space="0" w:color="000000"/>
              <w:right w:val="single" w:sz="4" w:space="0" w:color="000000"/>
            </w:tcBorders>
            <w:vAlign w:val="center"/>
          </w:tcPr>
          <w:p w:rsidR="003413A2" w:rsidRDefault="00093EBB">
            <w:pPr>
              <w:widowControl/>
              <w:spacing w:line="320" w:lineRule="exact"/>
              <w:jc w:val="center"/>
            </w:pPr>
            <w:r>
              <w:rPr>
                <w:rFonts w:ascii="標楷體" w:eastAsia="標楷體" w:hAnsi="標楷體" w:cs="新細明體"/>
                <w:b/>
                <w:bCs/>
                <w:color w:val="000000"/>
                <w:kern w:val="0"/>
                <w:sz w:val="28"/>
                <w:szCs w:val="28"/>
              </w:rPr>
              <w:t>設籍本市</w:t>
            </w:r>
          </w:p>
        </w:tc>
        <w:tc>
          <w:tcPr>
            <w:tcW w:w="4489" w:type="dxa"/>
            <w:tcBorders>
              <w:top w:val="single" w:sz="4" w:space="0" w:color="000000"/>
              <w:bottom w:val="single" w:sz="4" w:space="0" w:color="000000"/>
              <w:right w:val="single" w:sz="4" w:space="0" w:color="000000"/>
            </w:tcBorders>
            <w:vAlign w:val="center"/>
          </w:tcPr>
          <w:p w:rsidR="003413A2" w:rsidRDefault="00093EBB">
            <w:pPr>
              <w:widowControl/>
              <w:spacing w:line="400" w:lineRule="exact"/>
              <w:jc w:val="center"/>
            </w:pPr>
            <w:r>
              <w:rPr>
                <w:rFonts w:ascii="標楷體" w:eastAsia="標楷體" w:hAnsi="標楷體" w:cs="新細明體"/>
                <w:b/>
                <w:bCs/>
                <w:color w:val="000000"/>
                <w:kern w:val="0"/>
                <w:sz w:val="28"/>
                <w:szCs w:val="28"/>
              </w:rPr>
              <w:t>應檢具證件</w:t>
            </w:r>
          </w:p>
        </w:tc>
      </w:tr>
      <w:tr w:rsidR="003413A2">
        <w:trPr>
          <w:trHeight w:val="426"/>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1</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身心障礙(包含暫緩入學幼兒)</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proofErr w:type="gramStart"/>
            <w:r>
              <w:rPr>
                <w:rFonts w:ascii="標楷體" w:eastAsia="標楷體" w:hAnsi="標楷體" w:cs="新細明體"/>
                <w:color w:val="000000"/>
                <w:kern w:val="0"/>
                <w:sz w:val="28"/>
                <w:szCs w:val="28"/>
              </w:rPr>
              <w:t>鑑</w:t>
            </w:r>
            <w:proofErr w:type="gramEnd"/>
            <w:r>
              <w:rPr>
                <w:rFonts w:ascii="標楷體" w:eastAsia="標楷體" w:hAnsi="標楷體" w:cs="新細明體"/>
                <w:color w:val="000000"/>
                <w:kern w:val="0"/>
                <w:sz w:val="28"/>
                <w:szCs w:val="28"/>
              </w:rPr>
              <w:t>輔會核發之115學年度入幼兒園鑑定安置結果</w:t>
            </w:r>
          </w:p>
        </w:tc>
      </w:tr>
      <w:tr w:rsidR="003413A2">
        <w:trPr>
          <w:trHeight w:val="418"/>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2</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中度以上身心障礙者子女</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政府核發之身心障礙手冊或證明</w:t>
            </w:r>
          </w:p>
        </w:tc>
      </w:tr>
      <w:tr w:rsidR="003413A2">
        <w:trPr>
          <w:trHeight w:val="410"/>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3</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低收入戶子女</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社政單位列冊有案並取得證明</w:t>
            </w:r>
          </w:p>
        </w:tc>
      </w:tr>
      <w:tr w:rsidR="003413A2">
        <w:trPr>
          <w:trHeight w:val="416"/>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4</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中低收入戶子女</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社政單位列冊有案並取得證明</w:t>
            </w:r>
          </w:p>
        </w:tc>
      </w:tr>
      <w:tr w:rsidR="003413A2">
        <w:trPr>
          <w:trHeight w:val="408"/>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5</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原住民</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戶口名簿登載為原住民身分</w:t>
            </w:r>
          </w:p>
        </w:tc>
      </w:tr>
      <w:tr w:rsidR="003413A2">
        <w:trPr>
          <w:trHeight w:val="428"/>
        </w:trPr>
        <w:tc>
          <w:tcPr>
            <w:tcW w:w="748"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bCs/>
                <w:color w:val="000000"/>
                <w:kern w:val="0"/>
                <w:sz w:val="28"/>
                <w:szCs w:val="28"/>
              </w:rPr>
              <w:t>6</w:t>
            </w:r>
          </w:p>
        </w:tc>
        <w:tc>
          <w:tcPr>
            <w:tcW w:w="4788"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特殊境遇家庭子女</w:t>
            </w:r>
          </w:p>
        </w:tc>
        <w:tc>
          <w:tcPr>
            <w:tcW w:w="747"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center"/>
            </w:pPr>
            <w:r>
              <w:rPr>
                <w:rFonts w:ascii="標楷體" w:eastAsia="標楷體" w:hAnsi="標楷體" w:cs="新細明體"/>
                <w:color w:val="000000"/>
                <w:kern w:val="0"/>
                <w:sz w:val="28"/>
                <w:szCs w:val="28"/>
              </w:rPr>
              <w:t>○</w:t>
            </w:r>
          </w:p>
        </w:tc>
        <w:tc>
          <w:tcPr>
            <w:tcW w:w="4489" w:type="dxa"/>
            <w:tcBorders>
              <w:bottom w:val="single" w:sz="4" w:space="0" w:color="000000"/>
              <w:right w:val="single" w:sz="4" w:space="0" w:color="000000"/>
            </w:tcBorders>
            <w:shd w:val="clear" w:color="auto" w:fill="FFFFFF"/>
            <w:vAlign w:val="center"/>
          </w:tcPr>
          <w:p w:rsidR="003413A2" w:rsidRDefault="00093EBB">
            <w:pPr>
              <w:widowControl/>
              <w:spacing w:line="400" w:lineRule="exact"/>
              <w:jc w:val="both"/>
            </w:pPr>
            <w:r>
              <w:rPr>
                <w:rFonts w:ascii="標楷體" w:eastAsia="標楷體" w:hAnsi="標楷體" w:cs="新細明體"/>
                <w:color w:val="000000"/>
                <w:kern w:val="0"/>
                <w:sz w:val="28"/>
                <w:szCs w:val="28"/>
              </w:rPr>
              <w:t>社政單位列冊有案並取得證明</w:t>
            </w:r>
          </w:p>
        </w:tc>
      </w:tr>
    </w:tbl>
    <w:p w:rsidR="003413A2" w:rsidRDefault="00093EBB">
      <w:pPr>
        <w:pStyle w:val="aa"/>
        <w:tabs>
          <w:tab w:val="left" w:leader="dot" w:pos="709"/>
          <w:tab w:val="left" w:pos="1134"/>
          <w:tab w:val="left" w:pos="1176"/>
        </w:tabs>
        <w:spacing w:line="500" w:lineRule="exact"/>
        <w:ind w:left="848" w:hanging="848"/>
      </w:pPr>
      <w:r>
        <w:rPr>
          <w:sz w:val="28"/>
        </w:rPr>
        <w:t xml:space="preserve">    2.優先入園幼兒順位、資格、設籍規定及應檢具證件</w:t>
      </w:r>
      <w:r>
        <w:rPr>
          <w:sz w:val="28"/>
          <w:shd w:val="clear" w:color="auto" w:fill="FFFF00"/>
        </w:rPr>
        <w:t>(職場互助教保服務中心及員工子女非營利幼兒園，依職場</w:t>
      </w:r>
      <w:proofErr w:type="gramStart"/>
      <w:r>
        <w:rPr>
          <w:sz w:val="28"/>
          <w:shd w:val="clear" w:color="auto" w:fill="FFFF00"/>
        </w:rPr>
        <w:t>互助式教保</w:t>
      </w:r>
      <w:proofErr w:type="gramEnd"/>
      <w:r>
        <w:rPr>
          <w:sz w:val="28"/>
          <w:shd w:val="clear" w:color="auto" w:fill="FFFF00"/>
        </w:rPr>
        <w:t>服務實施辦法第13條及非營利幼兒園實施辦法第14條規定辦理，優先入園資格僅適用當學年度</w:t>
      </w:r>
      <w:proofErr w:type="gramStart"/>
      <w:r>
        <w:rPr>
          <w:sz w:val="28"/>
          <w:shd w:val="clear" w:color="auto" w:fill="FFFF00"/>
        </w:rPr>
        <w:t>原園直</w:t>
      </w:r>
      <w:proofErr w:type="gramEnd"/>
      <w:r>
        <w:rPr>
          <w:sz w:val="28"/>
          <w:shd w:val="clear" w:color="auto" w:fill="FFFF00"/>
        </w:rPr>
        <w:t>升幼兒之兄弟姊妹)</w:t>
      </w:r>
      <w:r>
        <w:rPr>
          <w:sz w:val="28"/>
        </w:rPr>
        <w:t>：</w:t>
      </w:r>
    </w:p>
    <w:tbl>
      <w:tblPr>
        <w:tblW w:w="10740" w:type="dxa"/>
        <w:tblInd w:w="23" w:type="dxa"/>
        <w:tblLayout w:type="fixed"/>
        <w:tblCellMar>
          <w:left w:w="28" w:type="dxa"/>
          <w:right w:w="28" w:type="dxa"/>
        </w:tblCellMar>
        <w:tblLook w:val="0000" w:firstRow="0" w:lastRow="0" w:firstColumn="0" w:lastColumn="0" w:noHBand="0" w:noVBand="0"/>
      </w:tblPr>
      <w:tblGrid>
        <w:gridCol w:w="709"/>
        <w:gridCol w:w="4787"/>
        <w:gridCol w:w="708"/>
        <w:gridCol w:w="4536"/>
      </w:tblGrid>
      <w:tr w:rsidR="003413A2">
        <w:trPr>
          <w:trHeight w:val="33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
                <w:bCs/>
                <w:color w:val="000000"/>
                <w:kern w:val="0"/>
                <w:sz w:val="28"/>
                <w:szCs w:val="28"/>
              </w:rPr>
              <w:t>順位</w:t>
            </w:r>
          </w:p>
        </w:tc>
        <w:tc>
          <w:tcPr>
            <w:tcW w:w="4787"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
                <w:bCs/>
                <w:color w:val="000000"/>
                <w:kern w:val="0"/>
                <w:sz w:val="28"/>
                <w:szCs w:val="28"/>
              </w:rPr>
              <w:t>優先入園資格</w:t>
            </w:r>
          </w:p>
        </w:tc>
        <w:tc>
          <w:tcPr>
            <w:tcW w:w="708"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
                <w:bCs/>
                <w:color w:val="000000"/>
                <w:kern w:val="0"/>
                <w:sz w:val="28"/>
                <w:szCs w:val="28"/>
              </w:rPr>
              <w:t>設籍本市</w:t>
            </w:r>
          </w:p>
        </w:tc>
        <w:tc>
          <w:tcPr>
            <w:tcW w:w="4536"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
                <w:bCs/>
                <w:color w:val="000000"/>
                <w:kern w:val="0"/>
                <w:sz w:val="28"/>
                <w:szCs w:val="28"/>
              </w:rPr>
              <w:t>應檢具證件</w:t>
            </w:r>
          </w:p>
        </w:tc>
      </w:tr>
      <w:tr w:rsidR="003413A2">
        <w:trPr>
          <w:trHeight w:val="853"/>
        </w:trPr>
        <w:tc>
          <w:tcPr>
            <w:tcW w:w="709"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Cs/>
                <w:color w:val="000000"/>
                <w:kern w:val="0"/>
                <w:sz w:val="28"/>
                <w:szCs w:val="28"/>
              </w:rPr>
              <w:t>1</w:t>
            </w:r>
          </w:p>
        </w:tc>
        <w:tc>
          <w:tcPr>
            <w:tcW w:w="4787"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經</w:t>
            </w:r>
            <w:proofErr w:type="gramStart"/>
            <w:r>
              <w:rPr>
                <w:rFonts w:ascii="標楷體" w:eastAsia="標楷體" w:hAnsi="標楷體" w:cs="新細明體"/>
                <w:color w:val="000000"/>
                <w:kern w:val="0"/>
                <w:sz w:val="28"/>
                <w:szCs w:val="28"/>
              </w:rPr>
              <w:t>臺</w:t>
            </w:r>
            <w:proofErr w:type="gramEnd"/>
            <w:r>
              <w:rPr>
                <w:rFonts w:ascii="標楷體" w:eastAsia="標楷體" w:hAnsi="標楷體" w:cs="新細明體"/>
                <w:color w:val="000000"/>
                <w:kern w:val="0"/>
                <w:sz w:val="28"/>
                <w:szCs w:val="28"/>
              </w:rPr>
              <w:t>中市政府社會局(以下簡稱社會局)轉</w:t>
            </w:r>
            <w:proofErr w:type="gramStart"/>
            <w:r>
              <w:rPr>
                <w:rFonts w:ascii="標楷體" w:eastAsia="標楷體" w:hAnsi="標楷體" w:cs="新細明體"/>
                <w:color w:val="000000"/>
                <w:kern w:val="0"/>
                <w:sz w:val="28"/>
                <w:szCs w:val="28"/>
              </w:rPr>
              <w:t>介</w:t>
            </w:r>
            <w:proofErr w:type="gramEnd"/>
            <w:r>
              <w:rPr>
                <w:rFonts w:ascii="標楷體" w:eastAsia="標楷體" w:hAnsi="標楷體" w:cs="新細明體"/>
                <w:color w:val="000000"/>
                <w:kern w:val="0"/>
                <w:sz w:val="28"/>
                <w:szCs w:val="28"/>
              </w:rPr>
              <w:t>輔導之危機家庭或機構安置之幼兒</w:t>
            </w:r>
          </w:p>
        </w:tc>
        <w:tc>
          <w:tcPr>
            <w:tcW w:w="708"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color w:val="000000"/>
                <w:kern w:val="0"/>
                <w:sz w:val="28"/>
                <w:szCs w:val="28"/>
              </w:rPr>
              <w:t>╳</w:t>
            </w:r>
          </w:p>
        </w:tc>
        <w:tc>
          <w:tcPr>
            <w:tcW w:w="4536"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社會局轉</w:t>
            </w:r>
            <w:proofErr w:type="gramStart"/>
            <w:r>
              <w:rPr>
                <w:rFonts w:ascii="標楷體" w:eastAsia="標楷體" w:hAnsi="標楷體" w:cs="新細明體"/>
                <w:color w:val="000000"/>
                <w:kern w:val="0"/>
                <w:sz w:val="28"/>
                <w:szCs w:val="28"/>
              </w:rPr>
              <w:t>介</w:t>
            </w:r>
            <w:proofErr w:type="gramEnd"/>
            <w:r>
              <w:rPr>
                <w:rFonts w:ascii="標楷體" w:eastAsia="標楷體" w:hAnsi="標楷體" w:cs="新細明體"/>
                <w:color w:val="000000"/>
                <w:kern w:val="0"/>
                <w:sz w:val="28"/>
                <w:szCs w:val="28"/>
              </w:rPr>
              <w:t>文件</w:t>
            </w:r>
          </w:p>
        </w:tc>
      </w:tr>
      <w:tr w:rsidR="003413A2">
        <w:trPr>
          <w:trHeight w:val="564"/>
        </w:trPr>
        <w:tc>
          <w:tcPr>
            <w:tcW w:w="709"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Cs/>
                <w:color w:val="000000"/>
                <w:kern w:val="0"/>
                <w:sz w:val="28"/>
                <w:szCs w:val="28"/>
              </w:rPr>
              <w:t>2</w:t>
            </w:r>
          </w:p>
        </w:tc>
        <w:tc>
          <w:tcPr>
            <w:tcW w:w="4787"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輕度身心障礙者子女</w:t>
            </w:r>
          </w:p>
        </w:tc>
        <w:tc>
          <w:tcPr>
            <w:tcW w:w="708"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color w:val="000000"/>
                <w:kern w:val="0"/>
                <w:sz w:val="28"/>
                <w:szCs w:val="28"/>
              </w:rPr>
              <w:t>○</w:t>
            </w:r>
          </w:p>
        </w:tc>
        <w:tc>
          <w:tcPr>
            <w:tcW w:w="4536"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政府核發之身心障礙手冊或證明</w:t>
            </w:r>
          </w:p>
        </w:tc>
      </w:tr>
      <w:tr w:rsidR="003413A2">
        <w:trPr>
          <w:trHeight w:val="552"/>
        </w:trPr>
        <w:tc>
          <w:tcPr>
            <w:tcW w:w="709"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Cs/>
                <w:color w:val="000000"/>
                <w:kern w:val="0"/>
                <w:sz w:val="28"/>
                <w:szCs w:val="28"/>
              </w:rPr>
              <w:t>3</w:t>
            </w:r>
          </w:p>
        </w:tc>
        <w:tc>
          <w:tcPr>
            <w:tcW w:w="4787"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公立幼兒園(含學校)、非營利幼兒園及無償提供土地建物辦理非營利幼兒園之機關及公立學校編制內教職員工之</w:t>
            </w:r>
            <w:proofErr w:type="gramStart"/>
            <w:r>
              <w:rPr>
                <w:rFonts w:ascii="標楷體" w:eastAsia="標楷體" w:hAnsi="標楷體" w:cs="新細明體"/>
                <w:color w:val="000000"/>
                <w:kern w:val="0"/>
                <w:sz w:val="28"/>
                <w:szCs w:val="28"/>
              </w:rPr>
              <w:t>ㄧ</w:t>
            </w:r>
            <w:proofErr w:type="gramEnd"/>
            <w:r>
              <w:rPr>
                <w:rFonts w:ascii="標楷體" w:eastAsia="標楷體" w:hAnsi="標楷體" w:cs="新細明體"/>
                <w:color w:val="000000"/>
                <w:kern w:val="0"/>
                <w:sz w:val="28"/>
                <w:szCs w:val="28"/>
              </w:rPr>
              <w:t>親等直系血親幼兒【限就讀其一親等直系血親所任職之校(園)】(名額以當年度可招收幼生名額15%為限)</w:t>
            </w:r>
          </w:p>
        </w:tc>
        <w:tc>
          <w:tcPr>
            <w:tcW w:w="708"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color w:val="000000"/>
                <w:kern w:val="0"/>
                <w:sz w:val="28"/>
                <w:szCs w:val="28"/>
              </w:rPr>
              <w:t>○</w:t>
            </w:r>
          </w:p>
        </w:tc>
        <w:tc>
          <w:tcPr>
            <w:tcW w:w="4536"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編制內</w:t>
            </w:r>
            <w:proofErr w:type="gramStart"/>
            <w:r>
              <w:rPr>
                <w:rFonts w:ascii="標楷體" w:eastAsia="標楷體" w:hAnsi="標楷體" w:cs="新細明體"/>
                <w:color w:val="000000"/>
                <w:kern w:val="0"/>
                <w:sz w:val="28"/>
                <w:szCs w:val="28"/>
              </w:rPr>
              <w:t>教職員工係以</w:t>
            </w:r>
            <w:proofErr w:type="gramEnd"/>
            <w:r>
              <w:rPr>
                <w:rFonts w:ascii="標楷體" w:eastAsia="標楷體" w:hAnsi="標楷體" w:cs="新細明體"/>
                <w:color w:val="000000"/>
                <w:kern w:val="0"/>
                <w:sz w:val="28"/>
                <w:szCs w:val="28"/>
              </w:rPr>
              <w:t>登記入園日前仍在職者為</w:t>
            </w:r>
            <w:proofErr w:type="gramStart"/>
            <w:r>
              <w:rPr>
                <w:rFonts w:ascii="標楷體" w:eastAsia="標楷體" w:hAnsi="標楷體" w:cs="新細明體"/>
                <w:color w:val="000000"/>
                <w:kern w:val="0"/>
                <w:sz w:val="28"/>
                <w:szCs w:val="28"/>
              </w:rPr>
              <w:t>準</w:t>
            </w:r>
            <w:proofErr w:type="gramEnd"/>
            <w:r>
              <w:rPr>
                <w:rFonts w:ascii="標楷體" w:eastAsia="標楷體" w:hAnsi="標楷體" w:cs="新細明體"/>
                <w:color w:val="000000"/>
                <w:kern w:val="0"/>
                <w:sz w:val="28"/>
                <w:szCs w:val="28"/>
              </w:rPr>
              <w:t>，</w:t>
            </w:r>
            <w:proofErr w:type="gramStart"/>
            <w:r>
              <w:rPr>
                <w:rFonts w:ascii="標楷體" w:eastAsia="標楷體" w:hAnsi="標楷體" w:cs="新細明體"/>
                <w:color w:val="000000"/>
                <w:kern w:val="0"/>
                <w:sz w:val="28"/>
                <w:szCs w:val="28"/>
              </w:rPr>
              <w:t>含當學年</w:t>
            </w:r>
            <w:proofErr w:type="gramEnd"/>
            <w:r>
              <w:rPr>
                <w:rFonts w:ascii="標楷體" w:eastAsia="標楷體" w:hAnsi="標楷體" w:cs="新細明體"/>
                <w:color w:val="000000"/>
                <w:kern w:val="0"/>
                <w:sz w:val="28"/>
                <w:szCs w:val="28"/>
              </w:rPr>
              <w:t>度因原服務機關教職員工超額而</w:t>
            </w:r>
            <w:proofErr w:type="gramStart"/>
            <w:r>
              <w:rPr>
                <w:rFonts w:ascii="標楷體" w:eastAsia="標楷體" w:hAnsi="標楷體" w:cs="新細明體"/>
                <w:color w:val="000000"/>
                <w:kern w:val="0"/>
                <w:sz w:val="28"/>
                <w:szCs w:val="28"/>
              </w:rPr>
              <w:t>介聘至</w:t>
            </w:r>
            <w:proofErr w:type="gramEnd"/>
            <w:r>
              <w:rPr>
                <w:rFonts w:ascii="標楷體" w:eastAsia="標楷體" w:hAnsi="標楷體" w:cs="新細明體"/>
                <w:color w:val="000000"/>
                <w:kern w:val="0"/>
                <w:sz w:val="28"/>
                <w:szCs w:val="28"/>
              </w:rPr>
              <w:t>他機關者</w:t>
            </w:r>
          </w:p>
        </w:tc>
      </w:tr>
      <w:tr w:rsidR="003413A2">
        <w:trPr>
          <w:trHeight w:val="558"/>
        </w:trPr>
        <w:tc>
          <w:tcPr>
            <w:tcW w:w="709" w:type="dxa"/>
            <w:tcBorders>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Cs/>
                <w:color w:val="000000"/>
                <w:kern w:val="0"/>
                <w:sz w:val="28"/>
                <w:szCs w:val="28"/>
              </w:rPr>
              <w:t>4</w:t>
            </w:r>
          </w:p>
        </w:tc>
        <w:tc>
          <w:tcPr>
            <w:tcW w:w="4787"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雙胞胎或多胞胎幼兒</w:t>
            </w:r>
          </w:p>
        </w:tc>
        <w:tc>
          <w:tcPr>
            <w:tcW w:w="708"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color w:val="000000"/>
                <w:kern w:val="0"/>
                <w:sz w:val="28"/>
                <w:szCs w:val="28"/>
              </w:rPr>
              <w:t>○</w:t>
            </w:r>
          </w:p>
        </w:tc>
        <w:tc>
          <w:tcPr>
            <w:tcW w:w="4536" w:type="dxa"/>
            <w:tcBorders>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戶口名簿正本</w:t>
            </w:r>
            <w:r>
              <w:rPr>
                <w:rFonts w:ascii="標楷體" w:eastAsia="標楷體" w:hAnsi="標楷體"/>
                <w:color w:val="FF0000"/>
                <w:sz w:val="28"/>
                <w:szCs w:val="28"/>
              </w:rPr>
              <w:t>或</w:t>
            </w:r>
            <w:r>
              <w:rPr>
                <w:rFonts w:ascii="標楷體" w:eastAsia="標楷體" w:hAnsi="標楷體"/>
                <w:color w:val="1E17A9"/>
                <w:sz w:val="28"/>
                <w:szCs w:val="28"/>
              </w:rPr>
              <w:t>戶籍謄本</w:t>
            </w:r>
          </w:p>
        </w:tc>
      </w:tr>
      <w:tr w:rsidR="003413A2">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bCs/>
                <w:color w:val="000000"/>
                <w:kern w:val="0"/>
                <w:sz w:val="28"/>
                <w:szCs w:val="28"/>
              </w:rPr>
              <w:t>5</w:t>
            </w:r>
          </w:p>
        </w:tc>
        <w:tc>
          <w:tcPr>
            <w:tcW w:w="4787"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幼兒家庭有同胞兄弟姊妹三人以上者</w:t>
            </w:r>
          </w:p>
        </w:tc>
        <w:tc>
          <w:tcPr>
            <w:tcW w:w="708"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pPr>
            <w:r>
              <w:rPr>
                <w:rFonts w:ascii="標楷體" w:eastAsia="標楷體" w:hAnsi="標楷體" w:cs="新細明體"/>
                <w:color w:val="000000"/>
                <w:kern w:val="0"/>
                <w:sz w:val="28"/>
                <w:szCs w:val="28"/>
              </w:rPr>
              <w:t>○</w:t>
            </w:r>
          </w:p>
        </w:tc>
        <w:tc>
          <w:tcPr>
            <w:tcW w:w="4536"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戶口名簿正本</w:t>
            </w:r>
            <w:r>
              <w:rPr>
                <w:rFonts w:ascii="標楷體" w:eastAsia="標楷體" w:hAnsi="標楷體"/>
                <w:color w:val="FF0000"/>
                <w:sz w:val="28"/>
                <w:szCs w:val="28"/>
              </w:rPr>
              <w:t>或</w:t>
            </w:r>
            <w:r>
              <w:rPr>
                <w:rFonts w:ascii="標楷體" w:eastAsia="標楷體" w:hAnsi="標楷體"/>
                <w:color w:val="1E17A9"/>
                <w:sz w:val="28"/>
                <w:szCs w:val="28"/>
              </w:rPr>
              <w:t>戶籍謄本</w:t>
            </w:r>
          </w:p>
        </w:tc>
      </w:tr>
      <w:tr w:rsidR="003413A2">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6</w:t>
            </w:r>
          </w:p>
        </w:tc>
        <w:tc>
          <w:tcPr>
            <w:tcW w:w="4787"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當學年度</w:t>
            </w:r>
            <w:proofErr w:type="gramStart"/>
            <w:r>
              <w:rPr>
                <w:rFonts w:ascii="標楷體" w:eastAsia="標楷體" w:hAnsi="標楷體" w:cs="新細明體"/>
                <w:color w:val="000000"/>
                <w:kern w:val="0"/>
                <w:sz w:val="28"/>
                <w:szCs w:val="28"/>
              </w:rPr>
              <w:t>原園直</w:t>
            </w:r>
            <w:proofErr w:type="gramEnd"/>
            <w:r>
              <w:rPr>
                <w:rFonts w:ascii="標楷體" w:eastAsia="標楷體" w:hAnsi="標楷體" w:cs="新細明體"/>
                <w:color w:val="000000"/>
                <w:kern w:val="0"/>
                <w:sz w:val="28"/>
                <w:szCs w:val="28"/>
              </w:rPr>
              <w:t>升幼兒之兄弟姊妹(不包含前學年度畢業生之兄弟姊妹)</w:t>
            </w:r>
          </w:p>
        </w:tc>
        <w:tc>
          <w:tcPr>
            <w:tcW w:w="708"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p>
        </w:tc>
        <w:tc>
          <w:tcPr>
            <w:tcW w:w="4536"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pPr>
            <w:r>
              <w:rPr>
                <w:rFonts w:ascii="標楷體" w:eastAsia="標楷體" w:hAnsi="標楷體" w:cs="新細明體"/>
                <w:color w:val="000000"/>
                <w:kern w:val="0"/>
                <w:sz w:val="28"/>
                <w:szCs w:val="28"/>
              </w:rPr>
              <w:t>戶口名簿正本</w:t>
            </w:r>
            <w:r>
              <w:rPr>
                <w:rFonts w:ascii="標楷體" w:eastAsia="標楷體" w:hAnsi="標楷體"/>
                <w:color w:val="FF0000"/>
                <w:sz w:val="28"/>
                <w:szCs w:val="28"/>
              </w:rPr>
              <w:t>或</w:t>
            </w:r>
            <w:r>
              <w:rPr>
                <w:rFonts w:ascii="標楷體" w:eastAsia="標楷體" w:hAnsi="標楷體"/>
                <w:color w:val="1E17A9"/>
                <w:sz w:val="28"/>
                <w:szCs w:val="28"/>
              </w:rPr>
              <w:t>戶籍謄本</w:t>
            </w:r>
          </w:p>
        </w:tc>
      </w:tr>
      <w:tr w:rsidR="003413A2">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7</w:t>
            </w:r>
          </w:p>
        </w:tc>
        <w:tc>
          <w:tcPr>
            <w:tcW w:w="4787"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現役軍人子女</w:t>
            </w:r>
          </w:p>
        </w:tc>
        <w:tc>
          <w:tcPr>
            <w:tcW w:w="708"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p>
        </w:tc>
        <w:tc>
          <w:tcPr>
            <w:tcW w:w="4536" w:type="dxa"/>
            <w:tcBorders>
              <w:top w:val="single" w:sz="4" w:space="0" w:color="000000"/>
              <w:bottom w:val="single" w:sz="4" w:space="0" w:color="000000"/>
              <w:right w:val="single" w:sz="4" w:space="0" w:color="000000"/>
            </w:tcBorders>
            <w:shd w:val="clear" w:color="auto" w:fill="FFFFFF"/>
            <w:vAlign w:val="center"/>
          </w:tcPr>
          <w:p w:rsidR="003413A2" w:rsidRDefault="00093EBB">
            <w:pPr>
              <w:widowControl/>
              <w:spacing w:line="320" w:lineRule="exact"/>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中華民國軍人身分證</w:t>
            </w:r>
          </w:p>
        </w:tc>
      </w:tr>
    </w:tbl>
    <w:p w:rsidR="003413A2" w:rsidRDefault="00093EBB">
      <w:pPr>
        <w:pStyle w:val="aa"/>
        <w:tabs>
          <w:tab w:val="left" w:leader="dot" w:pos="709"/>
          <w:tab w:val="left" w:pos="1134"/>
          <w:tab w:val="left" w:pos="1176"/>
        </w:tabs>
        <w:spacing w:line="500" w:lineRule="exact"/>
      </w:pPr>
      <w:r>
        <w:rPr>
          <w:sz w:val="28"/>
        </w:rPr>
        <w:t xml:space="preserve">    3.一般入園資格及應繳證件：</w:t>
      </w:r>
    </w:p>
    <w:p w:rsidR="003413A2" w:rsidRDefault="00093EBB">
      <w:pPr>
        <w:pStyle w:val="aa"/>
        <w:tabs>
          <w:tab w:val="left" w:leader="dot" w:pos="338"/>
          <w:tab w:val="left" w:pos="763"/>
          <w:tab w:val="left" w:pos="805"/>
        </w:tabs>
        <w:spacing w:line="500" w:lineRule="exact"/>
        <w:ind w:left="1260" w:hanging="1260"/>
      </w:pPr>
      <w:r>
        <w:rPr>
          <w:sz w:val="28"/>
        </w:rPr>
        <w:t xml:space="preserve">      (1)設籍本</w:t>
      </w:r>
      <w:proofErr w:type="gramStart"/>
      <w:r>
        <w:rPr>
          <w:sz w:val="28"/>
        </w:rPr>
        <w:t>市年滿</w:t>
      </w:r>
      <w:proofErr w:type="gramEnd"/>
      <w:r>
        <w:rPr>
          <w:sz w:val="28"/>
        </w:rPr>
        <w:t>2足歲以上至入國民小學前之幼兒〔幼兒應有法定代理人(父或</w:t>
      </w:r>
      <w:r>
        <w:rPr>
          <w:sz w:val="28"/>
        </w:rPr>
        <w:lastRenderedPageBreak/>
        <w:t>母一方)、與報名幼兒同居之祖父母及外祖父母或相關證明具監護人權利之人設籍同戶，並繳驗戶口名簿或足供證明之文件〕。</w:t>
      </w:r>
    </w:p>
    <w:p w:rsidR="003413A2" w:rsidRDefault="00093EBB">
      <w:pPr>
        <w:pStyle w:val="aa"/>
        <w:tabs>
          <w:tab w:val="left" w:leader="dot" w:pos="338"/>
          <w:tab w:val="left" w:pos="763"/>
          <w:tab w:val="left" w:pos="805"/>
        </w:tabs>
        <w:spacing w:line="500" w:lineRule="exact"/>
        <w:ind w:left="1260" w:hanging="1260"/>
      </w:pPr>
      <w:r>
        <w:rPr>
          <w:sz w:val="28"/>
        </w:rPr>
        <w:t xml:space="preserve">      (2)設籍本市</w:t>
      </w:r>
      <w:proofErr w:type="gramStart"/>
      <w:r>
        <w:rPr>
          <w:sz w:val="28"/>
        </w:rPr>
        <w:t>準</w:t>
      </w:r>
      <w:proofErr w:type="gramEnd"/>
      <w:r>
        <w:rPr>
          <w:sz w:val="28"/>
        </w:rPr>
        <w:t>收養人於法院裁定收養認可前(試養階段)之收養幼兒(</w:t>
      </w:r>
      <w:proofErr w:type="gramStart"/>
      <w:r>
        <w:rPr>
          <w:sz w:val="28"/>
        </w:rPr>
        <w:t>不受設籍</w:t>
      </w:r>
      <w:proofErr w:type="gramEnd"/>
      <w:r>
        <w:rPr>
          <w:sz w:val="28"/>
        </w:rPr>
        <w:t>限制)：戶口名簿或戶籍謄本，及收</w:t>
      </w:r>
      <w:proofErr w:type="gramStart"/>
      <w:r>
        <w:rPr>
          <w:sz w:val="28"/>
        </w:rPr>
        <w:t>出養媒合</w:t>
      </w:r>
      <w:proofErr w:type="gramEnd"/>
      <w:r>
        <w:rPr>
          <w:sz w:val="28"/>
        </w:rPr>
        <w:t>機構所</w:t>
      </w:r>
      <w:proofErr w:type="gramStart"/>
      <w:r>
        <w:rPr>
          <w:sz w:val="28"/>
        </w:rPr>
        <w:t>開立試養</w:t>
      </w:r>
      <w:proofErr w:type="gramEnd"/>
      <w:r>
        <w:rPr>
          <w:sz w:val="28"/>
        </w:rPr>
        <w:t>相關證明文件。</w:t>
      </w:r>
    </w:p>
    <w:p w:rsidR="003413A2" w:rsidRDefault="00093EBB">
      <w:pPr>
        <w:pStyle w:val="aa"/>
        <w:tabs>
          <w:tab w:val="left" w:leader="dot" w:pos="338"/>
          <w:tab w:val="left" w:pos="763"/>
          <w:tab w:val="left" w:pos="805"/>
        </w:tabs>
        <w:spacing w:line="500" w:lineRule="exact"/>
        <w:ind w:left="1260" w:hanging="1260"/>
      </w:pPr>
      <w:r>
        <w:rPr>
          <w:color w:val="FF0000"/>
          <w:sz w:val="28"/>
        </w:rPr>
        <w:t xml:space="preserve">      (3)非設籍本市幼兒/非本國籍幼兒：戶口名簿正本或戶籍謄本/護照與居留證正本。</w:t>
      </w:r>
    </w:p>
    <w:p w:rsidR="003413A2" w:rsidRDefault="00093EBB">
      <w:pPr>
        <w:pStyle w:val="aa"/>
        <w:tabs>
          <w:tab w:val="left" w:pos="1418"/>
        </w:tabs>
        <w:spacing w:line="500" w:lineRule="exact"/>
        <w:ind w:left="980" w:hanging="980"/>
      </w:pPr>
      <w:r>
        <w:rPr>
          <w:color w:val="FF0000"/>
          <w:sz w:val="28"/>
        </w:rPr>
        <w:t xml:space="preserve">  (二) </w:t>
      </w:r>
      <w:proofErr w:type="gramStart"/>
      <w:r>
        <w:rPr>
          <w:color w:val="FF0000"/>
          <w:sz w:val="28"/>
        </w:rPr>
        <w:t>線上登記</w:t>
      </w:r>
      <w:proofErr w:type="gramEnd"/>
      <w:r>
        <w:rPr>
          <w:sz w:val="28"/>
        </w:rPr>
        <w:t>：符合以下條件之幼兒，可於「</w:t>
      </w:r>
      <w:proofErr w:type="gramStart"/>
      <w:r>
        <w:rPr>
          <w:sz w:val="28"/>
        </w:rPr>
        <w:t>臺</w:t>
      </w:r>
      <w:proofErr w:type="gramEnd"/>
      <w:r>
        <w:rPr>
          <w:sz w:val="28"/>
        </w:rPr>
        <w:t>中市公立幼兒園及非營利幼兒園招生E化作業系統」</w:t>
      </w:r>
      <w:proofErr w:type="gramStart"/>
      <w:r>
        <w:rPr>
          <w:sz w:val="28"/>
        </w:rPr>
        <w:t>線上登記</w:t>
      </w:r>
      <w:proofErr w:type="gramEnd"/>
      <w:r>
        <w:rPr>
          <w:sz w:val="28"/>
        </w:rPr>
        <w:t>。</w:t>
      </w:r>
      <w:proofErr w:type="gramStart"/>
      <w:r>
        <w:rPr>
          <w:sz w:val="28"/>
        </w:rPr>
        <w:t>倘未符合</w:t>
      </w:r>
      <w:proofErr w:type="gramEnd"/>
      <w:r>
        <w:rPr>
          <w:sz w:val="28"/>
        </w:rPr>
        <w:t>以下條件之幼兒，請前往現場報名。</w:t>
      </w:r>
    </w:p>
    <w:tbl>
      <w:tblPr>
        <w:tblW w:w="10763" w:type="dxa"/>
        <w:tblInd w:w="-10" w:type="dxa"/>
        <w:tblLayout w:type="fixed"/>
        <w:tblCellMar>
          <w:top w:w="11" w:type="dxa"/>
          <w:left w:w="7" w:type="dxa"/>
          <w:right w:w="7" w:type="dxa"/>
        </w:tblCellMar>
        <w:tblLook w:val="0000" w:firstRow="0" w:lastRow="0" w:firstColumn="0" w:lastColumn="0" w:noHBand="0" w:noVBand="0"/>
      </w:tblPr>
      <w:tblGrid>
        <w:gridCol w:w="1124"/>
        <w:gridCol w:w="3402"/>
        <w:gridCol w:w="1276"/>
        <w:gridCol w:w="4961"/>
      </w:tblGrid>
      <w:tr w:rsidR="003413A2">
        <w:trPr>
          <w:trHeight w:val="624"/>
        </w:trPr>
        <w:tc>
          <w:tcPr>
            <w:tcW w:w="4526" w:type="dxa"/>
            <w:gridSpan w:val="2"/>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4"/>
              </w:tabs>
              <w:spacing w:line="400" w:lineRule="exact"/>
              <w:ind w:left="125"/>
              <w:jc w:val="center"/>
            </w:pPr>
            <w:r>
              <w:rPr>
                <w:rFonts w:ascii="標楷體" w:eastAsia="標楷體" w:hAnsi="標楷體"/>
                <w:b/>
                <w:bCs/>
                <w:sz w:val="28"/>
                <w:szCs w:val="28"/>
              </w:rPr>
              <w:t>身分/資格</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702"/>
              </w:tabs>
              <w:spacing w:line="320" w:lineRule="exact"/>
              <w:ind w:left="-6"/>
              <w:jc w:val="center"/>
            </w:pPr>
            <w:r>
              <w:rPr>
                <w:rFonts w:ascii="標楷體" w:eastAsia="標楷體" w:hAnsi="標楷體"/>
                <w:b/>
                <w:bCs/>
                <w:sz w:val="28"/>
                <w:szCs w:val="28"/>
              </w:rPr>
              <w:t>是否可</w:t>
            </w:r>
            <w:proofErr w:type="gramStart"/>
            <w:r>
              <w:rPr>
                <w:rFonts w:ascii="標楷體" w:eastAsia="標楷體" w:hAnsi="標楷體"/>
                <w:b/>
                <w:bCs/>
                <w:sz w:val="28"/>
                <w:szCs w:val="28"/>
              </w:rPr>
              <w:t>採線上</w:t>
            </w:r>
            <w:proofErr w:type="gramEnd"/>
            <w:r>
              <w:rPr>
                <w:rFonts w:ascii="標楷體" w:eastAsia="標楷體" w:hAnsi="標楷體"/>
                <w:b/>
                <w:bCs/>
                <w:sz w:val="28"/>
                <w:szCs w:val="28"/>
              </w:rPr>
              <w:t>登記</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702"/>
              </w:tabs>
              <w:spacing w:line="400" w:lineRule="exact"/>
              <w:ind w:left="-7"/>
              <w:jc w:val="center"/>
            </w:pPr>
            <w:r>
              <w:rPr>
                <w:rFonts w:ascii="標楷體" w:eastAsia="標楷體" w:hAnsi="標楷體"/>
                <w:b/>
                <w:bCs/>
                <w:sz w:val="28"/>
                <w:szCs w:val="28"/>
              </w:rPr>
              <w:t>說明</w:t>
            </w:r>
          </w:p>
        </w:tc>
      </w:tr>
      <w:tr w:rsidR="003413A2">
        <w:trPr>
          <w:trHeight w:val="510"/>
        </w:trPr>
        <w:tc>
          <w:tcPr>
            <w:tcW w:w="1124" w:type="dxa"/>
            <w:vMerge w:val="restart"/>
            <w:tcBorders>
              <w:top w:val="single" w:sz="8" w:space="0" w:color="000000"/>
              <w:left w:val="single" w:sz="8" w:space="0" w:color="000000"/>
              <w:right w:val="single" w:sz="8" w:space="0" w:color="000000"/>
            </w:tcBorders>
            <w:vAlign w:val="center"/>
          </w:tcPr>
          <w:p w:rsidR="003413A2" w:rsidRDefault="00093EBB">
            <w:pPr>
              <w:pStyle w:val="af7"/>
              <w:tabs>
                <w:tab w:val="left" w:pos="834"/>
              </w:tabs>
              <w:spacing w:line="500" w:lineRule="exact"/>
              <w:ind w:left="125"/>
            </w:pPr>
            <w:r>
              <w:rPr>
                <w:rFonts w:ascii="標楷體" w:eastAsia="標楷體" w:hAnsi="標楷體"/>
                <w:b/>
                <w:bCs/>
                <w:sz w:val="28"/>
                <w:szCs w:val="28"/>
              </w:rPr>
              <w:t>一般生</w:t>
            </w:r>
          </w:p>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符合設籍條件之一般幼兒</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可</w:t>
            </w:r>
            <w:proofErr w:type="gramStart"/>
            <w:r>
              <w:rPr>
                <w:rFonts w:ascii="標楷體" w:eastAsia="標楷體" w:hAnsi="標楷體"/>
                <w:sz w:val="28"/>
                <w:szCs w:val="28"/>
              </w:rPr>
              <w:t>網路線上登記</w:t>
            </w:r>
            <w:proofErr w:type="gramEnd"/>
            <w:r>
              <w:rPr>
                <w:rFonts w:ascii="標楷體" w:eastAsia="標楷體" w:hAnsi="標楷體"/>
                <w:sz w:val="28"/>
                <w:szCs w:val="28"/>
              </w:rPr>
              <w:t>或紙本現場登記</w:t>
            </w:r>
          </w:p>
        </w:tc>
      </w:tr>
      <w:tr w:rsidR="003413A2">
        <w:trPr>
          <w:trHeight w:val="510"/>
        </w:trPr>
        <w:tc>
          <w:tcPr>
            <w:tcW w:w="1124" w:type="dxa"/>
            <w:vMerge/>
            <w:tcBorders>
              <w:top w:val="single" w:sz="8" w:space="0" w:color="000000"/>
              <w:left w:val="single" w:sz="8" w:space="0" w:color="000000"/>
              <w:right w:val="single" w:sz="8" w:space="0" w:color="000000"/>
            </w:tcBorders>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jc w:val="both"/>
            </w:pPr>
            <w:r>
              <w:rPr>
                <w:rFonts w:ascii="標楷體" w:eastAsia="標楷體" w:hAnsi="標楷體"/>
                <w:sz w:val="28"/>
                <w:szCs w:val="28"/>
              </w:rPr>
              <w:t>設籍本市</w:t>
            </w:r>
            <w:proofErr w:type="gramStart"/>
            <w:r>
              <w:rPr>
                <w:rFonts w:ascii="標楷體" w:eastAsia="標楷體" w:hAnsi="標楷體"/>
                <w:sz w:val="28"/>
                <w:szCs w:val="28"/>
              </w:rPr>
              <w:t>準</w:t>
            </w:r>
            <w:proofErr w:type="gramEnd"/>
            <w:r>
              <w:rPr>
                <w:rFonts w:ascii="標楷體" w:eastAsia="標楷體" w:hAnsi="標楷體"/>
                <w:sz w:val="28"/>
                <w:szCs w:val="28"/>
              </w:rPr>
              <w:t>收養人於法院裁定收養認可前(試養階段)之收養幼兒</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val="restart"/>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4"/>
              </w:tabs>
              <w:spacing w:line="500" w:lineRule="exact"/>
              <w:ind w:left="125"/>
            </w:pPr>
            <w:r>
              <w:rPr>
                <w:rFonts w:ascii="標楷體" w:eastAsia="標楷體" w:hAnsi="標楷體"/>
                <w:b/>
                <w:bCs/>
                <w:sz w:val="28"/>
                <w:szCs w:val="28"/>
              </w:rPr>
              <w:t>法定需要協助幼兒</w:t>
            </w:r>
          </w:p>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身心障礙</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由教育局鑑定安置後公告</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中度以上身心障礙者子女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vMerge w:val="restart"/>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可</w:t>
            </w:r>
            <w:proofErr w:type="gramStart"/>
            <w:r>
              <w:rPr>
                <w:rFonts w:ascii="標楷體" w:eastAsia="標楷體" w:hAnsi="標楷體"/>
                <w:sz w:val="28"/>
                <w:szCs w:val="28"/>
              </w:rPr>
              <w:t>網路線上登記</w:t>
            </w:r>
            <w:proofErr w:type="gramEnd"/>
            <w:r>
              <w:rPr>
                <w:rFonts w:ascii="標楷體" w:eastAsia="標楷體" w:hAnsi="標楷體"/>
                <w:sz w:val="28"/>
                <w:szCs w:val="28"/>
              </w:rPr>
              <w:t>或紙本現場登記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低收入戶子女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中低收入戶子女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vMerge w:val="restart"/>
            <w:tcBorders>
              <w:top w:val="single" w:sz="8" w:space="0" w:color="000000"/>
              <w:left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原住民</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可</w:t>
            </w:r>
            <w:proofErr w:type="gramStart"/>
            <w:r>
              <w:rPr>
                <w:rFonts w:ascii="標楷體" w:eastAsia="標楷體" w:hAnsi="標楷體"/>
                <w:sz w:val="28"/>
                <w:szCs w:val="28"/>
              </w:rPr>
              <w:t>網路線上登記</w:t>
            </w:r>
            <w:proofErr w:type="gramEnd"/>
            <w:r>
              <w:rPr>
                <w:rFonts w:ascii="標楷體" w:eastAsia="標楷體" w:hAnsi="標楷體"/>
                <w:sz w:val="28"/>
                <w:szCs w:val="28"/>
              </w:rPr>
              <w:t>或紙本現場登記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vMerge/>
            <w:tcBorders>
              <w:top w:val="single" w:sz="8" w:space="0" w:color="000000"/>
              <w:left w:val="single" w:sz="8" w:space="0" w:color="000000"/>
              <w:right w:val="single" w:sz="8" w:space="0" w:color="000000"/>
            </w:tcBorders>
            <w:vAlign w:val="center"/>
          </w:tcPr>
          <w:p w:rsidR="003413A2" w:rsidRDefault="003413A2"/>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倘幼兒非設籍本市須</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jc w:val="both"/>
            </w:pPr>
            <w:r>
              <w:rPr>
                <w:rFonts w:ascii="標楷體" w:eastAsia="標楷體" w:hAnsi="標楷體"/>
                <w:sz w:val="28"/>
                <w:szCs w:val="28"/>
              </w:rPr>
              <w:t>特殊境遇家庭子女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可</w:t>
            </w:r>
            <w:proofErr w:type="gramStart"/>
            <w:r>
              <w:rPr>
                <w:rFonts w:ascii="標楷體" w:eastAsia="標楷體" w:hAnsi="標楷體"/>
                <w:sz w:val="28"/>
                <w:szCs w:val="28"/>
              </w:rPr>
              <w:t>網路線上登記</w:t>
            </w:r>
            <w:proofErr w:type="gramEnd"/>
            <w:r>
              <w:rPr>
                <w:rFonts w:ascii="標楷體" w:eastAsia="標楷體" w:hAnsi="標楷體"/>
                <w:sz w:val="28"/>
                <w:szCs w:val="28"/>
              </w:rPr>
              <w:t>或紙本現場登記</w:t>
            </w:r>
          </w:p>
        </w:tc>
      </w:tr>
      <w:tr w:rsidR="003413A2">
        <w:trPr>
          <w:trHeight w:val="510"/>
        </w:trPr>
        <w:tc>
          <w:tcPr>
            <w:tcW w:w="1124"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093EBB">
            <w:pPr>
              <w:pStyle w:val="af7"/>
              <w:tabs>
                <w:tab w:val="left" w:pos="680"/>
              </w:tabs>
              <w:spacing w:line="500" w:lineRule="exact"/>
              <w:ind w:left="-29"/>
              <w:jc w:val="center"/>
            </w:pPr>
            <w:r>
              <w:rPr>
                <w:rFonts w:ascii="標楷體" w:eastAsia="標楷體" w:hAnsi="標楷體"/>
                <w:b/>
                <w:bCs/>
                <w:sz w:val="28"/>
                <w:szCs w:val="28"/>
              </w:rPr>
              <w:t>優先</w:t>
            </w:r>
          </w:p>
          <w:p w:rsidR="003413A2" w:rsidRDefault="00093EBB">
            <w:pPr>
              <w:pStyle w:val="af7"/>
              <w:tabs>
                <w:tab w:val="left" w:pos="680"/>
              </w:tabs>
              <w:spacing w:line="500" w:lineRule="exact"/>
              <w:ind w:left="-29"/>
              <w:jc w:val="center"/>
            </w:pPr>
            <w:r>
              <w:rPr>
                <w:rFonts w:ascii="標楷體" w:eastAsia="標楷體" w:hAnsi="標楷體"/>
                <w:b/>
                <w:bCs/>
                <w:sz w:val="28"/>
                <w:szCs w:val="28"/>
              </w:rPr>
              <w:t>入園</w:t>
            </w:r>
          </w:p>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pPr>
            <w:r>
              <w:rPr>
                <w:rFonts w:ascii="標楷體" w:eastAsia="標楷體" w:hAnsi="標楷體"/>
                <w:sz w:val="28"/>
                <w:szCs w:val="28"/>
              </w:rPr>
              <w:t>經本府社會局轉</w:t>
            </w:r>
            <w:proofErr w:type="gramStart"/>
            <w:r>
              <w:rPr>
                <w:rFonts w:ascii="標楷體" w:eastAsia="標楷體" w:hAnsi="標楷體"/>
                <w:sz w:val="28"/>
                <w:szCs w:val="28"/>
              </w:rPr>
              <w:t>介</w:t>
            </w:r>
            <w:proofErr w:type="gramEnd"/>
            <w:r>
              <w:rPr>
                <w:rFonts w:ascii="標楷體" w:eastAsia="標楷體" w:hAnsi="標楷體"/>
                <w:sz w:val="28"/>
                <w:szCs w:val="28"/>
              </w:rPr>
              <w:t>之危機家庭或機構安置之幼兒</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jc w:val="both"/>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pPr>
            <w:r>
              <w:rPr>
                <w:rFonts w:ascii="標楷體" w:eastAsia="標楷體" w:hAnsi="標楷體"/>
                <w:sz w:val="28"/>
                <w:szCs w:val="28"/>
              </w:rPr>
              <w:t>輕度身心障礙者子女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可</w:t>
            </w:r>
            <w:proofErr w:type="gramStart"/>
            <w:r>
              <w:rPr>
                <w:rFonts w:ascii="標楷體" w:eastAsia="標楷體" w:hAnsi="標楷體"/>
                <w:sz w:val="28"/>
                <w:szCs w:val="28"/>
              </w:rPr>
              <w:t>網路線上登記</w:t>
            </w:r>
            <w:proofErr w:type="gramEnd"/>
            <w:r>
              <w:rPr>
                <w:rFonts w:ascii="標楷體" w:eastAsia="標楷體" w:hAnsi="標楷體"/>
                <w:sz w:val="28"/>
                <w:szCs w:val="28"/>
              </w:rPr>
              <w:t>或紙本現場登記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pPr>
            <w:r>
              <w:rPr>
                <w:rFonts w:ascii="標楷體" w:eastAsia="標楷體" w:hAnsi="標楷體"/>
                <w:sz w:val="28"/>
                <w:szCs w:val="28"/>
              </w:rPr>
              <w:t>編制內現職教職員工之子女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39"/>
              </w:tabs>
              <w:spacing w:line="500" w:lineRule="exact"/>
              <w:ind w:left="130"/>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2"/>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500" w:lineRule="exact"/>
              <w:ind w:left="137"/>
            </w:pPr>
            <w:r>
              <w:rPr>
                <w:rFonts w:ascii="標楷體" w:eastAsia="標楷體" w:hAnsi="標楷體"/>
                <w:sz w:val="28"/>
                <w:szCs w:val="28"/>
              </w:rPr>
              <w:t>雙胞胎或多胞胎幼兒</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093EBB">
            <w:pPr>
              <w:pStyle w:val="af7"/>
              <w:tabs>
                <w:tab w:val="left" w:pos="839"/>
              </w:tabs>
              <w:spacing w:line="500" w:lineRule="exact"/>
              <w:ind w:left="130"/>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pPr>
            <w:r>
              <w:rPr>
                <w:rFonts w:ascii="標楷體" w:eastAsia="標楷體" w:hAnsi="標楷體"/>
                <w:sz w:val="28"/>
                <w:szCs w:val="28"/>
              </w:rPr>
              <w:t>幼兒家庭有同胞兄弟姊妹三人以上</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093EBB">
            <w:pPr>
              <w:pStyle w:val="af7"/>
              <w:tabs>
                <w:tab w:val="left" w:pos="839"/>
              </w:tabs>
              <w:spacing w:line="500" w:lineRule="exact"/>
              <w:ind w:left="130"/>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rPr>
                <w:rFonts w:ascii="標楷體" w:eastAsia="標楷體" w:hAnsi="標楷體"/>
                <w:sz w:val="28"/>
                <w:szCs w:val="28"/>
              </w:rPr>
            </w:pPr>
            <w:r>
              <w:rPr>
                <w:rFonts w:ascii="標楷體" w:eastAsia="標楷體" w:hAnsi="標楷體"/>
                <w:sz w:val="28"/>
                <w:szCs w:val="28"/>
              </w:rPr>
              <w:t>當學年度</w:t>
            </w:r>
            <w:proofErr w:type="gramStart"/>
            <w:r>
              <w:rPr>
                <w:rFonts w:ascii="標楷體" w:eastAsia="標楷體" w:hAnsi="標楷體"/>
                <w:sz w:val="28"/>
                <w:szCs w:val="28"/>
              </w:rPr>
              <w:t>原園直</w:t>
            </w:r>
            <w:proofErr w:type="gramEnd"/>
            <w:r>
              <w:rPr>
                <w:rFonts w:ascii="標楷體" w:eastAsia="標楷體" w:hAnsi="標楷體"/>
                <w:sz w:val="28"/>
                <w:szCs w:val="28"/>
              </w:rPr>
              <w:t>升幼兒之兄弟姊妹(不包含前學年度畢業生之兄弟姊妹)</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rPr>
                <w:rFonts w:ascii="標楷體" w:eastAsia="標楷體" w:hAnsi="標楷體"/>
                <w:sz w:val="28"/>
                <w:szCs w:val="28"/>
              </w:rPr>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093EBB">
            <w:pPr>
              <w:pStyle w:val="af7"/>
              <w:tabs>
                <w:tab w:val="left" w:pos="839"/>
              </w:tabs>
              <w:spacing w:line="500" w:lineRule="exact"/>
              <w:ind w:left="130"/>
              <w:rPr>
                <w:rFonts w:ascii="標楷體" w:eastAsia="標楷體" w:hAnsi="標楷體"/>
                <w:sz w:val="28"/>
                <w:szCs w:val="28"/>
              </w:rPr>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10"/>
        </w:trPr>
        <w:tc>
          <w:tcPr>
            <w:tcW w:w="1124"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3413A2"/>
        </w:tc>
        <w:tc>
          <w:tcPr>
            <w:tcW w:w="3402"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846"/>
              </w:tabs>
              <w:spacing w:line="400" w:lineRule="exact"/>
              <w:ind w:left="137"/>
              <w:rPr>
                <w:rFonts w:ascii="標楷體" w:eastAsia="標楷體" w:hAnsi="標楷體"/>
                <w:sz w:val="28"/>
                <w:szCs w:val="28"/>
              </w:rPr>
            </w:pPr>
            <w:r>
              <w:rPr>
                <w:rFonts w:ascii="標楷體" w:eastAsia="標楷體" w:hAnsi="標楷體"/>
                <w:sz w:val="28"/>
                <w:szCs w:val="28"/>
              </w:rPr>
              <w:t>現役軍人子女</w:t>
            </w:r>
          </w:p>
        </w:tc>
        <w:tc>
          <w:tcPr>
            <w:tcW w:w="1276" w:type="dxa"/>
            <w:tcBorders>
              <w:top w:val="single" w:sz="8" w:space="0" w:color="000000"/>
              <w:left w:val="single" w:sz="8" w:space="0" w:color="000000"/>
              <w:bottom w:val="single" w:sz="8" w:space="0" w:color="000000"/>
              <w:right w:val="single" w:sz="8" w:space="0" w:color="000000"/>
            </w:tcBorders>
            <w:vAlign w:val="center"/>
          </w:tcPr>
          <w:p w:rsidR="003413A2" w:rsidRDefault="00093EBB">
            <w:pPr>
              <w:pStyle w:val="af7"/>
              <w:tabs>
                <w:tab w:val="left" w:pos="1189"/>
              </w:tabs>
              <w:spacing w:line="500" w:lineRule="exact"/>
              <w:rPr>
                <w:rFonts w:ascii="標楷體" w:eastAsia="標楷體" w:hAnsi="標楷體"/>
                <w:sz w:val="28"/>
                <w:szCs w:val="28"/>
              </w:rPr>
            </w:pPr>
            <w:r>
              <w:rPr>
                <w:rFonts w:ascii="標楷體" w:eastAsia="標楷體" w:hAnsi="標楷體"/>
                <w:sz w:val="28"/>
                <w:szCs w:val="28"/>
              </w:rPr>
              <w:t>╳</w:t>
            </w:r>
          </w:p>
        </w:tc>
        <w:tc>
          <w:tcPr>
            <w:tcW w:w="496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413A2" w:rsidRDefault="00093EBB">
            <w:pPr>
              <w:pStyle w:val="af7"/>
              <w:tabs>
                <w:tab w:val="left" w:pos="839"/>
              </w:tabs>
              <w:spacing w:line="500" w:lineRule="exact"/>
              <w:ind w:left="130"/>
              <w:rPr>
                <w:rFonts w:ascii="標楷體" w:eastAsia="標楷體" w:hAnsi="標楷體"/>
                <w:sz w:val="28"/>
                <w:szCs w:val="28"/>
              </w:rPr>
            </w:pP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紙本現場登記</w:t>
            </w:r>
          </w:p>
        </w:tc>
      </w:tr>
      <w:tr w:rsidR="003413A2">
        <w:trPr>
          <w:trHeight w:val="526"/>
        </w:trPr>
        <w:tc>
          <w:tcPr>
            <w:tcW w:w="10763" w:type="dxa"/>
            <w:gridSpan w:val="4"/>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rsidR="003413A2" w:rsidRDefault="00093EBB">
            <w:pPr>
              <w:pStyle w:val="af7"/>
              <w:tabs>
                <w:tab w:val="left" w:pos="839"/>
              </w:tabs>
              <w:spacing w:line="400" w:lineRule="exact"/>
              <w:ind w:left="130"/>
              <w:rPr>
                <w:rFonts w:ascii="標楷體" w:eastAsia="標楷體" w:hAnsi="標楷體"/>
                <w:sz w:val="28"/>
                <w:szCs w:val="28"/>
              </w:rPr>
            </w:pPr>
            <w:r>
              <w:rPr>
                <w:rFonts w:ascii="標楷體" w:eastAsia="標楷體" w:hAnsi="標楷體"/>
                <w:sz w:val="28"/>
                <w:szCs w:val="28"/>
              </w:rPr>
              <w:lastRenderedPageBreak/>
              <w:t>備註：符合以下資格者，請前往現場報名：</w:t>
            </w:r>
          </w:p>
          <w:p w:rsidR="003413A2" w:rsidRDefault="00093EBB">
            <w:pPr>
              <w:pStyle w:val="af7"/>
              <w:numPr>
                <w:ilvl w:val="0"/>
                <w:numId w:val="1"/>
              </w:numPr>
              <w:tabs>
                <w:tab w:val="left" w:pos="-461"/>
              </w:tabs>
              <w:spacing w:line="400" w:lineRule="exact"/>
            </w:pPr>
            <w:r>
              <w:rPr>
                <w:rFonts w:ascii="標楷體" w:eastAsia="標楷體" w:hAnsi="標楷體"/>
                <w:color w:val="FF0000"/>
                <w:sz w:val="28"/>
                <w:szCs w:val="28"/>
              </w:rPr>
              <w:t>115年2月2</w:t>
            </w:r>
            <w:proofErr w:type="gramStart"/>
            <w:r>
              <w:rPr>
                <w:rFonts w:ascii="標楷體" w:eastAsia="標楷體" w:hAnsi="標楷體"/>
                <w:color w:val="FF0000"/>
                <w:sz w:val="28"/>
                <w:szCs w:val="28"/>
              </w:rPr>
              <w:t>日後始設籍</w:t>
            </w:r>
            <w:proofErr w:type="gramEnd"/>
            <w:r>
              <w:rPr>
                <w:rFonts w:ascii="標楷體" w:eastAsia="標楷體" w:hAnsi="標楷體"/>
                <w:color w:val="FF0000"/>
                <w:sz w:val="28"/>
                <w:szCs w:val="28"/>
              </w:rPr>
              <w:t>本市</w:t>
            </w:r>
            <w:r>
              <w:rPr>
                <w:rFonts w:ascii="標楷體" w:eastAsia="標楷體" w:hAnsi="標楷體"/>
                <w:sz w:val="28"/>
                <w:szCs w:val="28"/>
              </w:rPr>
              <w:t>之幼兒。</w:t>
            </w:r>
          </w:p>
          <w:p w:rsidR="003413A2" w:rsidRDefault="00093EBB">
            <w:pPr>
              <w:pStyle w:val="af7"/>
              <w:numPr>
                <w:ilvl w:val="0"/>
                <w:numId w:val="1"/>
              </w:numPr>
              <w:tabs>
                <w:tab w:val="left" w:pos="-461"/>
              </w:tabs>
              <w:spacing w:line="400" w:lineRule="exact"/>
            </w:pPr>
            <w:r>
              <w:rPr>
                <w:rFonts w:ascii="標楷體" w:eastAsia="標楷體" w:hAnsi="標楷體"/>
                <w:color w:val="FF0000"/>
                <w:sz w:val="28"/>
                <w:szCs w:val="28"/>
              </w:rPr>
              <w:t>父母</w:t>
            </w:r>
            <w:r>
              <w:rPr>
                <w:rFonts w:ascii="標楷體" w:eastAsia="標楷體" w:hAnsi="標楷體"/>
                <w:sz w:val="28"/>
                <w:szCs w:val="28"/>
              </w:rPr>
              <w:t>屬輕度及中度以上身心障礙者而非設籍本市。</w:t>
            </w:r>
          </w:p>
          <w:p w:rsidR="003413A2" w:rsidRDefault="00093EBB">
            <w:pPr>
              <w:pStyle w:val="af7"/>
              <w:numPr>
                <w:ilvl w:val="0"/>
                <w:numId w:val="1"/>
              </w:numPr>
              <w:tabs>
                <w:tab w:val="left" w:pos="-461"/>
              </w:tabs>
              <w:spacing w:line="400" w:lineRule="exact"/>
            </w:pPr>
            <w:r>
              <w:rPr>
                <w:rFonts w:ascii="標楷體" w:eastAsia="標楷體" w:hAnsi="標楷體"/>
                <w:sz w:val="28"/>
                <w:szCs w:val="28"/>
              </w:rPr>
              <w:t>與幼兒設</w:t>
            </w:r>
            <w:proofErr w:type="gramStart"/>
            <w:r>
              <w:rPr>
                <w:rFonts w:ascii="標楷體" w:eastAsia="標楷體" w:hAnsi="標楷體"/>
                <w:sz w:val="28"/>
                <w:szCs w:val="28"/>
              </w:rPr>
              <w:t>籍同戶者</w:t>
            </w:r>
            <w:proofErr w:type="gramEnd"/>
            <w:r>
              <w:rPr>
                <w:rFonts w:ascii="標楷體" w:eastAsia="標楷體" w:hAnsi="標楷體"/>
                <w:sz w:val="28"/>
                <w:szCs w:val="28"/>
              </w:rPr>
              <w:t>為</w:t>
            </w:r>
            <w:r>
              <w:rPr>
                <w:rFonts w:ascii="標楷體" w:eastAsia="標楷體" w:hAnsi="標楷體"/>
                <w:color w:val="FF0000"/>
                <w:sz w:val="28"/>
                <w:szCs w:val="28"/>
              </w:rPr>
              <w:t>祖父母及外祖父母</w:t>
            </w:r>
            <w:r>
              <w:rPr>
                <w:rFonts w:ascii="標楷體" w:eastAsia="標楷體" w:hAnsi="標楷體"/>
                <w:sz w:val="28"/>
                <w:szCs w:val="28"/>
              </w:rPr>
              <w:t>，且幼兒未與父母</w:t>
            </w:r>
            <w:proofErr w:type="gramStart"/>
            <w:r>
              <w:rPr>
                <w:rFonts w:ascii="標楷體" w:eastAsia="標楷體" w:hAnsi="標楷體"/>
                <w:sz w:val="28"/>
                <w:szCs w:val="28"/>
              </w:rPr>
              <w:t>設籍同戶</w:t>
            </w:r>
            <w:proofErr w:type="gramEnd"/>
            <w:r>
              <w:rPr>
                <w:rFonts w:ascii="標楷體" w:eastAsia="標楷體" w:hAnsi="標楷體"/>
                <w:sz w:val="28"/>
                <w:szCs w:val="28"/>
              </w:rPr>
              <w:t>。</w:t>
            </w:r>
          </w:p>
        </w:tc>
      </w:tr>
    </w:tbl>
    <w:p w:rsidR="003413A2" w:rsidRDefault="00093EBB">
      <w:pPr>
        <w:tabs>
          <w:tab w:val="left" w:pos="87"/>
        </w:tabs>
        <w:spacing w:line="500" w:lineRule="exact"/>
      </w:pPr>
      <w:r>
        <w:rPr>
          <w:rFonts w:ascii="標楷體" w:eastAsia="標楷體" w:hAnsi="標楷體"/>
          <w:sz w:val="28"/>
          <w:szCs w:val="28"/>
        </w:rPr>
        <w:t>五、招生順序：</w:t>
      </w:r>
    </w:p>
    <w:p w:rsidR="003413A2" w:rsidRDefault="00093EBB">
      <w:pPr>
        <w:tabs>
          <w:tab w:val="left" w:pos="1047"/>
        </w:tabs>
        <w:spacing w:line="500" w:lineRule="exact"/>
      </w:pPr>
      <w:r>
        <w:rPr>
          <w:rFonts w:ascii="標楷體" w:eastAsia="標楷體" w:hAnsi="標楷體"/>
          <w:sz w:val="28"/>
          <w:szCs w:val="28"/>
        </w:rPr>
        <w:t xml:space="preserve">  (請依實際招生年齡層及班別刪減不必要內容，</w:t>
      </w:r>
      <w:r>
        <w:rPr>
          <w:rFonts w:ascii="標楷體" w:eastAsia="標楷體" w:hAnsi="標楷體"/>
          <w:sz w:val="28"/>
          <w:szCs w:val="28"/>
          <w:shd w:val="clear" w:color="auto" w:fill="FFFF00"/>
        </w:rPr>
        <w:t>其中職場互助教保服務中心及員工子女非營利幼兒園，依職場</w:t>
      </w:r>
      <w:proofErr w:type="gramStart"/>
      <w:r>
        <w:rPr>
          <w:rFonts w:ascii="標楷體" w:eastAsia="標楷體" w:hAnsi="標楷體"/>
          <w:sz w:val="28"/>
          <w:szCs w:val="28"/>
          <w:shd w:val="clear" w:color="auto" w:fill="FFFF00"/>
        </w:rPr>
        <w:t>互助式教保</w:t>
      </w:r>
      <w:proofErr w:type="gramEnd"/>
      <w:r>
        <w:rPr>
          <w:rFonts w:ascii="標楷體" w:eastAsia="標楷體" w:hAnsi="標楷體"/>
          <w:sz w:val="28"/>
          <w:szCs w:val="28"/>
          <w:shd w:val="clear" w:color="auto" w:fill="FFFF00"/>
        </w:rPr>
        <w:t>服務實施辦法第13條及非營利幼兒園實施辦法第14條規定辦理，優先入園資格僅適用當學年度</w:t>
      </w:r>
      <w:proofErr w:type="gramStart"/>
      <w:r>
        <w:rPr>
          <w:rFonts w:ascii="標楷體" w:eastAsia="標楷體" w:hAnsi="標楷體"/>
          <w:sz w:val="28"/>
          <w:szCs w:val="28"/>
          <w:shd w:val="clear" w:color="auto" w:fill="FFFF00"/>
        </w:rPr>
        <w:t>原園直</w:t>
      </w:r>
      <w:proofErr w:type="gramEnd"/>
      <w:r>
        <w:rPr>
          <w:rFonts w:ascii="標楷體" w:eastAsia="標楷體" w:hAnsi="標楷體"/>
          <w:sz w:val="28"/>
          <w:szCs w:val="28"/>
          <w:shd w:val="clear" w:color="auto" w:fill="FFFF00"/>
        </w:rPr>
        <w:t>升幼兒之兄弟姊妹</w:t>
      </w:r>
      <w:r>
        <w:rPr>
          <w:rFonts w:ascii="標楷體" w:eastAsia="標楷體" w:hAnsi="標楷體"/>
          <w:sz w:val="28"/>
          <w:szCs w:val="28"/>
        </w:rPr>
        <w:t>)</w:t>
      </w:r>
    </w:p>
    <w:p w:rsidR="003413A2" w:rsidRDefault="00093EBB">
      <w:pPr>
        <w:tabs>
          <w:tab w:val="left" w:pos="852"/>
        </w:tabs>
        <w:spacing w:line="500" w:lineRule="exact"/>
      </w:pPr>
      <w:r>
        <w:rPr>
          <w:rFonts w:ascii="標楷體" w:eastAsia="標楷體" w:hAnsi="標楷體"/>
          <w:color w:val="FF0000"/>
          <w:sz w:val="28"/>
          <w:szCs w:val="28"/>
        </w:rPr>
        <w:t xml:space="preserve">  (</w:t>
      </w:r>
      <w:proofErr w:type="gramStart"/>
      <w:r>
        <w:rPr>
          <w:rFonts w:ascii="標楷體" w:eastAsia="標楷體" w:hAnsi="標楷體"/>
          <w:color w:val="FF0000"/>
          <w:sz w:val="28"/>
          <w:szCs w:val="28"/>
        </w:rPr>
        <w:t>一</w:t>
      </w:r>
      <w:proofErr w:type="gramEnd"/>
      <w:r>
        <w:rPr>
          <w:rFonts w:ascii="標楷體" w:eastAsia="標楷體" w:hAnsi="標楷體"/>
          <w:color w:val="FF0000"/>
          <w:sz w:val="28"/>
          <w:szCs w:val="28"/>
        </w:rPr>
        <w:t>)第1階段招生順序</w:t>
      </w:r>
    </w:p>
    <w:p w:rsidR="003413A2" w:rsidRDefault="00093EBB">
      <w:pPr>
        <w:pStyle w:val="aa"/>
        <w:tabs>
          <w:tab w:val="left" w:pos="1702"/>
        </w:tabs>
        <w:spacing w:line="500" w:lineRule="exact"/>
      </w:pPr>
      <w:r>
        <w:rPr>
          <w:sz w:val="28"/>
        </w:rPr>
        <w:t xml:space="preserve">    1.實際招收學齡層為4足歲以上至入國民小學前之幼兒</w:t>
      </w:r>
    </w:p>
    <w:p w:rsidR="003413A2" w:rsidRDefault="00093EBB">
      <w:pPr>
        <w:tabs>
          <w:tab w:val="left" w:pos="3970"/>
        </w:tabs>
        <w:spacing w:line="500" w:lineRule="exact"/>
        <w:ind w:left="840"/>
      </w:pPr>
      <w:r>
        <w:rPr>
          <w:rFonts w:ascii="標楷體" w:eastAsia="標楷體" w:hAnsi="標楷體"/>
          <w:sz w:val="28"/>
          <w:szCs w:val="28"/>
        </w:rPr>
        <w:t>(1) 4至5足歲</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tabs>
          <w:tab w:val="left" w:pos="3970"/>
        </w:tabs>
        <w:spacing w:line="500" w:lineRule="exact"/>
        <w:ind w:left="840"/>
      </w:pPr>
      <w:r>
        <w:rPr>
          <w:rFonts w:ascii="標楷體" w:eastAsia="標楷體" w:hAnsi="標楷體"/>
          <w:sz w:val="28"/>
          <w:szCs w:val="28"/>
        </w:rPr>
        <w:t>(2) 5足歲優先入園資格幼兒。</w:t>
      </w:r>
    </w:p>
    <w:p w:rsidR="003413A2" w:rsidRDefault="00093EBB">
      <w:pPr>
        <w:tabs>
          <w:tab w:val="left" w:pos="3970"/>
        </w:tabs>
        <w:spacing w:line="500" w:lineRule="exact"/>
        <w:ind w:left="840"/>
      </w:pPr>
      <w:r>
        <w:rPr>
          <w:rFonts w:ascii="標楷體" w:eastAsia="標楷體" w:hAnsi="標楷體"/>
          <w:sz w:val="28"/>
          <w:szCs w:val="28"/>
        </w:rPr>
        <w:t>(3) 5足歲一般身分幼兒。</w:t>
      </w:r>
    </w:p>
    <w:p w:rsidR="003413A2" w:rsidRDefault="00093EBB">
      <w:pPr>
        <w:pStyle w:val="aa"/>
        <w:tabs>
          <w:tab w:val="left" w:pos="1702"/>
        </w:tabs>
        <w:spacing w:line="500" w:lineRule="exact"/>
      </w:pPr>
      <w:r>
        <w:rPr>
          <w:sz w:val="28"/>
        </w:rPr>
        <w:t xml:space="preserve">    2.實際招收學齡層為3足歲以上至入國民小學前之幼兒</w:t>
      </w:r>
    </w:p>
    <w:p w:rsidR="003413A2" w:rsidRDefault="00093EBB">
      <w:pPr>
        <w:pStyle w:val="aa"/>
        <w:tabs>
          <w:tab w:val="left" w:pos="-181"/>
          <w:tab w:val="left" w:pos="670"/>
        </w:tabs>
        <w:spacing w:line="500" w:lineRule="exact"/>
        <w:ind w:left="840"/>
      </w:pPr>
      <w:r>
        <w:rPr>
          <w:sz w:val="28"/>
        </w:rPr>
        <w:t>(1) 3至5足歲</w:t>
      </w:r>
      <w:r>
        <w:rPr>
          <w:color w:val="FF0000"/>
          <w:sz w:val="28"/>
        </w:rPr>
        <w:t>需要協助</w:t>
      </w:r>
      <w:r>
        <w:rPr>
          <w:sz w:val="28"/>
        </w:rPr>
        <w:t>幼兒。</w:t>
      </w:r>
    </w:p>
    <w:p w:rsidR="003413A2" w:rsidRDefault="00093EBB">
      <w:pPr>
        <w:pStyle w:val="aa"/>
        <w:tabs>
          <w:tab w:val="left" w:pos="-181"/>
          <w:tab w:val="left" w:pos="670"/>
        </w:tabs>
        <w:spacing w:line="500" w:lineRule="exact"/>
        <w:ind w:left="840"/>
      </w:pPr>
      <w:r>
        <w:rPr>
          <w:sz w:val="28"/>
        </w:rPr>
        <w:t>(2) 5足歲優先入園資格幼兒。</w:t>
      </w:r>
    </w:p>
    <w:p w:rsidR="003413A2" w:rsidRDefault="00093EBB">
      <w:pPr>
        <w:pStyle w:val="aa"/>
        <w:tabs>
          <w:tab w:val="left" w:pos="-181"/>
          <w:tab w:val="left" w:pos="670"/>
        </w:tabs>
        <w:spacing w:line="500" w:lineRule="exact"/>
        <w:ind w:left="840"/>
        <w:rPr>
          <w:sz w:val="28"/>
        </w:rPr>
      </w:pPr>
      <w:r>
        <w:rPr>
          <w:sz w:val="28"/>
        </w:rPr>
        <w:t>(3) 5足歲一般身分幼兒。</w:t>
      </w:r>
    </w:p>
    <w:p w:rsidR="00322C0F" w:rsidRDefault="00093EBB">
      <w:pPr>
        <w:pStyle w:val="aa"/>
        <w:tabs>
          <w:tab w:val="left" w:pos="1702"/>
        </w:tabs>
        <w:spacing w:line="500" w:lineRule="exact"/>
        <w:rPr>
          <w:sz w:val="28"/>
        </w:rPr>
      </w:pPr>
      <w:r>
        <w:rPr>
          <w:sz w:val="28"/>
        </w:rPr>
        <w:t xml:space="preserve">    3.實際招收學齡層為2足歲以上至入國民小學前之幼兒</w:t>
      </w:r>
      <w:r>
        <w:t>：</w:t>
      </w:r>
      <w:r>
        <w:rPr>
          <w:sz w:val="28"/>
        </w:rPr>
        <w:t>2至5足歲</w:t>
      </w:r>
      <w:r>
        <w:rPr>
          <w:color w:val="FF0000"/>
          <w:sz w:val="28"/>
        </w:rPr>
        <w:t>需要協助</w:t>
      </w:r>
      <w:proofErr w:type="gramStart"/>
      <w:r>
        <w:rPr>
          <w:sz w:val="28"/>
        </w:rPr>
        <w:t>幼</w:t>
      </w:r>
      <w:proofErr w:type="gramEnd"/>
    </w:p>
    <w:p w:rsidR="003413A2" w:rsidRDefault="00322C0F">
      <w:pPr>
        <w:pStyle w:val="aa"/>
        <w:tabs>
          <w:tab w:val="left" w:pos="1702"/>
        </w:tabs>
        <w:spacing w:line="500" w:lineRule="exact"/>
      </w:pPr>
      <w:r>
        <w:rPr>
          <w:rFonts w:hint="eastAsia"/>
          <w:sz w:val="28"/>
        </w:rPr>
        <w:t xml:space="preserve">      </w:t>
      </w:r>
      <w:r w:rsidR="00093EBB">
        <w:rPr>
          <w:sz w:val="28"/>
        </w:rPr>
        <w:t>兒。</w:t>
      </w:r>
    </w:p>
    <w:p w:rsidR="003413A2" w:rsidRDefault="00093EBB">
      <w:pPr>
        <w:pStyle w:val="aa"/>
        <w:tabs>
          <w:tab w:val="left" w:pos="1702"/>
        </w:tabs>
        <w:spacing w:line="500" w:lineRule="exact"/>
        <w:rPr>
          <w:sz w:val="28"/>
        </w:rPr>
      </w:pPr>
      <w:r>
        <w:rPr>
          <w:sz w:val="28"/>
        </w:rPr>
        <w:t xml:space="preserve">    4.5歲專班</w:t>
      </w:r>
    </w:p>
    <w:p w:rsidR="003413A2" w:rsidRDefault="00093EBB">
      <w:pPr>
        <w:pStyle w:val="aa"/>
        <w:tabs>
          <w:tab w:val="left" w:pos="-181"/>
          <w:tab w:val="left" w:pos="670"/>
        </w:tabs>
        <w:spacing w:line="500" w:lineRule="exact"/>
        <w:ind w:left="840"/>
      </w:pPr>
      <w:r>
        <w:rPr>
          <w:sz w:val="28"/>
        </w:rPr>
        <w:t>(1) 5足歲</w:t>
      </w:r>
      <w:r>
        <w:rPr>
          <w:color w:val="FF0000"/>
          <w:sz w:val="28"/>
        </w:rPr>
        <w:t>需要協助</w:t>
      </w:r>
      <w:r>
        <w:rPr>
          <w:sz w:val="28"/>
        </w:rPr>
        <w:t>幼兒。</w:t>
      </w:r>
    </w:p>
    <w:p w:rsidR="003413A2" w:rsidRDefault="00093EBB">
      <w:pPr>
        <w:pStyle w:val="aa"/>
        <w:tabs>
          <w:tab w:val="left" w:pos="-181"/>
          <w:tab w:val="left" w:pos="670"/>
        </w:tabs>
        <w:spacing w:line="500" w:lineRule="exact"/>
        <w:ind w:left="840"/>
      </w:pPr>
      <w:r>
        <w:rPr>
          <w:sz w:val="28"/>
        </w:rPr>
        <w:t>(2) 5足歲優先入園資格幼兒。</w:t>
      </w:r>
    </w:p>
    <w:p w:rsidR="003413A2" w:rsidRDefault="00093EBB">
      <w:pPr>
        <w:pStyle w:val="aa"/>
        <w:tabs>
          <w:tab w:val="left" w:pos="-181"/>
          <w:tab w:val="left" w:pos="670"/>
        </w:tabs>
        <w:spacing w:line="500" w:lineRule="exact"/>
        <w:ind w:left="840"/>
      </w:pPr>
      <w:r>
        <w:rPr>
          <w:sz w:val="28"/>
        </w:rPr>
        <w:t>(3) 5足歲一般身分幼兒。</w:t>
      </w:r>
    </w:p>
    <w:p w:rsidR="003413A2" w:rsidRDefault="00093EBB">
      <w:pPr>
        <w:pStyle w:val="aa"/>
        <w:tabs>
          <w:tab w:val="left" w:pos="1702"/>
        </w:tabs>
        <w:spacing w:line="500" w:lineRule="exact"/>
      </w:pPr>
      <w:r>
        <w:rPr>
          <w:sz w:val="28"/>
        </w:rPr>
        <w:t xml:space="preserve">    5.2、3及4歲專班</w:t>
      </w:r>
    </w:p>
    <w:p w:rsidR="003413A2" w:rsidRDefault="00093EBB">
      <w:pPr>
        <w:pStyle w:val="af7"/>
        <w:tabs>
          <w:tab w:val="left" w:pos="1843"/>
        </w:tabs>
        <w:spacing w:line="500" w:lineRule="exact"/>
        <w:ind w:left="840"/>
      </w:pPr>
      <w:r>
        <w:rPr>
          <w:rFonts w:ascii="標楷體" w:eastAsia="標楷體" w:hAnsi="標楷體"/>
          <w:sz w:val="28"/>
          <w:szCs w:val="28"/>
        </w:rPr>
        <w:t>各該專班年齡層</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spacing w:line="500" w:lineRule="exact"/>
      </w:pPr>
      <w:r>
        <w:rPr>
          <w:rFonts w:ascii="標楷體" w:eastAsia="標楷體" w:hAnsi="標楷體"/>
          <w:color w:val="FF0000"/>
          <w:sz w:val="28"/>
          <w:szCs w:val="28"/>
        </w:rPr>
        <w:t xml:space="preserve">  (二)第2階段招生順序</w:t>
      </w:r>
    </w:p>
    <w:p w:rsidR="003413A2" w:rsidRDefault="00093EBB">
      <w:pPr>
        <w:pStyle w:val="aa"/>
        <w:tabs>
          <w:tab w:val="left" w:pos="1047"/>
          <w:tab w:val="left" w:pos="1473"/>
        </w:tabs>
        <w:spacing w:line="500" w:lineRule="exact"/>
      </w:pPr>
      <w:r>
        <w:rPr>
          <w:sz w:val="28"/>
        </w:rPr>
        <w:t xml:space="preserve">    1.實際招收學齡層為4足歲以上至入國民小學前之幼兒</w:t>
      </w:r>
    </w:p>
    <w:p w:rsidR="003413A2" w:rsidRDefault="00093EBB">
      <w:pPr>
        <w:pStyle w:val="aa"/>
        <w:tabs>
          <w:tab w:val="left" w:pos="1614"/>
          <w:tab w:val="left" w:pos="2040"/>
        </w:tabs>
        <w:spacing w:line="500" w:lineRule="exact"/>
        <w:ind w:left="840"/>
      </w:pPr>
      <w:r>
        <w:rPr>
          <w:sz w:val="28"/>
        </w:rPr>
        <w:t>(1) 第1階段未錄取之4至5足歲</w:t>
      </w:r>
      <w:r>
        <w:rPr>
          <w:color w:val="FF0000"/>
          <w:sz w:val="28"/>
        </w:rPr>
        <w:t>需要協助</w:t>
      </w:r>
      <w:r>
        <w:rPr>
          <w:sz w:val="28"/>
        </w:rPr>
        <w:t>幼兒。</w:t>
      </w:r>
      <w:r>
        <w:rPr>
          <w:color w:val="FF0000"/>
          <w:szCs w:val="24"/>
        </w:rPr>
        <w:t>(持優先</w:t>
      </w:r>
      <w:proofErr w:type="gramStart"/>
      <w:r>
        <w:rPr>
          <w:color w:val="FF0000"/>
          <w:szCs w:val="24"/>
        </w:rPr>
        <w:t>入園卡者</w:t>
      </w:r>
      <w:proofErr w:type="gramEnd"/>
      <w:r>
        <w:rPr>
          <w:color w:val="FF0000"/>
          <w:szCs w:val="24"/>
        </w:rPr>
        <w:t>)</w:t>
      </w:r>
    </w:p>
    <w:p w:rsidR="003413A2" w:rsidRDefault="00093EBB">
      <w:pPr>
        <w:pStyle w:val="aa"/>
        <w:tabs>
          <w:tab w:val="left" w:pos="1614"/>
          <w:tab w:val="left" w:pos="2040"/>
        </w:tabs>
        <w:spacing w:line="500" w:lineRule="exact"/>
        <w:ind w:left="840"/>
      </w:pPr>
      <w:r>
        <w:rPr>
          <w:sz w:val="28"/>
        </w:rPr>
        <w:t>(2) 4至5足歲</w:t>
      </w:r>
      <w:r>
        <w:rPr>
          <w:color w:val="FF0000"/>
          <w:sz w:val="28"/>
        </w:rPr>
        <w:t>需要協助</w:t>
      </w:r>
      <w:r>
        <w:rPr>
          <w:sz w:val="28"/>
        </w:rPr>
        <w:t>幼兒。</w:t>
      </w:r>
    </w:p>
    <w:p w:rsidR="003413A2" w:rsidRDefault="00093EBB">
      <w:pPr>
        <w:pStyle w:val="aa"/>
        <w:tabs>
          <w:tab w:val="left" w:pos="1614"/>
          <w:tab w:val="left" w:pos="2040"/>
        </w:tabs>
        <w:spacing w:line="500" w:lineRule="exact"/>
        <w:ind w:left="840"/>
      </w:pPr>
      <w:r>
        <w:rPr>
          <w:sz w:val="28"/>
        </w:rPr>
        <w:lastRenderedPageBreak/>
        <w:t>(3) 5足歲優先入園資格幼兒。</w:t>
      </w:r>
    </w:p>
    <w:p w:rsidR="003413A2" w:rsidRDefault="00093EBB">
      <w:pPr>
        <w:pStyle w:val="aa"/>
        <w:tabs>
          <w:tab w:val="left" w:pos="1614"/>
          <w:tab w:val="left" w:pos="2040"/>
        </w:tabs>
        <w:spacing w:line="500" w:lineRule="exact"/>
        <w:ind w:left="840"/>
      </w:pPr>
      <w:r>
        <w:rPr>
          <w:sz w:val="28"/>
        </w:rPr>
        <w:t>(4) 5足歲一般身分幼兒。</w:t>
      </w:r>
    </w:p>
    <w:p w:rsidR="003413A2" w:rsidRDefault="00093EBB">
      <w:pPr>
        <w:pStyle w:val="aa"/>
        <w:tabs>
          <w:tab w:val="left" w:pos="1614"/>
          <w:tab w:val="left" w:pos="2040"/>
        </w:tabs>
        <w:spacing w:line="500" w:lineRule="exact"/>
        <w:ind w:left="840"/>
      </w:pPr>
      <w:r>
        <w:rPr>
          <w:sz w:val="28"/>
        </w:rPr>
        <w:t>(5) 4足歲優先入園資格幼兒。</w:t>
      </w:r>
    </w:p>
    <w:p w:rsidR="003413A2" w:rsidRDefault="00093EBB">
      <w:pPr>
        <w:pStyle w:val="aa"/>
        <w:tabs>
          <w:tab w:val="left" w:pos="1614"/>
          <w:tab w:val="left" w:pos="2040"/>
        </w:tabs>
        <w:spacing w:line="500" w:lineRule="exact"/>
        <w:ind w:left="840"/>
        <w:rPr>
          <w:sz w:val="28"/>
        </w:rPr>
      </w:pPr>
      <w:r>
        <w:rPr>
          <w:sz w:val="28"/>
        </w:rPr>
        <w:t>(6) 4足歲一般身分幼兒。</w:t>
      </w:r>
    </w:p>
    <w:p w:rsidR="003413A2" w:rsidRDefault="00093EBB">
      <w:pPr>
        <w:pStyle w:val="aa"/>
        <w:spacing w:line="500" w:lineRule="exact"/>
        <w:ind w:left="840"/>
      </w:pPr>
      <w:r>
        <w:rPr>
          <w:color w:val="FF0000"/>
          <w:sz w:val="28"/>
        </w:rPr>
        <w:t>(7) 第1階段未錄取之3足歲需要協助幼兒。</w:t>
      </w:r>
      <w:r>
        <w:rPr>
          <w:color w:val="FF0000"/>
          <w:szCs w:val="24"/>
        </w:rPr>
        <w:t>(持優先</w:t>
      </w:r>
      <w:proofErr w:type="gramStart"/>
      <w:r>
        <w:rPr>
          <w:color w:val="FF0000"/>
          <w:szCs w:val="24"/>
        </w:rPr>
        <w:t>入園卡者</w:t>
      </w:r>
      <w:proofErr w:type="gramEnd"/>
      <w:r>
        <w:rPr>
          <w:color w:val="FF0000"/>
          <w:szCs w:val="24"/>
        </w:rPr>
        <w:t>)</w:t>
      </w:r>
    </w:p>
    <w:p w:rsidR="003413A2" w:rsidRDefault="00093EBB">
      <w:pPr>
        <w:pStyle w:val="aa"/>
        <w:tabs>
          <w:tab w:val="left" w:pos="3261"/>
        </w:tabs>
        <w:spacing w:line="500" w:lineRule="exact"/>
        <w:ind w:left="840"/>
      </w:pPr>
      <w:r>
        <w:rPr>
          <w:color w:val="FF0000"/>
          <w:sz w:val="28"/>
        </w:rPr>
        <w:t>(8) 3足歲需要協助幼兒。</w:t>
      </w:r>
    </w:p>
    <w:p w:rsidR="003413A2" w:rsidRDefault="00093EBB">
      <w:pPr>
        <w:pStyle w:val="aa"/>
        <w:tabs>
          <w:tab w:val="left" w:pos="3261"/>
        </w:tabs>
        <w:spacing w:line="500" w:lineRule="exact"/>
        <w:ind w:left="840"/>
      </w:pPr>
      <w:r>
        <w:rPr>
          <w:color w:val="FF0000"/>
          <w:sz w:val="28"/>
        </w:rPr>
        <w:t>(9) 3足歲優先入園資格幼兒。</w:t>
      </w:r>
    </w:p>
    <w:p w:rsidR="003413A2" w:rsidRDefault="00093EBB">
      <w:pPr>
        <w:pStyle w:val="aa"/>
        <w:spacing w:line="500" w:lineRule="exact"/>
        <w:ind w:left="840"/>
      </w:pPr>
      <w:r>
        <w:rPr>
          <w:color w:val="FF0000"/>
          <w:sz w:val="28"/>
        </w:rPr>
        <w:t>(10) 3足歲一般身分幼兒。</w:t>
      </w:r>
    </w:p>
    <w:p w:rsidR="003413A2" w:rsidRDefault="00093EBB">
      <w:pPr>
        <w:pStyle w:val="aa"/>
        <w:spacing w:line="500" w:lineRule="exact"/>
      </w:pPr>
      <w:r>
        <w:rPr>
          <w:sz w:val="28"/>
        </w:rPr>
        <w:t xml:space="preserve">    2.實際招收學齡層為3足歲以上至入國民小學前之幼兒</w:t>
      </w:r>
    </w:p>
    <w:p w:rsidR="003413A2" w:rsidRDefault="00093EBB">
      <w:pPr>
        <w:pStyle w:val="aa"/>
        <w:spacing w:line="500" w:lineRule="exact"/>
        <w:ind w:left="840"/>
      </w:pPr>
      <w:r>
        <w:rPr>
          <w:sz w:val="28"/>
        </w:rPr>
        <w:t>(1) 第1階段未錄取之3至5足歲</w:t>
      </w:r>
      <w:r>
        <w:rPr>
          <w:color w:val="FF0000"/>
          <w:sz w:val="28"/>
        </w:rPr>
        <w:t>需要協助</w:t>
      </w:r>
      <w:r>
        <w:rPr>
          <w:sz w:val="28"/>
        </w:rPr>
        <w:t>幼兒。</w:t>
      </w:r>
      <w:r>
        <w:rPr>
          <w:color w:val="FF0000"/>
          <w:szCs w:val="24"/>
        </w:rPr>
        <w:t>(持優先</w:t>
      </w:r>
      <w:proofErr w:type="gramStart"/>
      <w:r>
        <w:rPr>
          <w:color w:val="FF0000"/>
          <w:szCs w:val="24"/>
        </w:rPr>
        <w:t>入園卡者</w:t>
      </w:r>
      <w:proofErr w:type="gramEnd"/>
      <w:r>
        <w:rPr>
          <w:color w:val="FF0000"/>
          <w:szCs w:val="24"/>
        </w:rPr>
        <w:t>)</w:t>
      </w:r>
    </w:p>
    <w:p w:rsidR="003413A2" w:rsidRDefault="00093EBB">
      <w:pPr>
        <w:pStyle w:val="aa"/>
        <w:spacing w:line="500" w:lineRule="exact"/>
        <w:ind w:left="840"/>
      </w:pPr>
      <w:r>
        <w:rPr>
          <w:sz w:val="28"/>
        </w:rPr>
        <w:t>(2) 3至5足歲</w:t>
      </w:r>
      <w:r>
        <w:rPr>
          <w:color w:val="FF0000"/>
          <w:sz w:val="28"/>
        </w:rPr>
        <w:t>需要協助</w:t>
      </w:r>
      <w:r>
        <w:rPr>
          <w:sz w:val="28"/>
        </w:rPr>
        <w:t>幼兒。</w:t>
      </w:r>
    </w:p>
    <w:p w:rsidR="003413A2" w:rsidRDefault="00093EBB">
      <w:pPr>
        <w:pStyle w:val="aa"/>
        <w:spacing w:line="500" w:lineRule="exact"/>
        <w:ind w:left="840"/>
      </w:pPr>
      <w:r>
        <w:rPr>
          <w:sz w:val="28"/>
        </w:rPr>
        <w:t>(3) 5足歲優先入園資格幼兒。</w:t>
      </w:r>
    </w:p>
    <w:p w:rsidR="003413A2" w:rsidRDefault="00093EBB">
      <w:pPr>
        <w:pStyle w:val="aa"/>
        <w:spacing w:line="500" w:lineRule="exact"/>
        <w:ind w:left="840"/>
      </w:pPr>
      <w:r>
        <w:rPr>
          <w:sz w:val="28"/>
        </w:rPr>
        <w:t>(4) 5足歲一般身分幼兒。</w:t>
      </w:r>
    </w:p>
    <w:p w:rsidR="003413A2" w:rsidRDefault="00093EBB">
      <w:pPr>
        <w:pStyle w:val="aa"/>
        <w:spacing w:line="500" w:lineRule="exact"/>
        <w:ind w:left="840"/>
      </w:pPr>
      <w:r>
        <w:rPr>
          <w:sz w:val="28"/>
        </w:rPr>
        <w:t>(5) 4足歲優先入園資格幼兒。</w:t>
      </w:r>
    </w:p>
    <w:p w:rsidR="003413A2" w:rsidRDefault="00093EBB">
      <w:pPr>
        <w:pStyle w:val="aa"/>
        <w:spacing w:line="500" w:lineRule="exact"/>
        <w:ind w:left="840"/>
      </w:pPr>
      <w:r>
        <w:rPr>
          <w:sz w:val="28"/>
        </w:rPr>
        <w:t>(6) 4足歲一般身分幼兒。</w:t>
      </w:r>
    </w:p>
    <w:p w:rsidR="003413A2" w:rsidRDefault="00093EBB">
      <w:pPr>
        <w:pStyle w:val="aa"/>
        <w:spacing w:line="500" w:lineRule="exact"/>
        <w:ind w:left="840"/>
      </w:pPr>
      <w:r>
        <w:rPr>
          <w:sz w:val="28"/>
        </w:rPr>
        <w:t>(7) 3足歲優先入園資格幼兒。</w:t>
      </w:r>
    </w:p>
    <w:p w:rsidR="003413A2" w:rsidRDefault="00093EBB">
      <w:pPr>
        <w:pStyle w:val="aa"/>
        <w:spacing w:line="500" w:lineRule="exact"/>
        <w:ind w:left="840"/>
        <w:rPr>
          <w:sz w:val="28"/>
        </w:rPr>
      </w:pPr>
      <w:r>
        <w:rPr>
          <w:sz w:val="28"/>
        </w:rPr>
        <w:t>(8) 3足歲一般身分幼兒。</w:t>
      </w:r>
    </w:p>
    <w:p w:rsidR="003413A2" w:rsidRDefault="00093EBB">
      <w:pPr>
        <w:pStyle w:val="aa"/>
        <w:spacing w:line="500" w:lineRule="exact"/>
      </w:pPr>
      <w:r>
        <w:rPr>
          <w:sz w:val="28"/>
        </w:rPr>
        <w:t xml:space="preserve">    3.實際招收學齡層為2足歲以上至入國民小學前之幼兒</w:t>
      </w:r>
    </w:p>
    <w:p w:rsidR="003413A2" w:rsidRDefault="00093EBB">
      <w:pPr>
        <w:pStyle w:val="aa"/>
        <w:spacing w:line="500" w:lineRule="exact"/>
        <w:ind w:left="840"/>
      </w:pPr>
      <w:r>
        <w:rPr>
          <w:sz w:val="28"/>
        </w:rPr>
        <w:t>(1) 第1階段未錄取之2至5足歲</w:t>
      </w:r>
      <w:r>
        <w:rPr>
          <w:color w:val="FF0000"/>
          <w:sz w:val="28"/>
        </w:rPr>
        <w:t>需要協助</w:t>
      </w:r>
      <w:r>
        <w:rPr>
          <w:sz w:val="28"/>
        </w:rPr>
        <w:t>幼兒。</w:t>
      </w:r>
      <w:r>
        <w:rPr>
          <w:color w:val="FF0000"/>
          <w:szCs w:val="24"/>
        </w:rPr>
        <w:t>(持優先</w:t>
      </w:r>
      <w:proofErr w:type="gramStart"/>
      <w:r>
        <w:rPr>
          <w:color w:val="FF0000"/>
          <w:szCs w:val="24"/>
        </w:rPr>
        <w:t>入園卡者</w:t>
      </w:r>
      <w:proofErr w:type="gramEnd"/>
      <w:r>
        <w:rPr>
          <w:color w:val="FF0000"/>
          <w:szCs w:val="24"/>
        </w:rPr>
        <w:t>)</w:t>
      </w:r>
    </w:p>
    <w:p w:rsidR="003413A2" w:rsidRDefault="00093EBB">
      <w:pPr>
        <w:pStyle w:val="aa"/>
        <w:spacing w:line="500" w:lineRule="exact"/>
        <w:ind w:left="840"/>
      </w:pPr>
      <w:r>
        <w:rPr>
          <w:sz w:val="28"/>
        </w:rPr>
        <w:t>(2) 2至5足歲</w:t>
      </w:r>
      <w:r>
        <w:rPr>
          <w:color w:val="FF0000"/>
          <w:sz w:val="28"/>
        </w:rPr>
        <w:t>需要協助</w:t>
      </w:r>
      <w:r>
        <w:rPr>
          <w:sz w:val="28"/>
        </w:rPr>
        <w:t>幼兒。</w:t>
      </w:r>
    </w:p>
    <w:p w:rsidR="003413A2" w:rsidRDefault="00093EBB">
      <w:pPr>
        <w:pStyle w:val="aa"/>
        <w:spacing w:line="500" w:lineRule="exact"/>
        <w:ind w:left="840"/>
      </w:pPr>
      <w:r>
        <w:rPr>
          <w:sz w:val="28"/>
        </w:rPr>
        <w:t>(3) 2至5足歲優先入園資格幼兒。</w:t>
      </w:r>
    </w:p>
    <w:p w:rsidR="003413A2" w:rsidRDefault="00093EBB">
      <w:pPr>
        <w:pStyle w:val="aa"/>
        <w:spacing w:line="500" w:lineRule="exact"/>
        <w:ind w:left="840"/>
      </w:pPr>
      <w:r>
        <w:rPr>
          <w:sz w:val="28"/>
        </w:rPr>
        <w:t>(4) 2至5足歲一般身分幼兒。</w:t>
      </w:r>
    </w:p>
    <w:p w:rsidR="003413A2" w:rsidRDefault="00093EBB">
      <w:pPr>
        <w:pStyle w:val="aa"/>
        <w:spacing w:line="500" w:lineRule="exact"/>
        <w:ind w:firstLine="560"/>
      </w:pPr>
      <w:r>
        <w:rPr>
          <w:sz w:val="28"/>
        </w:rPr>
        <w:t>4.5歲專班</w:t>
      </w:r>
    </w:p>
    <w:p w:rsidR="003413A2" w:rsidRDefault="00093EBB">
      <w:pPr>
        <w:tabs>
          <w:tab w:val="left" w:pos="1701"/>
          <w:tab w:val="left" w:pos="1843"/>
        </w:tabs>
        <w:spacing w:line="500" w:lineRule="exact"/>
        <w:ind w:left="840"/>
      </w:pPr>
      <w:r>
        <w:rPr>
          <w:rFonts w:ascii="標楷體" w:eastAsia="標楷體" w:hAnsi="標楷體"/>
          <w:sz w:val="28"/>
          <w:szCs w:val="28"/>
        </w:rPr>
        <w:t>(1) 第1階段未錄取之5足歲</w:t>
      </w:r>
      <w:r>
        <w:rPr>
          <w:rFonts w:ascii="標楷體" w:eastAsia="標楷體" w:hAnsi="標楷體"/>
          <w:color w:val="FF0000"/>
          <w:sz w:val="28"/>
          <w:szCs w:val="28"/>
        </w:rPr>
        <w:t>需要協助</w:t>
      </w:r>
      <w:r>
        <w:rPr>
          <w:rFonts w:ascii="標楷體" w:eastAsia="標楷體" w:hAnsi="標楷體"/>
          <w:sz w:val="28"/>
          <w:szCs w:val="28"/>
        </w:rPr>
        <w:t>幼兒。</w:t>
      </w:r>
      <w:r>
        <w:rPr>
          <w:rFonts w:ascii="標楷體" w:eastAsia="標楷體" w:hAnsi="標楷體"/>
          <w:color w:val="FF0000"/>
        </w:rPr>
        <w:t>(持優先</w:t>
      </w:r>
      <w:proofErr w:type="gramStart"/>
      <w:r>
        <w:rPr>
          <w:rFonts w:ascii="標楷體" w:eastAsia="標楷體" w:hAnsi="標楷體"/>
          <w:color w:val="FF0000"/>
        </w:rPr>
        <w:t>入園卡者</w:t>
      </w:r>
      <w:proofErr w:type="gramEnd"/>
      <w:r>
        <w:rPr>
          <w:rFonts w:ascii="標楷體" w:eastAsia="標楷體" w:hAnsi="標楷體"/>
          <w:color w:val="FF0000"/>
        </w:rPr>
        <w:t>)</w:t>
      </w:r>
    </w:p>
    <w:p w:rsidR="003413A2" w:rsidRDefault="00093EBB">
      <w:pPr>
        <w:tabs>
          <w:tab w:val="left" w:pos="1701"/>
          <w:tab w:val="left" w:pos="1843"/>
        </w:tabs>
        <w:spacing w:line="500" w:lineRule="exact"/>
        <w:ind w:left="840"/>
      </w:pPr>
      <w:r>
        <w:rPr>
          <w:rFonts w:ascii="標楷體" w:eastAsia="標楷體" w:hAnsi="標楷體"/>
          <w:sz w:val="28"/>
          <w:szCs w:val="28"/>
        </w:rPr>
        <w:t>(2) 5足歲</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tabs>
          <w:tab w:val="left" w:pos="1701"/>
          <w:tab w:val="left" w:pos="1843"/>
        </w:tabs>
        <w:spacing w:line="500" w:lineRule="exact"/>
        <w:ind w:left="840"/>
      </w:pPr>
      <w:r>
        <w:rPr>
          <w:rFonts w:ascii="標楷體" w:eastAsia="標楷體" w:hAnsi="標楷體"/>
          <w:sz w:val="28"/>
          <w:szCs w:val="28"/>
        </w:rPr>
        <w:t>(3) 5足歲優先資格幼兒。</w:t>
      </w:r>
    </w:p>
    <w:p w:rsidR="003413A2" w:rsidRDefault="00093EBB">
      <w:pPr>
        <w:tabs>
          <w:tab w:val="left" w:pos="1701"/>
          <w:tab w:val="left" w:pos="1843"/>
        </w:tabs>
        <w:spacing w:line="500" w:lineRule="exact"/>
        <w:ind w:left="840"/>
      </w:pPr>
      <w:r>
        <w:rPr>
          <w:rFonts w:ascii="標楷體" w:eastAsia="標楷體" w:hAnsi="標楷體"/>
          <w:sz w:val="28"/>
          <w:szCs w:val="28"/>
        </w:rPr>
        <w:t>(4) 5足歲一般身分幼兒。</w:t>
      </w:r>
    </w:p>
    <w:p w:rsidR="003413A2" w:rsidRDefault="00093EBB">
      <w:pPr>
        <w:tabs>
          <w:tab w:val="left" w:pos="851"/>
          <w:tab w:val="left" w:pos="1134"/>
          <w:tab w:val="left" w:pos="1701"/>
        </w:tabs>
        <w:spacing w:line="500" w:lineRule="exact"/>
        <w:ind w:firstLine="560"/>
      </w:pPr>
      <w:r>
        <w:rPr>
          <w:rFonts w:ascii="標楷體" w:eastAsia="標楷體" w:hAnsi="標楷體"/>
          <w:sz w:val="28"/>
          <w:szCs w:val="28"/>
        </w:rPr>
        <w:t>5.4歲專班</w:t>
      </w:r>
    </w:p>
    <w:p w:rsidR="003413A2" w:rsidRDefault="00093EBB">
      <w:pPr>
        <w:tabs>
          <w:tab w:val="left" w:pos="1134"/>
          <w:tab w:val="left" w:pos="1701"/>
          <w:tab w:val="left" w:pos="1843"/>
        </w:tabs>
        <w:spacing w:line="500" w:lineRule="exact"/>
        <w:ind w:left="840"/>
      </w:pPr>
      <w:r>
        <w:rPr>
          <w:rFonts w:ascii="標楷體" w:eastAsia="標楷體" w:hAnsi="標楷體"/>
          <w:sz w:val="28"/>
          <w:szCs w:val="28"/>
        </w:rPr>
        <w:t>(1) 第1階段未錄取之4足歲</w:t>
      </w:r>
      <w:r>
        <w:rPr>
          <w:rFonts w:ascii="標楷體" w:eastAsia="標楷體" w:hAnsi="標楷體"/>
          <w:color w:val="FF0000"/>
          <w:sz w:val="28"/>
          <w:szCs w:val="28"/>
        </w:rPr>
        <w:t>需要協助</w:t>
      </w:r>
      <w:r>
        <w:rPr>
          <w:rFonts w:ascii="標楷體" w:eastAsia="標楷體" w:hAnsi="標楷體"/>
          <w:sz w:val="28"/>
          <w:szCs w:val="28"/>
        </w:rPr>
        <w:t>幼兒。</w:t>
      </w:r>
      <w:r>
        <w:rPr>
          <w:rFonts w:ascii="標楷體" w:eastAsia="標楷體" w:hAnsi="標楷體"/>
          <w:color w:val="FF0000"/>
        </w:rPr>
        <w:t>(持優先</w:t>
      </w:r>
      <w:proofErr w:type="gramStart"/>
      <w:r>
        <w:rPr>
          <w:rFonts w:ascii="標楷體" w:eastAsia="標楷體" w:hAnsi="標楷體"/>
          <w:color w:val="FF0000"/>
        </w:rPr>
        <w:t>入園卡者</w:t>
      </w:r>
      <w:proofErr w:type="gramEnd"/>
      <w:r>
        <w:rPr>
          <w:rFonts w:ascii="標楷體" w:eastAsia="標楷體" w:hAnsi="標楷體"/>
          <w:color w:val="FF0000"/>
        </w:rPr>
        <w:t>)</w:t>
      </w:r>
    </w:p>
    <w:p w:rsidR="003413A2" w:rsidRDefault="00093EBB">
      <w:pPr>
        <w:tabs>
          <w:tab w:val="left" w:pos="1701"/>
          <w:tab w:val="left" w:pos="1843"/>
        </w:tabs>
        <w:spacing w:line="500" w:lineRule="exact"/>
        <w:ind w:left="840"/>
      </w:pPr>
      <w:r>
        <w:rPr>
          <w:rFonts w:ascii="標楷體" w:eastAsia="標楷體" w:hAnsi="標楷體"/>
          <w:sz w:val="28"/>
          <w:szCs w:val="28"/>
        </w:rPr>
        <w:t>(2) 4足歲</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tabs>
          <w:tab w:val="left" w:pos="1701"/>
          <w:tab w:val="left" w:pos="1843"/>
        </w:tabs>
        <w:spacing w:line="500" w:lineRule="exact"/>
        <w:ind w:left="840"/>
      </w:pPr>
      <w:r>
        <w:rPr>
          <w:rFonts w:ascii="標楷體" w:eastAsia="標楷體" w:hAnsi="標楷體"/>
          <w:sz w:val="28"/>
          <w:szCs w:val="28"/>
        </w:rPr>
        <w:lastRenderedPageBreak/>
        <w:t>(3) 4足歲優先資格幼兒。</w:t>
      </w:r>
    </w:p>
    <w:p w:rsidR="003413A2" w:rsidRDefault="00093EBB">
      <w:pPr>
        <w:tabs>
          <w:tab w:val="left" w:pos="1701"/>
          <w:tab w:val="left" w:pos="1843"/>
        </w:tabs>
        <w:spacing w:line="500" w:lineRule="exact"/>
        <w:ind w:left="840"/>
      </w:pPr>
      <w:r>
        <w:rPr>
          <w:rFonts w:ascii="標楷體" w:eastAsia="標楷體" w:hAnsi="標楷體"/>
          <w:sz w:val="28"/>
          <w:szCs w:val="28"/>
        </w:rPr>
        <w:t>(4) 4足歲一般身分幼兒。</w:t>
      </w:r>
    </w:p>
    <w:p w:rsidR="003413A2" w:rsidRDefault="00093EBB">
      <w:pPr>
        <w:tabs>
          <w:tab w:val="left" w:pos="1134"/>
          <w:tab w:val="left" w:pos="1701"/>
        </w:tabs>
        <w:spacing w:line="500" w:lineRule="exact"/>
        <w:ind w:firstLine="560"/>
      </w:pPr>
      <w:r>
        <w:rPr>
          <w:rFonts w:ascii="標楷體" w:eastAsia="標楷體" w:hAnsi="標楷體"/>
          <w:sz w:val="28"/>
          <w:szCs w:val="28"/>
        </w:rPr>
        <w:t>6.3歲專班</w:t>
      </w:r>
    </w:p>
    <w:p w:rsidR="003413A2" w:rsidRDefault="00093EBB">
      <w:pPr>
        <w:tabs>
          <w:tab w:val="left" w:pos="1418"/>
          <w:tab w:val="left" w:pos="1701"/>
          <w:tab w:val="left" w:pos="1843"/>
        </w:tabs>
        <w:spacing w:line="500" w:lineRule="exact"/>
        <w:ind w:left="840"/>
      </w:pPr>
      <w:r>
        <w:rPr>
          <w:rFonts w:ascii="標楷體" w:eastAsia="標楷體" w:hAnsi="標楷體"/>
          <w:sz w:val="28"/>
          <w:szCs w:val="28"/>
        </w:rPr>
        <w:t>(1) 第1階段未錄取之3足歲</w:t>
      </w:r>
      <w:r>
        <w:rPr>
          <w:rFonts w:ascii="標楷體" w:eastAsia="標楷體" w:hAnsi="標楷體"/>
          <w:color w:val="FF0000"/>
          <w:sz w:val="28"/>
          <w:szCs w:val="28"/>
        </w:rPr>
        <w:t>需要協助</w:t>
      </w:r>
      <w:r>
        <w:rPr>
          <w:rFonts w:ascii="標楷體" w:eastAsia="標楷體" w:hAnsi="標楷體"/>
          <w:sz w:val="28"/>
          <w:szCs w:val="28"/>
        </w:rPr>
        <w:t>幼兒。</w:t>
      </w:r>
      <w:r>
        <w:rPr>
          <w:rFonts w:ascii="標楷體" w:eastAsia="標楷體" w:hAnsi="標楷體"/>
          <w:color w:val="FF0000"/>
        </w:rPr>
        <w:t>(持優先</w:t>
      </w:r>
      <w:proofErr w:type="gramStart"/>
      <w:r>
        <w:rPr>
          <w:rFonts w:ascii="標楷體" w:eastAsia="標楷體" w:hAnsi="標楷體"/>
          <w:color w:val="FF0000"/>
        </w:rPr>
        <w:t>入園卡者</w:t>
      </w:r>
      <w:proofErr w:type="gramEnd"/>
      <w:r>
        <w:rPr>
          <w:rFonts w:ascii="標楷體" w:eastAsia="標楷體" w:hAnsi="標楷體"/>
          <w:color w:val="FF0000"/>
        </w:rPr>
        <w:t>)</w:t>
      </w:r>
    </w:p>
    <w:p w:rsidR="003413A2" w:rsidRDefault="00093EBB">
      <w:pPr>
        <w:tabs>
          <w:tab w:val="left" w:pos="1418"/>
          <w:tab w:val="left" w:pos="1701"/>
          <w:tab w:val="left" w:pos="1843"/>
        </w:tabs>
        <w:spacing w:line="500" w:lineRule="exact"/>
        <w:ind w:left="840"/>
      </w:pPr>
      <w:r>
        <w:rPr>
          <w:rFonts w:ascii="標楷體" w:eastAsia="標楷體" w:hAnsi="標楷體"/>
          <w:sz w:val="28"/>
          <w:szCs w:val="28"/>
        </w:rPr>
        <w:t>(2) 3足歲</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tabs>
          <w:tab w:val="left" w:pos="1418"/>
          <w:tab w:val="left" w:pos="1701"/>
          <w:tab w:val="left" w:pos="1843"/>
        </w:tabs>
        <w:spacing w:line="500" w:lineRule="exact"/>
        <w:ind w:left="840"/>
      </w:pPr>
      <w:r>
        <w:rPr>
          <w:rFonts w:ascii="標楷體" w:eastAsia="標楷體" w:hAnsi="標楷體"/>
          <w:sz w:val="28"/>
          <w:szCs w:val="28"/>
        </w:rPr>
        <w:t>(3) 3足歲優先資格幼兒。</w:t>
      </w:r>
    </w:p>
    <w:p w:rsidR="003413A2" w:rsidRDefault="00093EBB">
      <w:pPr>
        <w:tabs>
          <w:tab w:val="left" w:pos="1418"/>
          <w:tab w:val="left" w:pos="1701"/>
          <w:tab w:val="left" w:pos="1843"/>
        </w:tabs>
        <w:spacing w:line="500" w:lineRule="exact"/>
        <w:ind w:left="840"/>
      </w:pPr>
      <w:r>
        <w:rPr>
          <w:rFonts w:ascii="標楷體" w:eastAsia="標楷體" w:hAnsi="標楷體"/>
          <w:sz w:val="28"/>
          <w:szCs w:val="28"/>
        </w:rPr>
        <w:t>(4) 3足歲一般身分幼兒。</w:t>
      </w:r>
    </w:p>
    <w:p w:rsidR="003413A2" w:rsidRDefault="00093EBB">
      <w:pPr>
        <w:tabs>
          <w:tab w:val="left" w:pos="1134"/>
          <w:tab w:val="left" w:pos="1701"/>
        </w:tabs>
        <w:spacing w:line="500" w:lineRule="exact"/>
        <w:ind w:firstLine="560"/>
        <w:jc w:val="both"/>
      </w:pPr>
      <w:r>
        <w:rPr>
          <w:rFonts w:ascii="標楷體" w:eastAsia="標楷體" w:hAnsi="標楷體"/>
          <w:sz w:val="28"/>
          <w:szCs w:val="28"/>
        </w:rPr>
        <w:t>7.2歲專班</w:t>
      </w:r>
    </w:p>
    <w:p w:rsidR="003413A2" w:rsidRDefault="00093EBB">
      <w:pPr>
        <w:tabs>
          <w:tab w:val="left" w:pos="1134"/>
          <w:tab w:val="left" w:pos="1701"/>
          <w:tab w:val="left" w:pos="1843"/>
        </w:tabs>
        <w:spacing w:line="500" w:lineRule="exact"/>
        <w:ind w:left="840"/>
        <w:jc w:val="both"/>
      </w:pPr>
      <w:r>
        <w:rPr>
          <w:rFonts w:ascii="標楷體" w:eastAsia="標楷體" w:hAnsi="標楷體"/>
          <w:sz w:val="28"/>
          <w:szCs w:val="28"/>
        </w:rPr>
        <w:t>(1) 第1階段未錄取之2足歲</w:t>
      </w:r>
      <w:r>
        <w:rPr>
          <w:rFonts w:ascii="標楷體" w:eastAsia="標楷體" w:hAnsi="標楷體"/>
          <w:color w:val="FF0000"/>
          <w:sz w:val="28"/>
          <w:szCs w:val="28"/>
        </w:rPr>
        <w:t>需要協助</w:t>
      </w:r>
      <w:r>
        <w:rPr>
          <w:rFonts w:ascii="標楷體" w:eastAsia="標楷體" w:hAnsi="標楷體"/>
          <w:sz w:val="28"/>
          <w:szCs w:val="28"/>
        </w:rPr>
        <w:t>幼兒。</w:t>
      </w:r>
      <w:r>
        <w:rPr>
          <w:rFonts w:ascii="標楷體" w:eastAsia="標楷體" w:hAnsi="標楷體"/>
          <w:color w:val="FF0000"/>
        </w:rPr>
        <w:t>(持優先</w:t>
      </w:r>
      <w:proofErr w:type="gramStart"/>
      <w:r>
        <w:rPr>
          <w:rFonts w:ascii="標楷體" w:eastAsia="標楷體" w:hAnsi="標楷體"/>
          <w:color w:val="FF0000"/>
        </w:rPr>
        <w:t>入園卡者</w:t>
      </w:r>
      <w:proofErr w:type="gramEnd"/>
      <w:r>
        <w:rPr>
          <w:rFonts w:ascii="標楷體" w:eastAsia="標楷體" w:hAnsi="標楷體"/>
          <w:color w:val="FF0000"/>
        </w:rPr>
        <w:t>)</w:t>
      </w:r>
    </w:p>
    <w:p w:rsidR="003413A2" w:rsidRDefault="00093EBB">
      <w:pPr>
        <w:tabs>
          <w:tab w:val="left" w:pos="1134"/>
          <w:tab w:val="left" w:pos="1701"/>
          <w:tab w:val="left" w:pos="1843"/>
        </w:tabs>
        <w:spacing w:line="500" w:lineRule="exact"/>
        <w:ind w:left="840"/>
        <w:jc w:val="both"/>
      </w:pPr>
      <w:r>
        <w:rPr>
          <w:rFonts w:ascii="標楷體" w:eastAsia="標楷體" w:hAnsi="標楷體"/>
          <w:sz w:val="28"/>
          <w:szCs w:val="28"/>
        </w:rPr>
        <w:t>(2) 2足歲</w:t>
      </w:r>
      <w:r>
        <w:rPr>
          <w:rFonts w:ascii="標楷體" w:eastAsia="標楷體" w:hAnsi="標楷體"/>
          <w:color w:val="FF0000"/>
          <w:sz w:val="28"/>
          <w:szCs w:val="28"/>
        </w:rPr>
        <w:t>需要協助</w:t>
      </w:r>
      <w:r>
        <w:rPr>
          <w:rFonts w:ascii="標楷體" w:eastAsia="標楷體" w:hAnsi="標楷體"/>
          <w:sz w:val="28"/>
          <w:szCs w:val="28"/>
        </w:rPr>
        <w:t>幼兒。</w:t>
      </w:r>
    </w:p>
    <w:p w:rsidR="003413A2" w:rsidRDefault="00093EBB">
      <w:pPr>
        <w:tabs>
          <w:tab w:val="left" w:pos="1134"/>
          <w:tab w:val="left" w:pos="1701"/>
          <w:tab w:val="left" w:pos="1843"/>
        </w:tabs>
        <w:spacing w:line="500" w:lineRule="exact"/>
        <w:ind w:left="840"/>
        <w:jc w:val="both"/>
      </w:pPr>
      <w:r>
        <w:rPr>
          <w:rFonts w:ascii="標楷體" w:eastAsia="標楷體" w:hAnsi="標楷體"/>
          <w:sz w:val="28"/>
          <w:szCs w:val="28"/>
        </w:rPr>
        <w:t>(3) 2足歲優先資格幼兒。</w:t>
      </w:r>
    </w:p>
    <w:p w:rsidR="003413A2" w:rsidRDefault="00093EBB">
      <w:pPr>
        <w:tabs>
          <w:tab w:val="left" w:pos="1134"/>
          <w:tab w:val="left" w:pos="1701"/>
          <w:tab w:val="left" w:pos="1843"/>
        </w:tabs>
        <w:spacing w:line="500" w:lineRule="exact"/>
        <w:ind w:left="840"/>
        <w:jc w:val="both"/>
      </w:pPr>
      <w:r>
        <w:rPr>
          <w:rFonts w:ascii="標楷體" w:eastAsia="標楷體" w:hAnsi="標楷體"/>
          <w:sz w:val="28"/>
          <w:szCs w:val="28"/>
        </w:rPr>
        <w:t>(4) 2足歲一般身分幼兒。</w:t>
      </w:r>
    </w:p>
    <w:p w:rsidR="003413A2" w:rsidRDefault="00093EBB">
      <w:pPr>
        <w:tabs>
          <w:tab w:val="left" w:pos="1417"/>
          <w:tab w:val="left" w:pos="2125"/>
          <w:tab w:val="left" w:pos="2834"/>
        </w:tabs>
        <w:spacing w:line="500" w:lineRule="exact"/>
        <w:ind w:left="800" w:hanging="560"/>
        <w:jc w:val="both"/>
        <w:rPr>
          <w:rFonts w:ascii="標楷體" w:eastAsia="標楷體" w:hAnsi="標楷體"/>
          <w:color w:val="FF0000"/>
          <w:sz w:val="28"/>
          <w:szCs w:val="28"/>
        </w:rPr>
      </w:pPr>
      <w:r>
        <w:rPr>
          <w:rFonts w:ascii="標楷體" w:eastAsia="標楷體" w:hAnsi="標楷體"/>
          <w:color w:val="FF0000"/>
          <w:sz w:val="28"/>
          <w:szCs w:val="28"/>
        </w:rPr>
        <w:t>(三)各園辦理第2階段招生後仍有缺額者，續辦第3階段招生(簡章至少公告5日以上)始得</w:t>
      </w:r>
      <w:proofErr w:type="gramStart"/>
      <w:r>
        <w:rPr>
          <w:rFonts w:ascii="標楷體" w:eastAsia="標楷體" w:hAnsi="標楷體"/>
          <w:color w:val="FF0000"/>
          <w:sz w:val="28"/>
          <w:szCs w:val="28"/>
        </w:rPr>
        <w:t>續招非</w:t>
      </w:r>
      <w:proofErr w:type="gramEnd"/>
      <w:r>
        <w:rPr>
          <w:rFonts w:ascii="標楷體" w:eastAsia="標楷體" w:hAnsi="標楷體"/>
          <w:color w:val="FF0000"/>
          <w:sz w:val="28"/>
          <w:szCs w:val="28"/>
        </w:rPr>
        <w:t>設籍本市幼兒、非本國籍幼兒。</w:t>
      </w:r>
    </w:p>
    <w:p w:rsidR="003413A2" w:rsidRDefault="00093EBB">
      <w:pPr>
        <w:tabs>
          <w:tab w:val="left" w:pos="1417"/>
          <w:tab w:val="left" w:pos="2125"/>
          <w:tab w:val="left" w:pos="2834"/>
        </w:tabs>
        <w:spacing w:line="500" w:lineRule="exact"/>
        <w:ind w:left="800" w:hanging="560"/>
        <w:jc w:val="both"/>
        <w:rPr>
          <w:rFonts w:ascii="標楷體" w:eastAsia="標楷體" w:hAnsi="標楷體"/>
          <w:color w:val="FF0000"/>
          <w:sz w:val="28"/>
          <w:szCs w:val="28"/>
        </w:rPr>
      </w:pPr>
      <w:r>
        <w:rPr>
          <w:rFonts w:ascii="標楷體" w:eastAsia="標楷體" w:hAnsi="標楷體"/>
          <w:color w:val="FF0000"/>
          <w:sz w:val="28"/>
          <w:szCs w:val="28"/>
        </w:rPr>
        <w:t>(四)設有3至5歲</w:t>
      </w:r>
      <w:proofErr w:type="gramStart"/>
      <w:r>
        <w:rPr>
          <w:rFonts w:ascii="標楷體" w:eastAsia="標楷體" w:hAnsi="標楷體"/>
          <w:color w:val="FF0000"/>
          <w:sz w:val="28"/>
          <w:szCs w:val="28"/>
        </w:rPr>
        <w:t>專班者</w:t>
      </w:r>
      <w:proofErr w:type="gramEnd"/>
      <w:r>
        <w:rPr>
          <w:rFonts w:ascii="標楷體" w:eastAsia="標楷體" w:hAnsi="標楷體"/>
          <w:color w:val="FF0000"/>
          <w:sz w:val="28"/>
          <w:szCs w:val="28"/>
        </w:rPr>
        <w:t>，倘第2階段未招收額滿，開放</w:t>
      </w:r>
      <w:proofErr w:type="gramStart"/>
      <w:r>
        <w:rPr>
          <w:rFonts w:ascii="標楷體" w:eastAsia="標楷體" w:hAnsi="標楷體"/>
          <w:color w:val="FF0000"/>
          <w:sz w:val="28"/>
          <w:szCs w:val="28"/>
        </w:rPr>
        <w:t>以混齡</w:t>
      </w:r>
      <w:proofErr w:type="gramEnd"/>
      <w:r>
        <w:rPr>
          <w:rFonts w:ascii="標楷體" w:eastAsia="標楷體" w:hAnsi="標楷體"/>
          <w:color w:val="FF0000"/>
          <w:sz w:val="28"/>
          <w:szCs w:val="28"/>
        </w:rPr>
        <w:t>方式辦理招生至額滿為止。</w:t>
      </w:r>
    </w:p>
    <w:p w:rsidR="003413A2" w:rsidRDefault="00093EBB">
      <w:pPr>
        <w:tabs>
          <w:tab w:val="left" w:pos="1417"/>
          <w:tab w:val="left" w:pos="2125"/>
          <w:tab w:val="left" w:pos="2834"/>
        </w:tabs>
        <w:spacing w:line="500" w:lineRule="exact"/>
        <w:ind w:left="800" w:hanging="560"/>
        <w:jc w:val="both"/>
        <w:rPr>
          <w:rFonts w:ascii="標楷體" w:eastAsia="標楷體" w:hAnsi="標楷體"/>
          <w:color w:val="FF0000"/>
          <w:sz w:val="28"/>
          <w:szCs w:val="28"/>
        </w:rPr>
      </w:pPr>
      <w:r>
        <w:rPr>
          <w:rFonts w:ascii="標楷體" w:eastAsia="標楷體" w:hAnsi="標楷體"/>
          <w:color w:val="FF0000"/>
          <w:sz w:val="28"/>
          <w:szCs w:val="28"/>
        </w:rPr>
        <w:t>(五)第1階段及第2階段開放登記時間前，倘幼兒園因招收</w:t>
      </w:r>
      <w:proofErr w:type="gramStart"/>
      <w:r>
        <w:rPr>
          <w:rFonts w:ascii="標楷體" w:eastAsia="標楷體" w:hAnsi="標楷體"/>
          <w:color w:val="FF0000"/>
          <w:sz w:val="28"/>
          <w:szCs w:val="28"/>
        </w:rPr>
        <w:t>原園直</w:t>
      </w:r>
      <w:proofErr w:type="gramEnd"/>
      <w:r>
        <w:rPr>
          <w:rFonts w:ascii="標楷體" w:eastAsia="標楷體" w:hAnsi="標楷體"/>
          <w:color w:val="FF0000"/>
          <w:sz w:val="28"/>
          <w:szCs w:val="28"/>
        </w:rPr>
        <w:t>升幼兒或第1階段之錄取生後已額滿，則不辦理該階段招生作業。</w:t>
      </w:r>
    </w:p>
    <w:p w:rsidR="003413A2" w:rsidRDefault="00093EBB">
      <w:pPr>
        <w:pStyle w:val="aa"/>
        <w:tabs>
          <w:tab w:val="left" w:pos="993"/>
          <w:tab w:val="left" w:pos="1134"/>
        </w:tabs>
        <w:spacing w:line="500" w:lineRule="exact"/>
        <w:ind w:left="560" w:hanging="560"/>
      </w:pPr>
      <w:r>
        <w:rPr>
          <w:sz w:val="28"/>
        </w:rPr>
        <w:t>六、為便利家長即時獲知各園登記報名最新動態，提供家長充足招生資訊，</w:t>
      </w:r>
      <w:r>
        <w:rPr>
          <w:color w:val="FF0000"/>
          <w:sz w:val="28"/>
        </w:rPr>
        <w:t>115</w:t>
      </w:r>
      <w:r>
        <w:rPr>
          <w:sz w:val="28"/>
        </w:rPr>
        <w:t>學年度</w:t>
      </w:r>
      <w:proofErr w:type="gramStart"/>
      <w:r>
        <w:rPr>
          <w:sz w:val="28"/>
        </w:rPr>
        <w:t>臺</w:t>
      </w:r>
      <w:proofErr w:type="gramEnd"/>
      <w:r>
        <w:rPr>
          <w:sz w:val="28"/>
        </w:rPr>
        <w:t>中市公共化幼兒園招生</w:t>
      </w:r>
      <w:proofErr w:type="gramStart"/>
      <w:r>
        <w:rPr>
          <w:sz w:val="28"/>
        </w:rPr>
        <w:t>期間，</w:t>
      </w:r>
      <w:proofErr w:type="gramEnd"/>
      <w:r>
        <w:rPr>
          <w:sz w:val="28"/>
        </w:rPr>
        <w:t>家長可</w:t>
      </w:r>
      <w:proofErr w:type="gramStart"/>
      <w:r>
        <w:rPr>
          <w:sz w:val="28"/>
        </w:rPr>
        <w:t>逕</w:t>
      </w:r>
      <w:proofErr w:type="gramEnd"/>
      <w:r>
        <w:rPr>
          <w:sz w:val="28"/>
        </w:rPr>
        <w:t>至「</w:t>
      </w:r>
      <w:proofErr w:type="gramStart"/>
      <w:r>
        <w:rPr>
          <w:sz w:val="28"/>
        </w:rPr>
        <w:t>臺</w:t>
      </w:r>
      <w:proofErr w:type="gramEnd"/>
      <w:r>
        <w:rPr>
          <w:sz w:val="28"/>
        </w:rPr>
        <w:t>中市公立幼兒園及非營利幼兒園招生資訊即時揭示系統」(</w:t>
      </w:r>
      <w:hyperlink r:id="rId7" w:tgtFrame="_top">
        <w:r>
          <w:rPr>
            <w:sz w:val="28"/>
          </w:rPr>
          <w:t>http://kids.tc.edu.tw/</w:t>
        </w:r>
      </w:hyperlink>
      <w:r>
        <w:rPr>
          <w:sz w:val="28"/>
        </w:rPr>
        <w:t>)，查閱各階段各園可招生人數及登記人數即時訊息(第</w:t>
      </w:r>
      <w:r>
        <w:rPr>
          <w:color w:val="FF0000"/>
          <w:sz w:val="28"/>
        </w:rPr>
        <w:t>1</w:t>
      </w:r>
      <w:r>
        <w:rPr>
          <w:sz w:val="28"/>
        </w:rPr>
        <w:t>階段自</w:t>
      </w:r>
      <w:r>
        <w:rPr>
          <w:color w:val="FF0000"/>
          <w:sz w:val="28"/>
        </w:rPr>
        <w:t>115年3月7日至115年3月14日</w:t>
      </w:r>
      <w:r>
        <w:rPr>
          <w:sz w:val="28"/>
        </w:rPr>
        <w:t>；第</w:t>
      </w:r>
      <w:r>
        <w:rPr>
          <w:color w:val="FF0000"/>
          <w:sz w:val="28"/>
        </w:rPr>
        <w:t>2</w:t>
      </w:r>
      <w:r>
        <w:rPr>
          <w:sz w:val="28"/>
        </w:rPr>
        <w:t>階段自</w:t>
      </w:r>
      <w:r>
        <w:rPr>
          <w:color w:val="FF0000"/>
          <w:sz w:val="28"/>
        </w:rPr>
        <w:t>115年3月15日至115年3月21日</w:t>
      </w:r>
      <w:r>
        <w:rPr>
          <w:sz w:val="28"/>
        </w:rPr>
        <w:t>)，另於</w:t>
      </w:r>
      <w:r>
        <w:rPr>
          <w:sz w:val="28"/>
          <w:u w:val="single"/>
        </w:rPr>
        <w:t>招生期間結束後開放查詢缺額及備取遞補情形</w:t>
      </w:r>
      <w:r>
        <w:rPr>
          <w:sz w:val="28"/>
        </w:rPr>
        <w:t>。</w:t>
      </w:r>
    </w:p>
    <w:p w:rsidR="003413A2" w:rsidRDefault="00093EBB">
      <w:pPr>
        <w:tabs>
          <w:tab w:val="left" w:pos="993"/>
          <w:tab w:val="left" w:pos="1134"/>
        </w:tabs>
        <w:spacing w:line="500" w:lineRule="exact"/>
        <w:ind w:left="560" w:hanging="560"/>
        <w:jc w:val="both"/>
      </w:pPr>
      <w:r>
        <w:rPr>
          <w:rFonts w:ascii="標楷體" w:eastAsia="標楷體" w:hAnsi="標楷體"/>
          <w:sz w:val="28"/>
          <w:szCs w:val="28"/>
        </w:rPr>
        <w:t>七、為協助</w:t>
      </w:r>
      <w:r>
        <w:rPr>
          <w:rFonts w:ascii="標楷體" w:eastAsia="標楷體" w:hAnsi="標楷體"/>
          <w:color w:val="FF0000"/>
          <w:sz w:val="28"/>
          <w:szCs w:val="28"/>
        </w:rPr>
        <w:t>需要協助</w:t>
      </w:r>
      <w:r>
        <w:rPr>
          <w:rFonts w:ascii="標楷體" w:eastAsia="標楷體" w:hAnsi="標楷體"/>
          <w:sz w:val="28"/>
          <w:szCs w:val="28"/>
        </w:rPr>
        <w:t>幼兒入園就讀，具備</w:t>
      </w:r>
      <w:r>
        <w:rPr>
          <w:rFonts w:ascii="標楷體" w:eastAsia="標楷體" w:hAnsi="標楷體"/>
          <w:color w:val="FF0000"/>
          <w:sz w:val="28"/>
          <w:szCs w:val="28"/>
        </w:rPr>
        <w:t>需要協助</w:t>
      </w:r>
      <w:r>
        <w:rPr>
          <w:rFonts w:ascii="標楷體" w:eastAsia="標楷體" w:hAnsi="標楷體"/>
          <w:sz w:val="28"/>
          <w:szCs w:val="28"/>
        </w:rPr>
        <w:t>資格之幼兒如於</w:t>
      </w:r>
      <w:r>
        <w:rPr>
          <w:rFonts w:ascii="標楷體" w:eastAsia="標楷體" w:hAnsi="標楷體"/>
          <w:color w:val="FF0000"/>
          <w:sz w:val="28"/>
          <w:szCs w:val="28"/>
        </w:rPr>
        <w:t>115年3月14日</w:t>
      </w:r>
      <w:r>
        <w:rPr>
          <w:rFonts w:ascii="標楷體" w:eastAsia="標楷體" w:hAnsi="標楷體"/>
          <w:sz w:val="28"/>
          <w:szCs w:val="28"/>
        </w:rPr>
        <w:t>抽籤未錄取，可持原登記之幼兒園發予之</w:t>
      </w:r>
      <w:proofErr w:type="gramStart"/>
      <w:r>
        <w:rPr>
          <w:rFonts w:ascii="標楷體" w:eastAsia="標楷體" w:hAnsi="標楷體"/>
          <w:sz w:val="28"/>
          <w:szCs w:val="28"/>
        </w:rPr>
        <w:t>【優先入園卡】至尚有</w:t>
      </w:r>
      <w:proofErr w:type="gramEnd"/>
      <w:r>
        <w:rPr>
          <w:rFonts w:ascii="標楷體" w:eastAsia="標楷體" w:hAnsi="標楷體"/>
          <w:sz w:val="28"/>
          <w:szCs w:val="28"/>
        </w:rPr>
        <w:t>缺額公立幼兒園及非營利幼兒園參加第2階段登記抽籤，各園將依序錄取。倘第1階段未至幼兒園登記抽籤之</w:t>
      </w:r>
      <w:r>
        <w:rPr>
          <w:rFonts w:ascii="標楷體" w:eastAsia="標楷體" w:hAnsi="標楷體"/>
          <w:color w:val="FF0000"/>
          <w:sz w:val="28"/>
          <w:szCs w:val="28"/>
        </w:rPr>
        <w:t>需要協助</w:t>
      </w:r>
      <w:r>
        <w:rPr>
          <w:rFonts w:ascii="標楷體" w:eastAsia="標楷體" w:hAnsi="標楷體"/>
          <w:sz w:val="28"/>
          <w:szCs w:val="28"/>
        </w:rPr>
        <w:t>幼生亦可參加第2階段登記抽籤，但優先順位次於持有【優先入園卡】者。</w:t>
      </w:r>
    </w:p>
    <w:p w:rsidR="003413A2" w:rsidRDefault="00093EBB">
      <w:pPr>
        <w:tabs>
          <w:tab w:val="left" w:pos="1200"/>
        </w:tabs>
        <w:spacing w:line="500" w:lineRule="exact"/>
        <w:ind w:left="560" w:hanging="560"/>
        <w:jc w:val="both"/>
      </w:pPr>
      <w:r>
        <w:rPr>
          <w:rFonts w:ascii="標楷體" w:eastAsia="標楷體" w:hAnsi="標楷體"/>
          <w:sz w:val="28"/>
          <w:szCs w:val="28"/>
        </w:rPr>
        <w:t>八、每1幼兒以登記1園為限，同時登記2園(含)以上，經查證屬實，將</w:t>
      </w:r>
      <w:proofErr w:type="gramStart"/>
      <w:r>
        <w:rPr>
          <w:rFonts w:ascii="標楷體" w:eastAsia="標楷體" w:hAnsi="標楷體"/>
          <w:sz w:val="28"/>
          <w:szCs w:val="28"/>
        </w:rPr>
        <w:t>逕</w:t>
      </w:r>
      <w:proofErr w:type="gramEnd"/>
      <w:r>
        <w:rPr>
          <w:rFonts w:ascii="標楷體" w:eastAsia="標楷體" w:hAnsi="標楷體"/>
          <w:sz w:val="28"/>
          <w:szCs w:val="28"/>
        </w:rPr>
        <w:t>予取消錄取</w:t>
      </w:r>
      <w:r>
        <w:rPr>
          <w:rFonts w:ascii="標楷體" w:eastAsia="標楷體" w:hAnsi="標楷體"/>
          <w:sz w:val="28"/>
          <w:szCs w:val="28"/>
        </w:rPr>
        <w:lastRenderedPageBreak/>
        <w:t>資格，由備取者依序遞補。登記時間截止後不得受理。另</w:t>
      </w:r>
      <w:proofErr w:type="gramStart"/>
      <w:r>
        <w:rPr>
          <w:rFonts w:ascii="標楷體" w:eastAsia="標楷體" w:hAnsi="標楷體"/>
          <w:sz w:val="28"/>
          <w:szCs w:val="28"/>
        </w:rPr>
        <w:t>原園直</w:t>
      </w:r>
      <w:proofErr w:type="gramEnd"/>
      <w:r>
        <w:rPr>
          <w:rFonts w:ascii="標楷體" w:eastAsia="標楷體" w:hAnsi="標楷體"/>
          <w:sz w:val="28"/>
          <w:szCs w:val="28"/>
        </w:rPr>
        <w:t>升幼兒或具錄取資格且完成報到程序之</w:t>
      </w:r>
      <w:proofErr w:type="gramStart"/>
      <w:r>
        <w:rPr>
          <w:rFonts w:ascii="標楷體" w:eastAsia="標楷體" w:hAnsi="標楷體"/>
          <w:sz w:val="28"/>
          <w:szCs w:val="28"/>
        </w:rPr>
        <w:t>幼兒倘欲至</w:t>
      </w:r>
      <w:proofErr w:type="gramEnd"/>
      <w:r>
        <w:rPr>
          <w:rFonts w:ascii="標楷體" w:eastAsia="標楷體" w:hAnsi="標楷體"/>
          <w:sz w:val="28"/>
          <w:szCs w:val="28"/>
        </w:rPr>
        <w:t>其他幼兒園就讀，應向原就讀或報到之幼兒園申請放棄直升或錄取資格作業後重新登記。</w:t>
      </w:r>
    </w:p>
    <w:p w:rsidR="003413A2" w:rsidRDefault="00093EBB">
      <w:pPr>
        <w:tabs>
          <w:tab w:val="left" w:pos="1134"/>
        </w:tabs>
        <w:spacing w:line="500" w:lineRule="exact"/>
        <w:ind w:left="560" w:hanging="560"/>
        <w:jc w:val="both"/>
      </w:pPr>
      <w:r>
        <w:rPr>
          <w:rFonts w:ascii="標楷體" w:eastAsia="標楷體" w:hAnsi="標楷體"/>
          <w:sz w:val="28"/>
          <w:szCs w:val="28"/>
        </w:rPr>
        <w:t>九、辦理</w:t>
      </w:r>
      <w:r>
        <w:rPr>
          <w:rFonts w:ascii="標楷體" w:eastAsia="標楷體" w:hAnsi="標楷體"/>
          <w:color w:val="FF0000"/>
          <w:sz w:val="28"/>
          <w:szCs w:val="28"/>
        </w:rPr>
        <w:t>現場</w:t>
      </w:r>
      <w:r>
        <w:rPr>
          <w:rFonts w:ascii="標楷體" w:eastAsia="標楷體" w:hAnsi="標楷體"/>
          <w:sz w:val="28"/>
          <w:szCs w:val="28"/>
        </w:rPr>
        <w:t>登記時，申請登記表件必須由家長及監護人簽名蓋章。</w:t>
      </w:r>
    </w:p>
    <w:p w:rsidR="003413A2" w:rsidRDefault="00093EBB">
      <w:pPr>
        <w:tabs>
          <w:tab w:val="left" w:pos="1418"/>
        </w:tabs>
        <w:spacing w:line="500" w:lineRule="exact"/>
        <w:ind w:left="560" w:hanging="560"/>
        <w:jc w:val="both"/>
      </w:pPr>
      <w:r>
        <w:rPr>
          <w:rFonts w:ascii="標楷體" w:eastAsia="標楷體" w:hAnsi="標楷體"/>
          <w:sz w:val="28"/>
          <w:szCs w:val="28"/>
        </w:rPr>
        <w:t>十、申請登記入園人數超過核定招收名額時，</w:t>
      </w:r>
      <w:proofErr w:type="gramStart"/>
      <w:r>
        <w:rPr>
          <w:rFonts w:ascii="標楷體" w:eastAsia="標楷體" w:hAnsi="標楷體"/>
          <w:sz w:val="28"/>
          <w:szCs w:val="28"/>
        </w:rPr>
        <w:t>採</w:t>
      </w:r>
      <w:proofErr w:type="gramEnd"/>
      <w:r>
        <w:rPr>
          <w:rFonts w:ascii="標楷體" w:eastAsia="標楷體" w:hAnsi="標楷體"/>
          <w:sz w:val="28"/>
          <w:szCs w:val="28"/>
        </w:rPr>
        <w:t>抽籤方式決定之。新生報到未滿額或中途有</w:t>
      </w:r>
      <w:proofErr w:type="gramStart"/>
      <w:r>
        <w:rPr>
          <w:rFonts w:ascii="標楷體" w:eastAsia="標楷體" w:hAnsi="標楷體"/>
          <w:sz w:val="28"/>
          <w:szCs w:val="28"/>
        </w:rPr>
        <w:t>幼兒離園時</w:t>
      </w:r>
      <w:proofErr w:type="gramEnd"/>
      <w:r>
        <w:rPr>
          <w:rFonts w:ascii="標楷體" w:eastAsia="標楷體" w:hAnsi="標楷體"/>
          <w:sz w:val="28"/>
          <w:szCs w:val="28"/>
        </w:rPr>
        <w:t>，依備取名冊先後次序補足名額。</w:t>
      </w:r>
      <w:r>
        <w:rPr>
          <w:rFonts w:ascii="標楷體" w:eastAsia="標楷體" w:hAnsi="標楷體"/>
          <w:sz w:val="28"/>
          <w:szCs w:val="28"/>
          <w:u w:val="single"/>
        </w:rPr>
        <w:t>公立幼兒園各園備取生備取資格有效日至</w:t>
      </w:r>
      <w:r>
        <w:rPr>
          <w:rFonts w:ascii="標楷體" w:eastAsia="標楷體" w:hAnsi="標楷體"/>
          <w:color w:val="FF0000"/>
          <w:sz w:val="28"/>
          <w:szCs w:val="28"/>
          <w:u w:val="single"/>
        </w:rPr>
        <w:t>116年2月底</w:t>
      </w:r>
      <w:r>
        <w:rPr>
          <w:rFonts w:ascii="標楷體" w:eastAsia="標楷體" w:hAnsi="標楷體"/>
          <w:sz w:val="28"/>
          <w:szCs w:val="28"/>
          <w:u w:val="single"/>
        </w:rPr>
        <w:t>止；非營利幼兒園(</w:t>
      </w:r>
      <w:proofErr w:type="gramStart"/>
      <w:r>
        <w:rPr>
          <w:rFonts w:ascii="標楷體" w:eastAsia="標楷體" w:hAnsi="標楷體"/>
          <w:sz w:val="28"/>
          <w:szCs w:val="28"/>
          <w:u w:val="single"/>
        </w:rPr>
        <w:t>含職場</w:t>
      </w:r>
      <w:proofErr w:type="gramEnd"/>
      <w:r>
        <w:rPr>
          <w:rFonts w:ascii="標楷體" w:eastAsia="標楷體" w:hAnsi="標楷體"/>
          <w:sz w:val="28"/>
          <w:szCs w:val="28"/>
          <w:u w:val="single"/>
        </w:rPr>
        <w:t>互助教保服務中心)各園備取生備取資格有效日至</w:t>
      </w:r>
      <w:r>
        <w:rPr>
          <w:rFonts w:ascii="標楷體" w:eastAsia="標楷體" w:hAnsi="標楷體"/>
          <w:color w:val="FF0000"/>
          <w:sz w:val="28"/>
          <w:szCs w:val="28"/>
          <w:u w:val="single"/>
        </w:rPr>
        <w:t>116年7月31日</w:t>
      </w:r>
      <w:r>
        <w:rPr>
          <w:rFonts w:ascii="標楷體" w:eastAsia="標楷體" w:hAnsi="標楷體"/>
          <w:sz w:val="28"/>
          <w:szCs w:val="28"/>
          <w:u w:val="single"/>
        </w:rPr>
        <w:t>止</w:t>
      </w:r>
      <w:r>
        <w:rPr>
          <w:rFonts w:ascii="標楷體" w:eastAsia="標楷體" w:hAnsi="標楷體"/>
          <w:sz w:val="28"/>
          <w:szCs w:val="28"/>
        </w:rPr>
        <w:t>。</w:t>
      </w:r>
    </w:p>
    <w:p w:rsidR="003413A2" w:rsidRDefault="00093EBB">
      <w:pPr>
        <w:tabs>
          <w:tab w:val="left" w:pos="1702"/>
        </w:tabs>
        <w:spacing w:line="500" w:lineRule="exact"/>
        <w:ind w:left="840" w:hanging="840"/>
        <w:jc w:val="both"/>
      </w:pPr>
      <w:r>
        <w:rPr>
          <w:rFonts w:ascii="標楷體" w:eastAsia="標楷體" w:hAnsi="標楷體"/>
          <w:sz w:val="28"/>
          <w:szCs w:val="28"/>
        </w:rPr>
        <w:t>十一、多胞胎幼兒（含雙胞胎）</w:t>
      </w:r>
      <w:proofErr w:type="gramStart"/>
      <w:r>
        <w:rPr>
          <w:rFonts w:ascii="標楷體" w:eastAsia="標楷體" w:hAnsi="標楷體"/>
          <w:sz w:val="28"/>
          <w:szCs w:val="28"/>
        </w:rPr>
        <w:t>籤</w:t>
      </w:r>
      <w:proofErr w:type="gramEnd"/>
      <w:r>
        <w:rPr>
          <w:rFonts w:ascii="標楷體" w:eastAsia="標楷體" w:hAnsi="標楷體"/>
          <w:sz w:val="28"/>
          <w:szCs w:val="28"/>
        </w:rPr>
        <w:t>卡得由家長自行決定</w:t>
      </w:r>
      <w:proofErr w:type="gramStart"/>
      <w:r>
        <w:rPr>
          <w:rFonts w:ascii="標楷體" w:eastAsia="標楷體" w:hAnsi="標楷體"/>
          <w:sz w:val="28"/>
          <w:szCs w:val="28"/>
        </w:rPr>
        <w:t>併</w:t>
      </w:r>
      <w:proofErr w:type="gramEnd"/>
      <w:r>
        <w:rPr>
          <w:rFonts w:ascii="標楷體" w:eastAsia="標楷體" w:hAnsi="標楷體"/>
          <w:sz w:val="28"/>
          <w:szCs w:val="28"/>
        </w:rPr>
        <w:t>同或分別抽籤並應出具切結書，惟僅受理現場報名作業。</w:t>
      </w:r>
    </w:p>
    <w:p w:rsidR="003413A2" w:rsidRDefault="00093EBB">
      <w:pPr>
        <w:tabs>
          <w:tab w:val="left" w:pos="1277"/>
          <w:tab w:val="left" w:pos="1702"/>
        </w:tabs>
        <w:spacing w:line="500" w:lineRule="exact"/>
        <w:ind w:left="840" w:hanging="840"/>
        <w:jc w:val="both"/>
      </w:pPr>
      <w:r>
        <w:rPr>
          <w:rFonts w:ascii="標楷體" w:eastAsia="標楷體" w:hAnsi="標楷體"/>
          <w:sz w:val="28"/>
          <w:szCs w:val="28"/>
        </w:rPr>
        <w:t>十二、符合</w:t>
      </w:r>
      <w:r>
        <w:rPr>
          <w:rFonts w:ascii="標楷體" w:eastAsia="標楷體" w:hAnsi="標楷體"/>
          <w:color w:val="FF0000"/>
          <w:sz w:val="28"/>
          <w:szCs w:val="28"/>
        </w:rPr>
        <w:t>需要協助</w:t>
      </w:r>
      <w:r>
        <w:rPr>
          <w:rFonts w:ascii="標楷體" w:eastAsia="標楷體" w:hAnsi="標楷體"/>
          <w:sz w:val="28"/>
          <w:szCs w:val="28"/>
        </w:rPr>
        <w:t>及優先入園資格幼兒未於規定登記時間內繳交證明文件，視同放棄優先資格。</w:t>
      </w:r>
    </w:p>
    <w:p w:rsidR="003413A2" w:rsidRDefault="00093EBB">
      <w:pPr>
        <w:tabs>
          <w:tab w:val="left" w:pos="1418"/>
          <w:tab w:val="left" w:pos="1702"/>
        </w:tabs>
        <w:spacing w:line="500" w:lineRule="exact"/>
        <w:ind w:left="840" w:hanging="840"/>
        <w:jc w:val="both"/>
      </w:pPr>
      <w:r>
        <w:rPr>
          <w:rFonts w:ascii="標楷體" w:eastAsia="標楷體" w:hAnsi="標楷體"/>
          <w:sz w:val="28"/>
          <w:szCs w:val="28"/>
        </w:rPr>
        <w:t>十三、幼兒持有身心障礙證明或發展遲緩證明，但未經由本市</w:t>
      </w:r>
      <w:proofErr w:type="gramStart"/>
      <w:r>
        <w:rPr>
          <w:rFonts w:ascii="標楷體" w:eastAsia="標楷體" w:hAnsi="標楷體"/>
          <w:sz w:val="28"/>
          <w:szCs w:val="28"/>
        </w:rPr>
        <w:t>鑑</w:t>
      </w:r>
      <w:proofErr w:type="gramEnd"/>
      <w:r>
        <w:rPr>
          <w:rFonts w:ascii="標楷體" w:eastAsia="標楷體" w:hAnsi="標楷體"/>
          <w:sz w:val="28"/>
          <w:szCs w:val="28"/>
        </w:rPr>
        <w:t>輔會之鑑定安置幼生、未於指定時間完成入園作業及放棄鑑定安置結果之</w:t>
      </w:r>
      <w:proofErr w:type="gramStart"/>
      <w:r>
        <w:rPr>
          <w:rFonts w:ascii="標楷體" w:eastAsia="標楷體" w:hAnsi="標楷體"/>
          <w:sz w:val="28"/>
          <w:szCs w:val="28"/>
        </w:rPr>
        <w:t>特教生不</w:t>
      </w:r>
      <w:proofErr w:type="gramEnd"/>
      <w:r>
        <w:rPr>
          <w:rFonts w:ascii="標楷體" w:eastAsia="標楷體" w:hAnsi="標楷體"/>
          <w:sz w:val="28"/>
          <w:szCs w:val="28"/>
        </w:rPr>
        <w:t>具優先入園資格，僅可以一般生資格辦理登記。</w:t>
      </w:r>
    </w:p>
    <w:p w:rsidR="003413A2" w:rsidRDefault="00093EBB">
      <w:pPr>
        <w:tabs>
          <w:tab w:val="left" w:pos="993"/>
          <w:tab w:val="left" w:pos="1134"/>
          <w:tab w:val="left" w:pos="1276"/>
          <w:tab w:val="left" w:pos="1418"/>
        </w:tabs>
        <w:spacing w:line="500" w:lineRule="exact"/>
        <w:ind w:left="840" w:hanging="840"/>
        <w:jc w:val="both"/>
      </w:pPr>
      <w:r>
        <w:rPr>
          <w:rFonts w:ascii="標楷體" w:eastAsia="標楷體" w:hAnsi="標楷體"/>
          <w:sz w:val="28"/>
          <w:szCs w:val="28"/>
        </w:rPr>
        <w:t>十四、各階段錄取之幼兒如未依規定時間報到，視同放棄錄取資格。</w:t>
      </w:r>
    </w:p>
    <w:p w:rsidR="003413A2" w:rsidRDefault="00093EBB">
      <w:pPr>
        <w:tabs>
          <w:tab w:val="left" w:pos="1560"/>
          <w:tab w:val="left" w:pos="1702"/>
        </w:tabs>
        <w:spacing w:line="500" w:lineRule="exact"/>
        <w:ind w:left="840" w:hanging="840"/>
        <w:jc w:val="both"/>
      </w:pPr>
      <w:r>
        <w:rPr>
          <w:rFonts w:ascii="標楷體" w:eastAsia="標楷體" w:hAnsi="標楷體"/>
          <w:sz w:val="28"/>
          <w:szCs w:val="28"/>
        </w:rPr>
        <w:t>十五、</w:t>
      </w:r>
      <w:r>
        <w:rPr>
          <w:rFonts w:ascii="標楷體" w:eastAsia="標楷體" w:hAnsi="標楷體"/>
          <w:color w:val="FF0000"/>
          <w:sz w:val="28"/>
          <w:szCs w:val="28"/>
        </w:rPr>
        <w:t>現場</w:t>
      </w:r>
      <w:r>
        <w:rPr>
          <w:rFonts w:ascii="標楷體" w:eastAsia="標楷體" w:hAnsi="標楷體"/>
          <w:sz w:val="28"/>
          <w:szCs w:val="28"/>
        </w:rPr>
        <w:t>登記或報到當日，幼生監護人倘無法至現場辦理，應出具委託人簽名並填妥之委託書及受託人身分證明文件，方可辦理登記或報到。</w:t>
      </w:r>
    </w:p>
    <w:p w:rsidR="003413A2" w:rsidRDefault="00093EBB">
      <w:pPr>
        <w:tabs>
          <w:tab w:val="left" w:pos="1560"/>
          <w:tab w:val="left" w:pos="1702"/>
        </w:tabs>
        <w:spacing w:line="500" w:lineRule="exact"/>
        <w:ind w:left="840" w:hanging="840"/>
        <w:jc w:val="both"/>
      </w:pPr>
      <w:r>
        <w:rPr>
          <w:rFonts w:ascii="標楷體" w:eastAsia="標楷體" w:hAnsi="標楷體"/>
          <w:sz w:val="28"/>
          <w:szCs w:val="28"/>
        </w:rPr>
        <w:t>十六、錄取之幼兒未依限辦理報到手續時，以棄權論，並依備取順序遞補，且不得保留錄取資格。</w:t>
      </w:r>
    </w:p>
    <w:p w:rsidR="003413A2" w:rsidRDefault="00093EBB">
      <w:pPr>
        <w:tabs>
          <w:tab w:val="left" w:pos="1418"/>
          <w:tab w:val="left" w:pos="1560"/>
          <w:tab w:val="left" w:pos="1702"/>
        </w:tabs>
        <w:spacing w:line="500" w:lineRule="exact"/>
        <w:ind w:left="840" w:hanging="840"/>
        <w:jc w:val="both"/>
      </w:pPr>
      <w:r>
        <w:rPr>
          <w:rFonts w:ascii="標楷體" w:eastAsia="標楷體" w:hAnsi="標楷體"/>
          <w:sz w:val="28"/>
          <w:szCs w:val="28"/>
        </w:rPr>
        <w:t>十七、申請登記證明文件如有偽造、變造或出具不實之情事者，取消其錄取資格，並追溯其法律責任。</w:t>
      </w:r>
    </w:p>
    <w:p w:rsidR="003413A2" w:rsidRDefault="00093EBB">
      <w:pPr>
        <w:tabs>
          <w:tab w:val="left" w:pos="1418"/>
          <w:tab w:val="left" w:pos="1560"/>
          <w:tab w:val="left" w:pos="1702"/>
        </w:tabs>
        <w:spacing w:line="500" w:lineRule="exact"/>
        <w:ind w:left="840" w:hanging="840"/>
        <w:jc w:val="both"/>
      </w:pPr>
      <w:r>
        <w:rPr>
          <w:rFonts w:ascii="標楷體" w:eastAsia="標楷體" w:hAnsi="標楷體"/>
          <w:sz w:val="28"/>
          <w:szCs w:val="28"/>
        </w:rPr>
        <w:t>十八、經第1、2階段登記未錄取幼兒，得於其他幼兒園因第1、2階段招生人數不足繼續辦理第3階段招生時參加登記。</w:t>
      </w:r>
    </w:p>
    <w:p w:rsidR="003413A2" w:rsidRDefault="00093EBB">
      <w:pPr>
        <w:tabs>
          <w:tab w:val="left" w:pos="1451"/>
          <w:tab w:val="left" w:pos="1702"/>
        </w:tabs>
        <w:spacing w:line="500" w:lineRule="exact"/>
        <w:ind w:left="840" w:hanging="840"/>
        <w:jc w:val="both"/>
      </w:pPr>
      <w:r>
        <w:rPr>
          <w:rFonts w:ascii="標楷體" w:eastAsia="標楷體" w:hAnsi="標楷體"/>
          <w:sz w:val="28"/>
          <w:szCs w:val="28"/>
        </w:rPr>
        <w:t>十九、幼兒園以實施全日制教學為原則，收托時間為星期一至星期五每日上午8時至下午4時止，並為實施融合</w:t>
      </w:r>
      <w:proofErr w:type="gramStart"/>
      <w:r>
        <w:rPr>
          <w:rFonts w:ascii="標楷體" w:eastAsia="標楷體" w:hAnsi="標楷體"/>
          <w:sz w:val="28"/>
          <w:szCs w:val="28"/>
        </w:rPr>
        <w:t>適</w:t>
      </w:r>
      <w:proofErr w:type="gramEnd"/>
      <w:r>
        <w:rPr>
          <w:rFonts w:ascii="標楷體" w:eastAsia="標楷體" w:hAnsi="標楷體"/>
          <w:sz w:val="28"/>
          <w:szCs w:val="28"/>
        </w:rPr>
        <w:t>性教育之普通班。</w:t>
      </w:r>
    </w:p>
    <w:p w:rsidR="003413A2" w:rsidRDefault="00093EBB">
      <w:pPr>
        <w:tabs>
          <w:tab w:val="left" w:pos="120"/>
          <w:tab w:val="left" w:pos="371"/>
          <w:tab w:val="left" w:pos="654"/>
        </w:tabs>
        <w:spacing w:line="500" w:lineRule="exact"/>
        <w:ind w:left="840" w:hanging="840"/>
        <w:jc w:val="both"/>
      </w:pPr>
      <w:r>
        <w:rPr>
          <w:rFonts w:ascii="標楷體" w:eastAsia="標楷體" w:hAnsi="標楷體"/>
          <w:sz w:val="28"/>
          <w:szCs w:val="28"/>
          <w:shd w:val="clear" w:color="auto" w:fill="FFFFFF"/>
        </w:rPr>
        <w:t>二十、延長照顧服務：</w:t>
      </w:r>
    </w:p>
    <w:p w:rsidR="003413A2" w:rsidRDefault="00093EBB">
      <w:pPr>
        <w:spacing w:line="500" w:lineRule="exact"/>
        <w:ind w:left="840" w:hanging="840"/>
        <w:jc w:val="both"/>
      </w:pPr>
      <w:r>
        <w:rPr>
          <w:rFonts w:ascii="標楷體" w:eastAsia="標楷體" w:hAnsi="標楷體"/>
          <w:sz w:val="28"/>
          <w:szCs w:val="28"/>
          <w:shd w:val="clear" w:color="auto" w:fill="FFFFFF"/>
        </w:rPr>
        <w:t xml:space="preserve">      本園(校)爲協助雙薪家庭父母安心就業，減輕弱勢家庭經濟負擔，依家長需求及參加幼兒人數開辦延長照顧服務措施，實施時間以平時教保服務時間後下午4時至6時以及寒暑假期間為原則，符合以下條件之幼兒得免收費：</w:t>
      </w:r>
    </w:p>
    <w:p w:rsidR="003413A2" w:rsidRDefault="00093EBB">
      <w:pPr>
        <w:pStyle w:val="aa"/>
        <w:tabs>
          <w:tab w:val="left" w:pos="2585"/>
          <w:tab w:val="left" w:pos="2867"/>
        </w:tabs>
        <w:spacing w:line="500" w:lineRule="exact"/>
        <w:ind w:left="840"/>
        <w:jc w:val="both"/>
      </w:pPr>
      <w:r>
        <w:rPr>
          <w:sz w:val="28"/>
          <w:shd w:val="clear" w:color="auto" w:fill="FFFFFF"/>
        </w:rPr>
        <w:lastRenderedPageBreak/>
        <w:t>(一)列冊有案之低收入戶家庭幼兒。</w:t>
      </w:r>
    </w:p>
    <w:p w:rsidR="003413A2" w:rsidRDefault="00093EBB">
      <w:pPr>
        <w:pStyle w:val="aa"/>
        <w:spacing w:line="500" w:lineRule="exact"/>
        <w:ind w:left="840"/>
        <w:jc w:val="both"/>
      </w:pPr>
      <w:r>
        <w:rPr>
          <w:sz w:val="28"/>
          <w:shd w:val="clear" w:color="auto" w:fill="FFFFFF"/>
        </w:rPr>
        <w:t>(二)列冊有案之中低收入戶家庭幼兒。</w:t>
      </w:r>
    </w:p>
    <w:p w:rsidR="003413A2" w:rsidRDefault="00093EBB">
      <w:pPr>
        <w:pStyle w:val="aa"/>
        <w:spacing w:line="500" w:lineRule="exact"/>
        <w:ind w:left="840"/>
        <w:jc w:val="both"/>
      </w:pPr>
      <w:r>
        <w:rPr>
          <w:sz w:val="28"/>
          <w:shd w:val="clear" w:color="auto" w:fill="FFFFFF"/>
        </w:rPr>
        <w:t>(三)報經教育局專案核准屬經濟弱勢且有必要協助之家庭幼兒。</w:t>
      </w:r>
    </w:p>
    <w:p w:rsidR="003413A2" w:rsidRDefault="00093EBB">
      <w:pPr>
        <w:pStyle w:val="aa"/>
        <w:spacing w:line="500" w:lineRule="exact"/>
        <w:ind w:left="1400" w:hanging="560"/>
        <w:jc w:val="both"/>
      </w:pPr>
      <w:r>
        <w:rPr>
          <w:sz w:val="28"/>
          <w:shd w:val="clear" w:color="auto" w:fill="FFFFFF"/>
        </w:rPr>
        <w:t>(四)家戶年所得新臺幣(以下同)30萬元以下之當學年度9月1日以前5足歲至入國民小學前幼兒。但不包括家戶擁有第3筆以上不動產其且公告現值合計超過650萬元，或年利息所得超過10萬元以上者。</w:t>
      </w:r>
    </w:p>
    <w:p w:rsidR="003413A2" w:rsidRDefault="00093EBB">
      <w:pPr>
        <w:tabs>
          <w:tab w:val="left" w:pos="1687"/>
        </w:tabs>
        <w:spacing w:line="500" w:lineRule="exact"/>
        <w:ind w:left="1120" w:hanging="1120"/>
        <w:jc w:val="both"/>
      </w:pPr>
      <w:r>
        <w:rPr>
          <w:rFonts w:ascii="標楷體" w:eastAsia="標楷體" w:hAnsi="標楷體"/>
          <w:sz w:val="28"/>
          <w:szCs w:val="28"/>
        </w:rPr>
        <w:t>二十一、本簡章依據「</w:t>
      </w:r>
      <w:proofErr w:type="gramStart"/>
      <w:r>
        <w:rPr>
          <w:rFonts w:ascii="標楷體" w:eastAsia="標楷體" w:hAnsi="標楷體"/>
          <w:sz w:val="28"/>
          <w:szCs w:val="28"/>
        </w:rPr>
        <w:t>臺</w:t>
      </w:r>
      <w:proofErr w:type="gramEnd"/>
      <w:r>
        <w:rPr>
          <w:rFonts w:ascii="標楷體" w:eastAsia="標楷體" w:hAnsi="標楷體"/>
          <w:sz w:val="28"/>
          <w:szCs w:val="28"/>
        </w:rPr>
        <w:t>中市公立幼兒園及非營利幼兒園辦理新生入園作業注意事項」訂定，得</w:t>
      </w:r>
      <w:proofErr w:type="gramStart"/>
      <w:r>
        <w:rPr>
          <w:rFonts w:ascii="標楷體" w:eastAsia="標楷體" w:hAnsi="標楷體"/>
          <w:sz w:val="28"/>
          <w:szCs w:val="28"/>
        </w:rPr>
        <w:t>經本園</w:t>
      </w:r>
      <w:proofErr w:type="gramEnd"/>
      <w:r>
        <w:rPr>
          <w:rFonts w:ascii="標楷體" w:eastAsia="標楷體" w:hAnsi="標楷體"/>
          <w:sz w:val="28"/>
          <w:szCs w:val="28"/>
        </w:rPr>
        <w:t>(校)招生委員會會議通過，</w:t>
      </w:r>
      <w:proofErr w:type="gramStart"/>
      <w:r>
        <w:rPr>
          <w:rFonts w:ascii="標楷體" w:eastAsia="標楷體" w:hAnsi="標楷體"/>
          <w:sz w:val="28"/>
          <w:szCs w:val="28"/>
        </w:rPr>
        <w:t>陳報園</w:t>
      </w:r>
      <w:proofErr w:type="gramEnd"/>
      <w:r>
        <w:rPr>
          <w:rFonts w:ascii="標楷體" w:eastAsia="標楷體" w:hAnsi="標楷體"/>
          <w:sz w:val="28"/>
          <w:szCs w:val="28"/>
        </w:rPr>
        <w:t>(校)長核准後實施。</w:t>
      </w:r>
    </w:p>
    <w:sectPr w:rsidR="003413A2">
      <w:footerReference w:type="default" r:id="rId8"/>
      <w:pgSz w:w="11906" w:h="16838"/>
      <w:pgMar w:top="720" w:right="567" w:bottom="680" w:left="567" w:header="0"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F7C" w:rsidRDefault="003D5F7C">
      <w:r>
        <w:separator/>
      </w:r>
    </w:p>
  </w:endnote>
  <w:endnote w:type="continuationSeparator" w:id="0">
    <w:p w:rsidR="003D5F7C" w:rsidRDefault="003D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өũ">
    <w:altName w:val="新細明體"/>
    <w:charset w:val="88"/>
    <w:family w:val="roman"/>
    <w:pitch w:val="default"/>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Unicode MS">
    <w:altName w:val="Liberation Sans"/>
    <w:panose1 w:val="020B0604020202020204"/>
    <w:charset w:val="88"/>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A2" w:rsidRDefault="00093EBB">
    <w:pPr>
      <w:pStyle w:val="af1"/>
      <w:ind w:firstLine="4800"/>
    </w:pPr>
    <w:r>
      <w:rPr>
        <w:rStyle w:val="a4"/>
      </w:rPr>
      <w:fldChar w:fldCharType="begin"/>
    </w:r>
    <w:r>
      <w:rPr>
        <w:rStyle w:val="a4"/>
      </w:rPr>
      <w:instrText>PAGE</w:instrText>
    </w:r>
    <w:r>
      <w:rPr>
        <w:rStyle w:val="a4"/>
      </w:rPr>
      <w:fldChar w:fldCharType="separate"/>
    </w:r>
    <w:r w:rsidR="00C82DB4">
      <w:rPr>
        <w:rStyle w:val="a4"/>
        <w:noProof/>
      </w:rPr>
      <w:t>9</w:t>
    </w:r>
    <w:r>
      <w:rPr>
        <w:rStyle w:val="a4"/>
      </w:rPr>
      <w:fldChar w:fldCharType="end"/>
    </w:r>
    <w:r>
      <w:rPr>
        <w:rStyle w:val="a4"/>
      </w:rPr>
      <w:t xml:space="preserve">  /  </w:t>
    </w:r>
    <w:r>
      <w:rPr>
        <w:rStyle w:val="a4"/>
      </w:rPr>
      <w:fldChar w:fldCharType="begin"/>
    </w:r>
    <w:r>
      <w:rPr>
        <w:rStyle w:val="a4"/>
      </w:rPr>
      <w:instrText>NUMPAGES</w:instrText>
    </w:r>
    <w:r>
      <w:rPr>
        <w:rStyle w:val="a4"/>
      </w:rPr>
      <w:fldChar w:fldCharType="separate"/>
    </w:r>
    <w:r w:rsidR="00C82DB4">
      <w:rPr>
        <w:rStyle w:val="a4"/>
        <w:noProof/>
      </w:rPr>
      <w:t>9</w:t>
    </w:r>
    <w:r>
      <w:rPr>
        <w:rStyle w:val="a4"/>
      </w:rPr>
      <w:fldChar w:fldCharType="end"/>
    </w:r>
  </w:p>
  <w:p w:rsidR="003413A2" w:rsidRDefault="003413A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F7C" w:rsidRDefault="003D5F7C">
      <w:r>
        <w:separator/>
      </w:r>
    </w:p>
  </w:footnote>
  <w:footnote w:type="continuationSeparator" w:id="0">
    <w:p w:rsidR="003D5F7C" w:rsidRDefault="003D5F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613F6"/>
    <w:multiLevelType w:val="multilevel"/>
    <w:tmpl w:val="F8488C56"/>
    <w:lvl w:ilvl="0">
      <w:start w:val="1"/>
      <w:numFmt w:val="decimal"/>
      <w:lvlText w:val="%1、"/>
      <w:lvlJc w:val="left"/>
      <w:pPr>
        <w:tabs>
          <w:tab w:val="num" w:pos="0"/>
        </w:tabs>
        <w:ind w:left="610" w:hanging="480"/>
      </w:pPr>
      <w:rPr>
        <w:rFonts w:ascii="標楷體" w:eastAsia="標楷體" w:hAnsi="標楷體"/>
      </w:rPr>
    </w:lvl>
    <w:lvl w:ilvl="1">
      <w:start w:val="1"/>
      <w:numFmt w:val="ideographTraditional"/>
      <w:lvlText w:val="%2、"/>
      <w:lvlJc w:val="left"/>
      <w:pPr>
        <w:tabs>
          <w:tab w:val="num" w:pos="0"/>
        </w:tabs>
        <w:ind w:left="1090" w:hanging="480"/>
      </w:pPr>
    </w:lvl>
    <w:lvl w:ilvl="2">
      <w:start w:val="1"/>
      <w:numFmt w:val="lowerRoman"/>
      <w:lvlText w:val="%3."/>
      <w:lvlJc w:val="right"/>
      <w:pPr>
        <w:tabs>
          <w:tab w:val="num" w:pos="0"/>
        </w:tabs>
        <w:ind w:left="1570" w:hanging="480"/>
      </w:pPr>
    </w:lvl>
    <w:lvl w:ilvl="3">
      <w:start w:val="1"/>
      <w:numFmt w:val="decimal"/>
      <w:lvlText w:val="%4."/>
      <w:lvlJc w:val="left"/>
      <w:pPr>
        <w:tabs>
          <w:tab w:val="num" w:pos="0"/>
        </w:tabs>
        <w:ind w:left="2050" w:hanging="480"/>
      </w:pPr>
    </w:lvl>
    <w:lvl w:ilvl="4">
      <w:start w:val="1"/>
      <w:numFmt w:val="ideographTraditional"/>
      <w:lvlText w:val="%5、"/>
      <w:lvlJc w:val="left"/>
      <w:pPr>
        <w:tabs>
          <w:tab w:val="num" w:pos="0"/>
        </w:tabs>
        <w:ind w:left="2530" w:hanging="480"/>
      </w:pPr>
    </w:lvl>
    <w:lvl w:ilvl="5">
      <w:start w:val="1"/>
      <w:numFmt w:val="lowerRoman"/>
      <w:lvlText w:val="%6."/>
      <w:lvlJc w:val="right"/>
      <w:pPr>
        <w:tabs>
          <w:tab w:val="num" w:pos="0"/>
        </w:tabs>
        <w:ind w:left="3010" w:hanging="480"/>
      </w:pPr>
    </w:lvl>
    <w:lvl w:ilvl="6">
      <w:start w:val="1"/>
      <w:numFmt w:val="decimal"/>
      <w:lvlText w:val="%7."/>
      <w:lvlJc w:val="left"/>
      <w:pPr>
        <w:tabs>
          <w:tab w:val="num" w:pos="0"/>
        </w:tabs>
        <w:ind w:left="3490" w:hanging="480"/>
      </w:pPr>
    </w:lvl>
    <w:lvl w:ilvl="7">
      <w:start w:val="1"/>
      <w:numFmt w:val="ideographTraditional"/>
      <w:lvlText w:val="%8、"/>
      <w:lvlJc w:val="left"/>
      <w:pPr>
        <w:tabs>
          <w:tab w:val="num" w:pos="0"/>
        </w:tabs>
        <w:ind w:left="3970" w:hanging="480"/>
      </w:pPr>
    </w:lvl>
    <w:lvl w:ilvl="8">
      <w:start w:val="1"/>
      <w:numFmt w:val="lowerRoman"/>
      <w:lvlText w:val="%9."/>
      <w:lvlJc w:val="right"/>
      <w:pPr>
        <w:tabs>
          <w:tab w:val="num" w:pos="0"/>
        </w:tabs>
        <w:ind w:left="4450" w:hanging="480"/>
      </w:pPr>
    </w:lvl>
  </w:abstractNum>
  <w:abstractNum w:abstractNumId="1" w15:restartNumberingAfterBreak="0">
    <w:nsid w:val="26220DA7"/>
    <w:multiLevelType w:val="multilevel"/>
    <w:tmpl w:val="E65CFA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36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A2"/>
    <w:rsid w:val="00093EBB"/>
    <w:rsid w:val="00322C0F"/>
    <w:rsid w:val="003413A2"/>
    <w:rsid w:val="003D5F7C"/>
    <w:rsid w:val="008C2599"/>
    <w:rsid w:val="00C82D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01711-1E54-414F-94EE-85C82BEB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041">
    <w:name w:val="text041"/>
    <w:qFormat/>
    <w:rPr>
      <w:rFonts w:ascii="細明體" w:eastAsia="細明體" w:hAnsi="細明體" w:cs="細明體"/>
      <w:sz w:val="22"/>
      <w:szCs w:val="22"/>
    </w:rPr>
  </w:style>
  <w:style w:type="character" w:customStyle="1" w:styleId="a3">
    <w:name w:val="註腳錨定"/>
    <w:rPr>
      <w:vertAlign w:val="superscript"/>
    </w:rPr>
  </w:style>
  <w:style w:type="character" w:customStyle="1" w:styleId="FootnoteCharacters">
    <w:name w:val="Footnote Characters"/>
    <w:qFormat/>
    <w:rPr>
      <w:vertAlign w:val="superscript"/>
    </w:rPr>
  </w:style>
  <w:style w:type="character" w:styleId="a4">
    <w:name w:val="page number"/>
    <w:basedOn w:val="a0"/>
  </w:style>
  <w:style w:type="character" w:customStyle="1" w:styleId="dialogtext1">
    <w:name w:val="dialog_text1"/>
    <w:qFormat/>
    <w:rPr>
      <w:rFonts w:ascii="sөũ" w:eastAsia="sөũ" w:hAnsi="sөũ" w:cs="sөũ"/>
      <w:color w:val="000000"/>
      <w:sz w:val="24"/>
      <w:szCs w:val="24"/>
    </w:rPr>
  </w:style>
  <w:style w:type="character" w:customStyle="1" w:styleId="a5">
    <w:name w:val="網際網路連結"/>
    <w:basedOn w:val="a0"/>
    <w:rPr>
      <w:color w:val="0000FF"/>
      <w:u w:val="single"/>
    </w:rPr>
  </w:style>
  <w:style w:type="character" w:styleId="a6">
    <w:name w:val="FollowedHyperlink"/>
    <w:basedOn w:val="a0"/>
    <w:qFormat/>
    <w:rPr>
      <w:color w:val="800080"/>
      <w:u w:val="single"/>
    </w:rPr>
  </w:style>
  <w:style w:type="character" w:styleId="a7">
    <w:name w:val="annotation reference"/>
    <w:basedOn w:val="a0"/>
    <w:qFormat/>
    <w:rPr>
      <w:sz w:val="18"/>
      <w:szCs w:val="18"/>
    </w:rPr>
  </w:style>
  <w:style w:type="character" w:customStyle="1" w:styleId="a8">
    <w:name w:val="註解文字 字元"/>
    <w:basedOn w:val="a0"/>
    <w:qFormat/>
    <w:rPr>
      <w:kern w:val="2"/>
      <w:sz w:val="24"/>
      <w:szCs w:val="24"/>
    </w:rPr>
  </w:style>
  <w:style w:type="character" w:customStyle="1" w:styleId="a9">
    <w:name w:val="註解主旨 字元"/>
    <w:basedOn w:val="a8"/>
    <w:qFormat/>
    <w:rPr>
      <w:b/>
      <w:bCs/>
      <w:kern w:val="2"/>
      <w:sz w:val="24"/>
      <w:szCs w:val="24"/>
    </w:rPr>
  </w:style>
  <w:style w:type="character" w:customStyle="1" w:styleId="WWCharLFO2LVL1">
    <w:name w:val="WW_CharLFO2LVL1"/>
    <w:qFormat/>
    <w:rPr>
      <w:rFonts w:ascii="標楷體" w:hAnsi="標楷體"/>
      <w:color w:val="auto"/>
      <w:sz w:val="28"/>
    </w:rPr>
  </w:style>
  <w:style w:type="character" w:customStyle="1" w:styleId="WWCharLFO2LVL4">
    <w:name w:val="WW_CharLFO2LVL4"/>
    <w:qFormat/>
    <w:rPr>
      <w:rFonts w:ascii="標楷體" w:hAnsi="標楷體"/>
      <w:sz w:val="28"/>
      <w:szCs w:val="28"/>
    </w:rPr>
  </w:style>
  <w:style w:type="character" w:customStyle="1" w:styleId="WWCharLFO4LVL1">
    <w:name w:val="WW_CharLFO4LVL1"/>
    <w:qFormat/>
    <w:rPr>
      <w:color w:val="auto"/>
    </w:rPr>
  </w:style>
  <w:style w:type="character" w:customStyle="1" w:styleId="WWCharLFO5LVL1">
    <w:name w:val="WW_CharLFO5LVL1"/>
    <w:qFormat/>
    <w:rPr>
      <w:rFonts w:ascii="標楷體" w:hAnsi="標楷體"/>
      <w:color w:val="auto"/>
      <w:sz w:val="28"/>
    </w:rPr>
  </w:style>
  <w:style w:type="character" w:customStyle="1" w:styleId="WWCharLFO7LVL1">
    <w:name w:val="WW_CharLFO7LVL1"/>
    <w:qFormat/>
    <w:rPr>
      <w:rFonts w:ascii="標楷體" w:eastAsia="標楷體" w:hAnsi="標楷體"/>
      <w:b w:val="0"/>
      <w:color w:val="auto"/>
      <w:sz w:val="28"/>
    </w:rPr>
  </w:style>
  <w:style w:type="character" w:customStyle="1" w:styleId="WWCharLFO7LVL2">
    <w:name w:val="WW_CharLFO7LVL2"/>
    <w:qFormat/>
    <w:rPr>
      <w:rFonts w:ascii="標楷體" w:eastAsia="標楷體" w:hAnsi="標楷體" w:cs="Times New Roman"/>
    </w:rPr>
  </w:style>
  <w:style w:type="character" w:customStyle="1" w:styleId="WWCharLFO8LVL1">
    <w:name w:val="WW_CharLFO8LVL1"/>
    <w:qFormat/>
    <w:rPr>
      <w:rFonts w:ascii="標楷體" w:hAnsi="標楷體"/>
      <w:color w:val="auto"/>
      <w:sz w:val="28"/>
    </w:rPr>
  </w:style>
  <w:style w:type="character" w:customStyle="1" w:styleId="WWCharLFO9LVL1">
    <w:name w:val="WW_CharLFO9LVL1"/>
    <w:qFormat/>
    <w:rPr>
      <w:rFonts w:ascii="標楷體" w:hAnsi="標楷體"/>
      <w:color w:val="auto"/>
      <w:sz w:val="28"/>
    </w:rPr>
  </w:style>
  <w:style w:type="character" w:customStyle="1" w:styleId="WWCharLFO10LVL1">
    <w:name w:val="WW_CharLFO10LVL1"/>
    <w:qFormat/>
    <w:rPr>
      <w:rFonts w:ascii="標楷體" w:hAnsi="標楷體"/>
      <w:color w:val="auto"/>
      <w:sz w:val="28"/>
    </w:rPr>
  </w:style>
  <w:style w:type="character" w:customStyle="1" w:styleId="WWCharLFO11LVL1">
    <w:name w:val="WW_CharLFO11LVL1"/>
    <w:qFormat/>
    <w:rPr>
      <w:rFonts w:ascii="標楷體" w:hAnsi="標楷體"/>
      <w:color w:val="auto"/>
      <w:sz w:val="28"/>
    </w:rPr>
  </w:style>
  <w:style w:type="character" w:customStyle="1" w:styleId="WWCharLFO12LVL1">
    <w:name w:val="WW_CharLFO12LVL1"/>
    <w:qFormat/>
    <w:rPr>
      <w:rFonts w:ascii="標楷體" w:hAnsi="標楷體"/>
      <w:sz w:val="28"/>
      <w:szCs w:val="28"/>
    </w:rPr>
  </w:style>
  <w:style w:type="character" w:customStyle="1" w:styleId="WWCharLFO15LVL1">
    <w:name w:val="WW_CharLFO15LVL1"/>
    <w:qFormat/>
    <w:rPr>
      <w:rFonts w:ascii="標楷體" w:hAnsi="標楷體"/>
      <w:sz w:val="28"/>
      <w:szCs w:val="28"/>
    </w:rPr>
  </w:style>
  <w:style w:type="character" w:customStyle="1" w:styleId="WWCharLFO16LVL1">
    <w:name w:val="WW_CharLFO16LVL1"/>
    <w:qFormat/>
    <w:rPr>
      <w:rFonts w:ascii="標楷體" w:hAnsi="標楷體"/>
      <w:b w:val="0"/>
      <w:color w:val="auto"/>
      <w:sz w:val="28"/>
    </w:rPr>
  </w:style>
  <w:style w:type="character" w:customStyle="1" w:styleId="WWCharLFO17LVL1">
    <w:name w:val="WW_CharLFO17LVL1"/>
    <w:qFormat/>
    <w:rPr>
      <w:rFonts w:ascii="標楷體" w:hAnsi="標楷體"/>
      <w:color w:val="auto"/>
      <w:sz w:val="28"/>
    </w:rPr>
  </w:style>
  <w:style w:type="character" w:customStyle="1" w:styleId="WWCharLFO18LVL1">
    <w:name w:val="WW_CharLFO18LVL1"/>
    <w:qFormat/>
    <w:rPr>
      <w:rFonts w:ascii="標楷體" w:hAnsi="標楷體"/>
      <w:b w:val="0"/>
      <w:color w:val="auto"/>
      <w:sz w:val="28"/>
    </w:rPr>
  </w:style>
  <w:style w:type="character" w:customStyle="1" w:styleId="WWCharLFO20LVL1">
    <w:name w:val="WW_CharLFO20LVL1"/>
    <w:qFormat/>
    <w:rPr>
      <w:sz w:val="28"/>
      <w:szCs w:val="28"/>
    </w:rPr>
  </w:style>
  <w:style w:type="character" w:customStyle="1" w:styleId="WWCharLFO20LVL2">
    <w:name w:val="WW_CharLFO20LVL2"/>
    <w:qFormat/>
    <w:rPr>
      <w:rFonts w:ascii="標楷體" w:hAnsi="標楷體"/>
      <w:sz w:val="28"/>
      <w:szCs w:val="28"/>
    </w:rPr>
  </w:style>
  <w:style w:type="character" w:customStyle="1" w:styleId="WWCharLFO21LVL1">
    <w:name w:val="WW_CharLFO21LVL1"/>
    <w:qFormat/>
    <w:rPr>
      <w:rFonts w:ascii="標楷體" w:hAnsi="標楷體"/>
      <w:sz w:val="28"/>
      <w:szCs w:val="28"/>
    </w:rPr>
  </w:style>
  <w:style w:type="character" w:customStyle="1" w:styleId="WWCharLFO22LVL1">
    <w:name w:val="WW_CharLFO22LVL1"/>
    <w:qFormat/>
    <w:rPr>
      <w:rFonts w:ascii="標楷體" w:hAnsi="標楷體"/>
      <w:color w:val="auto"/>
      <w:sz w:val="28"/>
      <w:szCs w:val="28"/>
    </w:rPr>
  </w:style>
  <w:style w:type="character" w:customStyle="1" w:styleId="WWCharLFO24LVL1">
    <w:name w:val="WW_CharLFO24LVL1"/>
    <w:qFormat/>
    <w:rPr>
      <w:rFonts w:eastAsia="標楷體"/>
      <w:b w:val="0"/>
      <w:color w:val="auto"/>
    </w:rPr>
  </w:style>
  <w:style w:type="character" w:customStyle="1" w:styleId="WWCharLFO25LVL1">
    <w:name w:val="WW_CharLFO25LVL1"/>
    <w:qFormat/>
    <w:rPr>
      <w:b w:val="0"/>
      <w:color w:val="auto"/>
    </w:rPr>
  </w:style>
  <w:style w:type="character" w:customStyle="1" w:styleId="WWCharLFO26LVL1">
    <w:name w:val="WW_CharLFO26LVL1"/>
    <w:qFormat/>
    <w:rPr>
      <w:b w:val="0"/>
      <w:color w:val="auto"/>
    </w:rPr>
  </w:style>
  <w:style w:type="character" w:customStyle="1" w:styleId="WWCharLFO27LVL1">
    <w:name w:val="WW_CharLFO27LVL1"/>
    <w:qFormat/>
    <w:rPr>
      <w:sz w:val="28"/>
      <w:szCs w:val="28"/>
    </w:rPr>
  </w:style>
  <w:style w:type="character" w:customStyle="1" w:styleId="WWCharLFO28LVL1">
    <w:name w:val="WW_CharLFO28LVL1"/>
    <w:qFormat/>
    <w:rPr>
      <w:rFonts w:ascii="標楷體" w:hAnsi="標楷體"/>
      <w:sz w:val="28"/>
      <w:szCs w:val="28"/>
    </w:rPr>
  </w:style>
  <w:style w:type="character" w:customStyle="1" w:styleId="WWCharLFO32LVL1">
    <w:name w:val="WW_CharLFO32LVL1"/>
    <w:qFormat/>
    <w:rPr>
      <w:rFonts w:ascii="標楷體" w:eastAsia="標楷體" w:hAnsi="標楷體"/>
    </w:rPr>
  </w:style>
  <w:style w:type="paragraph" w:styleId="aa">
    <w:name w:val="Body Text"/>
    <w:basedOn w:val="a"/>
    <w:pPr>
      <w:spacing w:line="440" w:lineRule="exact"/>
    </w:pPr>
    <w:rPr>
      <w:rFonts w:ascii="標楷體" w:eastAsia="標楷體" w:hAnsi="標楷體" w:cs="標楷體"/>
      <w:sz w:val="34"/>
      <w:szCs w:val="28"/>
    </w:rPr>
  </w:style>
  <w:style w:type="paragraph" w:styleId="ab">
    <w:name w:val="Title"/>
    <w:basedOn w:val="a"/>
    <w:next w:val="aa"/>
    <w:qFormat/>
    <w:pPr>
      <w:keepNext/>
      <w:spacing w:before="240" w:after="120"/>
    </w:pPr>
    <w:rPr>
      <w:rFonts w:ascii="Liberation Sans" w:eastAsia="微軟正黑體" w:hAnsi="Liberation Sans" w:cs="Lucida Sans"/>
      <w:sz w:val="28"/>
      <w:szCs w:val="28"/>
    </w:rPr>
  </w:style>
  <w:style w:type="paragraph" w:styleId="ac">
    <w:name w:val="List"/>
    <w:basedOn w:val="aa"/>
    <w:rPr>
      <w:rFonts w:cs="Lucida Sans"/>
    </w:rPr>
  </w:style>
  <w:style w:type="paragraph" w:styleId="ad">
    <w:name w:val="caption"/>
    <w:basedOn w:val="a"/>
    <w:qFormat/>
    <w:pPr>
      <w:suppressLineNumbers/>
      <w:spacing w:before="120" w:after="120"/>
    </w:pPr>
    <w:rPr>
      <w:rFonts w:cs="Lucida Sans"/>
      <w:i/>
      <w:iCs/>
    </w:rPr>
  </w:style>
  <w:style w:type="paragraph" w:customStyle="1" w:styleId="ae">
    <w:name w:val="索引"/>
    <w:basedOn w:val="a"/>
    <w:qFormat/>
    <w:pPr>
      <w:suppressLineNumbers/>
    </w:pPr>
    <w:rPr>
      <w:rFonts w:cs="Lucida Sans"/>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f">
    <w:name w:val="Body Text Indent"/>
    <w:basedOn w:val="a"/>
    <w:pPr>
      <w:spacing w:before="40" w:after="40" w:line="400" w:lineRule="exact"/>
      <w:ind w:left="1146" w:hanging="882"/>
    </w:pPr>
    <w:rPr>
      <w:rFonts w:ascii="標楷體" w:eastAsia="標楷體" w:hAnsi="標楷體" w:cs="標楷體"/>
      <w:sz w:val="28"/>
      <w:szCs w:val="28"/>
    </w:rPr>
  </w:style>
  <w:style w:type="paragraph" w:styleId="2">
    <w:name w:val="Body Text Indent 2"/>
    <w:basedOn w:val="a"/>
    <w:qFormat/>
    <w:pPr>
      <w:spacing w:before="40" w:after="40" w:line="400" w:lineRule="exact"/>
      <w:ind w:left="1663" w:hanging="823"/>
    </w:pPr>
    <w:rPr>
      <w:rFonts w:ascii="標楷體" w:eastAsia="標楷體" w:hAnsi="標楷體" w:cs="標楷體"/>
      <w:sz w:val="28"/>
      <w:szCs w:val="28"/>
    </w:rPr>
  </w:style>
  <w:style w:type="paragraph" w:customStyle="1" w:styleId="af0">
    <w:name w:val="頁首與頁尾"/>
    <w:basedOn w:val="a"/>
    <w:qFormat/>
    <w:pPr>
      <w:suppressLineNumbers/>
      <w:tabs>
        <w:tab w:val="center" w:pos="4819"/>
        <w:tab w:val="right" w:pos="9638"/>
      </w:tabs>
    </w:pPr>
  </w:style>
  <w:style w:type="paragraph" w:styleId="af1">
    <w:name w:val="header"/>
    <w:basedOn w:val="a"/>
    <w:pPr>
      <w:tabs>
        <w:tab w:val="center" w:pos="4153"/>
        <w:tab w:val="right" w:pos="8306"/>
      </w:tabs>
      <w:snapToGrid w:val="0"/>
    </w:pPr>
    <w:rPr>
      <w:sz w:val="20"/>
      <w:szCs w:val="20"/>
    </w:rPr>
  </w:style>
  <w:style w:type="paragraph" w:styleId="3">
    <w:name w:val="Body Text Indent 3"/>
    <w:basedOn w:val="a"/>
    <w:qFormat/>
    <w:pPr>
      <w:spacing w:line="240" w:lineRule="atLeast"/>
      <w:ind w:left="840" w:hanging="600"/>
    </w:pPr>
    <w:rPr>
      <w:rFonts w:ascii="標楷體" w:eastAsia="標楷體" w:hAnsi="標楷體" w:cs="標楷體"/>
      <w:b/>
      <w:sz w:val="28"/>
      <w:szCs w:val="20"/>
    </w:rPr>
  </w:style>
  <w:style w:type="paragraph" w:styleId="af2">
    <w:name w:val="footnote text"/>
    <w:basedOn w:val="a"/>
    <w:pPr>
      <w:snapToGrid w:val="0"/>
    </w:pPr>
    <w:rPr>
      <w:sz w:val="20"/>
      <w:szCs w:val="20"/>
    </w:rPr>
  </w:style>
  <w:style w:type="paragraph" w:styleId="af3">
    <w:name w:val="footer"/>
    <w:basedOn w:val="a"/>
    <w:pPr>
      <w:tabs>
        <w:tab w:val="center" w:pos="4153"/>
        <w:tab w:val="right" w:pos="8306"/>
      </w:tabs>
      <w:snapToGrid w:val="0"/>
    </w:pPr>
    <w:rPr>
      <w:sz w:val="20"/>
      <w:szCs w:val="20"/>
    </w:rPr>
  </w:style>
  <w:style w:type="paragraph" w:styleId="af4">
    <w:name w:val="Plain Text"/>
    <w:basedOn w:val="a"/>
    <w:qFormat/>
    <w:rPr>
      <w:rFonts w:ascii="細明體" w:eastAsia="細明體" w:hAnsi="細明體" w:cs="細明體"/>
      <w:szCs w:val="20"/>
    </w:rPr>
  </w:style>
  <w:style w:type="paragraph" w:styleId="af5">
    <w:name w:val="Document Map"/>
    <w:basedOn w:val="a"/>
    <w:qFormat/>
    <w:pPr>
      <w:shd w:val="clear" w:color="auto" w:fill="000080"/>
    </w:pPr>
    <w:rPr>
      <w:rFonts w:ascii="Arial" w:eastAsia="Arial" w:hAnsi="Arial" w:cs="Arial"/>
    </w:rPr>
  </w:style>
  <w:style w:type="paragraph" w:styleId="af6">
    <w:name w:val="Balloon Text"/>
    <w:basedOn w:val="a"/>
    <w:qFormat/>
    <w:rPr>
      <w:rFonts w:ascii="Arial" w:eastAsia="Arial" w:hAnsi="Arial" w:cs="Arial"/>
      <w:sz w:val="18"/>
      <w:szCs w:val="18"/>
    </w:rPr>
  </w:style>
  <w:style w:type="paragraph" w:styleId="af7">
    <w:name w:val="List Paragraph"/>
    <w:basedOn w:val="a"/>
    <w:qFormat/>
    <w:pPr>
      <w:ind w:left="480"/>
    </w:pPr>
    <w:rPr>
      <w:rFonts w:ascii="Calibri" w:eastAsia="Calibri" w:hAnsi="Calibri" w:cs="Calibri"/>
      <w:szCs w:val="22"/>
    </w:rPr>
  </w:style>
  <w:style w:type="paragraph" w:styleId="af8">
    <w:name w:val="annotation text"/>
    <w:basedOn w:val="a"/>
    <w:qFormat/>
  </w:style>
  <w:style w:type="paragraph" w:styleId="af9">
    <w:name w:val="annotation subject"/>
    <w:basedOn w:val="af8"/>
    <w:next w:val="af8"/>
    <w:qFormat/>
    <w:rPr>
      <w:b/>
      <w:bCs/>
    </w:rPr>
  </w:style>
  <w:style w:type="paragraph" w:customStyle="1" w:styleId="afa">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ids.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公立及非營利幼兒園招生簡章</dc:title>
  <dc:subject/>
  <dc:creator>test</dc:creator>
  <dc:description/>
  <cp:lastModifiedBy>USER</cp:lastModifiedBy>
  <cp:revision>17</cp:revision>
  <cp:lastPrinted>2026-02-10T06:00:00Z</cp:lastPrinted>
  <dcterms:created xsi:type="dcterms:W3CDTF">2024-02-19T02:25:00Z</dcterms:created>
  <dcterms:modified xsi:type="dcterms:W3CDTF">2026-02-10T06:08:00Z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