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A8" w:rsidRPr="00724D50" w:rsidRDefault="005C53EA" w:rsidP="00D5438C">
      <w:pPr>
        <w:snapToGrid w:val="0"/>
        <w:spacing w:line="300" w:lineRule="auto"/>
        <w:jc w:val="center"/>
        <w:rPr>
          <w:rFonts w:ascii="標楷體" w:eastAsia="標楷體" w:hAnsi="標楷體"/>
          <w:b/>
          <w:sz w:val="40"/>
          <w:szCs w:val="40"/>
        </w:rPr>
      </w:pPr>
      <w:bookmarkStart w:id="0" w:name="_GoBack"/>
      <w:bookmarkEnd w:id="0"/>
      <w:r w:rsidRPr="00724D50">
        <w:rPr>
          <w:rFonts w:ascii="標楷體" w:eastAsia="標楷體" w:hAnsi="標楷體" w:hint="eastAsia"/>
          <w:b/>
          <w:sz w:val="40"/>
          <w:szCs w:val="40"/>
        </w:rPr>
        <w:t>臺中市腸病毒通報及停課、停托之防疫措施</w:t>
      </w:r>
      <w:r w:rsidR="00685613" w:rsidRPr="00724D50">
        <w:rPr>
          <w:rFonts w:ascii="標楷體" w:eastAsia="標楷體" w:hAnsi="標楷體" w:hint="eastAsia"/>
          <w:b/>
          <w:sz w:val="40"/>
          <w:szCs w:val="40"/>
        </w:rPr>
        <w:t>問答集</w:t>
      </w:r>
    </w:p>
    <w:p w:rsidR="00E74A7E" w:rsidRPr="00724D50" w:rsidRDefault="00E74A7E" w:rsidP="00D5438C">
      <w:pPr>
        <w:adjustRightInd w:val="0"/>
        <w:snapToGrid w:val="0"/>
        <w:spacing w:line="300" w:lineRule="auto"/>
        <w:jc w:val="right"/>
        <w:rPr>
          <w:rFonts w:ascii="標楷體" w:eastAsia="標楷體" w:hAnsi="標楷體"/>
          <w:b/>
          <w:szCs w:val="24"/>
        </w:rPr>
      </w:pPr>
      <w:r w:rsidRPr="00724D50">
        <w:rPr>
          <w:rFonts w:ascii="標楷體" w:eastAsia="標楷體" w:hAnsi="標楷體" w:hint="eastAsia"/>
          <w:b/>
          <w:szCs w:val="24"/>
        </w:rPr>
        <w:t>107年</w:t>
      </w:r>
      <w:r w:rsidR="004F1EB9">
        <w:rPr>
          <w:rFonts w:ascii="標楷體" w:eastAsia="標楷體" w:hAnsi="標楷體" w:hint="eastAsia"/>
          <w:b/>
          <w:szCs w:val="24"/>
        </w:rPr>
        <w:t>7</w:t>
      </w:r>
      <w:r w:rsidRPr="00724D50">
        <w:rPr>
          <w:rFonts w:ascii="標楷體" w:eastAsia="標楷體" w:hAnsi="標楷體" w:hint="eastAsia"/>
          <w:b/>
          <w:szCs w:val="24"/>
        </w:rPr>
        <w:t>月</w:t>
      </w:r>
      <w:r w:rsidR="00EB31B8">
        <w:rPr>
          <w:rFonts w:ascii="標楷體" w:eastAsia="標楷體" w:hAnsi="標楷體" w:hint="eastAsia"/>
          <w:b/>
          <w:szCs w:val="24"/>
        </w:rPr>
        <w:t>1</w:t>
      </w:r>
      <w:r w:rsidR="00EB31B8">
        <w:rPr>
          <w:rFonts w:ascii="標楷體" w:eastAsia="標楷體" w:hAnsi="標楷體"/>
          <w:b/>
          <w:szCs w:val="24"/>
        </w:rPr>
        <w:t>2</w:t>
      </w:r>
      <w:r w:rsidRPr="00724D50">
        <w:rPr>
          <w:rFonts w:ascii="標楷體" w:eastAsia="標楷體" w:hAnsi="標楷體" w:hint="eastAsia"/>
          <w:b/>
          <w:szCs w:val="24"/>
        </w:rPr>
        <w:t>日訂定</w:t>
      </w:r>
    </w:p>
    <w:p w:rsidR="00685613" w:rsidRPr="00724D50" w:rsidRDefault="00F118A8" w:rsidP="00D5438C">
      <w:pPr>
        <w:snapToGrid w:val="0"/>
        <w:spacing w:line="300" w:lineRule="auto"/>
        <w:jc w:val="both"/>
        <w:rPr>
          <w:rFonts w:ascii="標楷體" w:eastAsia="標楷體" w:hAnsi="標楷體"/>
          <w:b/>
          <w:sz w:val="32"/>
          <w:szCs w:val="32"/>
          <w:shd w:val="pct15" w:color="auto" w:fill="FFFFFF"/>
        </w:rPr>
      </w:pPr>
      <w:r w:rsidRPr="00724D50">
        <w:rPr>
          <w:rFonts w:ascii="標楷體" w:eastAsia="標楷體" w:hAnsi="標楷體" w:hint="eastAsia"/>
          <w:b/>
          <w:sz w:val="32"/>
          <w:szCs w:val="32"/>
          <w:shd w:val="pct15" w:color="auto" w:fill="FFFFFF"/>
        </w:rPr>
        <w:t>壹、基本篇</w:t>
      </w:r>
    </w:p>
    <w:p w:rsidR="00685613" w:rsidRPr="00724D50" w:rsidRDefault="00685613"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Q1</w:t>
      </w:r>
      <w:r w:rsidR="00F118A8" w:rsidRPr="00724D50">
        <w:rPr>
          <w:rFonts w:ascii="標楷體" w:eastAsia="標楷體" w:hAnsi="標楷體" w:hint="eastAsia"/>
          <w:b/>
          <w:sz w:val="28"/>
          <w:szCs w:val="28"/>
        </w:rPr>
        <w:t>、臺中市腸病毒通報及停課、停托</w:t>
      </w:r>
      <w:r w:rsidR="00636B94" w:rsidRPr="00724D50">
        <w:rPr>
          <w:rFonts w:ascii="標楷體" w:eastAsia="標楷體" w:hAnsi="標楷體" w:hint="eastAsia"/>
          <w:b/>
          <w:sz w:val="28"/>
          <w:szCs w:val="28"/>
        </w:rPr>
        <w:t>規定之依據為何?</w:t>
      </w:r>
    </w:p>
    <w:p w:rsidR="00F118A8" w:rsidRPr="00724D50" w:rsidRDefault="00183957"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w:t>
      </w:r>
      <w:r w:rsidR="00636B94" w:rsidRPr="00724D50">
        <w:rPr>
          <w:rFonts w:ascii="標楷體" w:eastAsia="標楷體" w:hAnsi="標楷體" w:hint="eastAsia"/>
          <w:sz w:val="28"/>
          <w:szCs w:val="28"/>
        </w:rPr>
        <w:t>臺中市政府衛生局107年6月20日</w:t>
      </w:r>
      <w:r w:rsidR="00AC0357">
        <w:rPr>
          <w:rFonts w:ascii="標楷體" w:eastAsia="標楷體" w:hAnsi="標楷體" w:hint="eastAsia"/>
          <w:sz w:val="28"/>
          <w:szCs w:val="28"/>
        </w:rPr>
        <w:t>中市衛疾字第10700532931號</w:t>
      </w:r>
      <w:r w:rsidR="00636B94" w:rsidRPr="00724D50">
        <w:rPr>
          <w:rFonts w:ascii="標楷體" w:eastAsia="標楷體" w:hAnsi="標楷體" w:hint="eastAsia"/>
          <w:sz w:val="28"/>
          <w:szCs w:val="28"/>
        </w:rPr>
        <w:t>公告修正「臺中市腸病毒通報及停課、停托之防疫措施」</w:t>
      </w:r>
      <w:r w:rsidR="00177A0A" w:rsidRPr="00724D50">
        <w:rPr>
          <w:rFonts w:ascii="標楷體" w:eastAsia="標楷體" w:hAnsi="標楷體" w:hint="eastAsia"/>
          <w:sz w:val="28"/>
          <w:szCs w:val="28"/>
        </w:rPr>
        <w:t>（以下簡稱本防疫措施）</w:t>
      </w:r>
      <w:r w:rsidR="00636B94" w:rsidRPr="00724D50">
        <w:rPr>
          <w:rFonts w:ascii="標楷體" w:eastAsia="標楷體" w:hAnsi="標楷體" w:hint="eastAsia"/>
          <w:sz w:val="28"/>
          <w:szCs w:val="28"/>
        </w:rPr>
        <w:t>，並自公告日</w:t>
      </w:r>
      <w:r w:rsidR="00177A0A" w:rsidRPr="00724D50">
        <w:rPr>
          <w:rFonts w:ascii="標楷體" w:eastAsia="標楷體" w:hAnsi="標楷體" w:hint="eastAsia"/>
          <w:sz w:val="28"/>
          <w:szCs w:val="28"/>
        </w:rPr>
        <w:t>起生效</w:t>
      </w:r>
      <w:r w:rsidR="00636B94" w:rsidRPr="00724D50">
        <w:rPr>
          <w:rFonts w:ascii="標楷體" w:eastAsia="標楷體" w:hAnsi="標楷體" w:hint="eastAsia"/>
          <w:sz w:val="28"/>
          <w:szCs w:val="28"/>
        </w:rPr>
        <w:t>。</w:t>
      </w:r>
    </w:p>
    <w:p w:rsidR="00C04AE0" w:rsidRPr="00724D50" w:rsidRDefault="00C04AE0" w:rsidP="00D5438C">
      <w:pPr>
        <w:snapToGrid w:val="0"/>
        <w:spacing w:line="300" w:lineRule="auto"/>
        <w:jc w:val="both"/>
        <w:rPr>
          <w:rFonts w:ascii="標楷體" w:eastAsia="標楷體" w:hAnsi="標楷體"/>
          <w:sz w:val="28"/>
          <w:szCs w:val="28"/>
        </w:rPr>
      </w:pPr>
    </w:p>
    <w:p w:rsidR="00177A0A" w:rsidRPr="00724D50" w:rsidRDefault="00177A0A"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Q2、臺中市腸病毒通報及停課、停托之防疫措施的規範對象為何?</w:t>
      </w:r>
    </w:p>
    <w:p w:rsidR="00177A0A" w:rsidRPr="00D96C21" w:rsidRDefault="00183957"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w:t>
      </w:r>
      <w:r w:rsidR="00177A0A" w:rsidRPr="00724D50">
        <w:rPr>
          <w:rFonts w:ascii="標楷體" w:eastAsia="標楷體" w:hAnsi="標楷體" w:hint="eastAsia"/>
          <w:sz w:val="28"/>
          <w:szCs w:val="28"/>
        </w:rPr>
        <w:t>本防</w:t>
      </w:r>
      <w:r w:rsidR="00054105" w:rsidRPr="00724D50">
        <w:rPr>
          <w:rFonts w:ascii="標楷體" w:eastAsia="標楷體" w:hAnsi="標楷體" w:hint="eastAsia"/>
          <w:sz w:val="28"/>
          <w:szCs w:val="28"/>
        </w:rPr>
        <w:t>疫措施</w:t>
      </w:r>
      <w:r w:rsidR="00AC0357">
        <w:rPr>
          <w:rFonts w:ascii="標楷體" w:eastAsia="標楷體" w:hAnsi="標楷體" w:hint="eastAsia"/>
          <w:sz w:val="28"/>
          <w:szCs w:val="28"/>
        </w:rPr>
        <w:t>的</w:t>
      </w:r>
      <w:r w:rsidR="00054105" w:rsidRPr="00724D50">
        <w:rPr>
          <w:rFonts w:ascii="標楷體" w:eastAsia="標楷體" w:hAnsi="標楷體" w:hint="eastAsia"/>
          <w:sz w:val="28"/>
          <w:szCs w:val="28"/>
        </w:rPr>
        <w:t>規範對象</w:t>
      </w:r>
      <w:r w:rsidR="00636B94" w:rsidRPr="00724D50">
        <w:rPr>
          <w:rFonts w:ascii="標楷體" w:eastAsia="標楷體" w:hAnsi="標楷體" w:hint="eastAsia"/>
          <w:sz w:val="28"/>
          <w:szCs w:val="28"/>
        </w:rPr>
        <w:t>為</w:t>
      </w:r>
      <w:r w:rsidR="00054105" w:rsidRPr="00D96C21">
        <w:rPr>
          <w:rFonts w:ascii="標楷體" w:eastAsia="標楷體" w:hAnsi="標楷體" w:hint="eastAsia"/>
          <w:b/>
          <w:sz w:val="28"/>
          <w:szCs w:val="28"/>
        </w:rPr>
        <w:t>臺中市公私立幼兒園</w:t>
      </w:r>
      <w:r w:rsidR="00AC0357" w:rsidRPr="00D96C21">
        <w:rPr>
          <w:rFonts w:ascii="標楷體" w:eastAsia="標楷體" w:hAnsi="標楷體" w:hint="eastAsia"/>
          <w:b/>
          <w:sz w:val="28"/>
          <w:szCs w:val="28"/>
        </w:rPr>
        <w:t>及托嬰中心</w:t>
      </w:r>
      <w:r w:rsidR="00054105" w:rsidRPr="00D96C21">
        <w:rPr>
          <w:rFonts w:ascii="標楷體" w:eastAsia="標楷體" w:hAnsi="標楷體" w:hint="eastAsia"/>
          <w:b/>
          <w:sz w:val="28"/>
          <w:szCs w:val="28"/>
        </w:rPr>
        <w:t>等學前教托育機構</w:t>
      </w:r>
      <w:r w:rsidR="006A0DB9" w:rsidRPr="00D96C21">
        <w:rPr>
          <w:rFonts w:ascii="標楷體" w:eastAsia="標楷體" w:hAnsi="標楷體" w:hint="eastAsia"/>
          <w:sz w:val="28"/>
          <w:szCs w:val="28"/>
        </w:rPr>
        <w:t>。國小及課後補習班、安親班</w:t>
      </w:r>
      <w:r w:rsidR="00AC0357" w:rsidRPr="00D96C21">
        <w:rPr>
          <w:rFonts w:ascii="標楷體" w:eastAsia="標楷體" w:hAnsi="標楷體" w:hint="eastAsia"/>
          <w:sz w:val="28"/>
          <w:szCs w:val="28"/>
        </w:rPr>
        <w:t>等是以請家長落實學童</w:t>
      </w:r>
      <w:r w:rsidR="00D5438C" w:rsidRPr="00D96C21">
        <w:rPr>
          <w:rFonts w:ascii="標楷體" w:eastAsia="標楷體" w:hAnsi="標楷體" w:hint="eastAsia"/>
          <w:sz w:val="28"/>
          <w:szCs w:val="28"/>
        </w:rPr>
        <w:t>生病不上課為原則，</w:t>
      </w:r>
      <w:r w:rsidR="006A0DB9" w:rsidRPr="00D96C21">
        <w:rPr>
          <w:rFonts w:ascii="標楷體" w:eastAsia="標楷體" w:hAnsi="標楷體" w:hint="eastAsia"/>
          <w:sz w:val="28"/>
          <w:szCs w:val="28"/>
        </w:rPr>
        <w:t>故</w:t>
      </w:r>
      <w:r w:rsidR="006A0DB9" w:rsidRPr="00D96C21">
        <w:rPr>
          <w:rFonts w:ascii="標楷體" w:eastAsia="標楷體" w:hAnsi="標楷體" w:hint="eastAsia"/>
          <w:b/>
          <w:sz w:val="28"/>
          <w:szCs w:val="28"/>
        </w:rPr>
        <w:t>國小及課後補習班、安親班等學童因腸病毒請假</w:t>
      </w:r>
      <w:r w:rsidR="009E5CE5" w:rsidRPr="00D96C21">
        <w:rPr>
          <w:rFonts w:ascii="標楷體" w:eastAsia="標楷體" w:hAnsi="標楷體" w:hint="eastAsia"/>
          <w:b/>
          <w:sz w:val="28"/>
          <w:szCs w:val="28"/>
        </w:rPr>
        <w:t>日數</w:t>
      </w:r>
      <w:r w:rsidR="006A0DB9" w:rsidRPr="00D96C21">
        <w:rPr>
          <w:rFonts w:ascii="標楷體" w:eastAsia="標楷體" w:hAnsi="標楷體" w:hint="eastAsia"/>
          <w:b/>
          <w:sz w:val="28"/>
          <w:szCs w:val="28"/>
        </w:rPr>
        <w:t>及停課</w:t>
      </w:r>
      <w:r w:rsidR="009E5CE5" w:rsidRPr="00D96C21">
        <w:rPr>
          <w:rFonts w:ascii="標楷體" w:eastAsia="標楷體" w:hAnsi="標楷體" w:hint="eastAsia"/>
          <w:b/>
          <w:sz w:val="28"/>
          <w:szCs w:val="28"/>
        </w:rPr>
        <w:t>等事項</w:t>
      </w:r>
      <w:r w:rsidR="00D5438C" w:rsidRPr="00D96C21">
        <w:rPr>
          <w:rFonts w:ascii="標楷體" w:eastAsia="標楷體" w:hAnsi="標楷體" w:hint="eastAsia"/>
          <w:sz w:val="28"/>
          <w:szCs w:val="28"/>
        </w:rPr>
        <w:t>可視學童症狀改善情形、校方開會決</w:t>
      </w:r>
      <w:r w:rsidR="004F1EB9">
        <w:rPr>
          <w:rFonts w:ascii="標楷體" w:eastAsia="標楷體" w:hAnsi="標楷體" w:hint="eastAsia"/>
          <w:sz w:val="28"/>
          <w:szCs w:val="28"/>
        </w:rPr>
        <w:t>定</w:t>
      </w:r>
      <w:r w:rsidR="00D5438C" w:rsidRPr="00D96C21">
        <w:rPr>
          <w:rFonts w:ascii="標楷體" w:eastAsia="標楷體" w:hAnsi="標楷體" w:hint="eastAsia"/>
          <w:sz w:val="28"/>
          <w:szCs w:val="28"/>
        </w:rPr>
        <w:t>或</w:t>
      </w:r>
      <w:r w:rsidR="006A0DB9" w:rsidRPr="00D96C21">
        <w:rPr>
          <w:rFonts w:ascii="標楷體" w:eastAsia="標楷體" w:hAnsi="標楷體" w:hint="eastAsia"/>
          <w:sz w:val="28"/>
          <w:szCs w:val="28"/>
        </w:rPr>
        <w:t>其他</w:t>
      </w:r>
      <w:r w:rsidR="00D5438C" w:rsidRPr="00D96C21">
        <w:rPr>
          <w:rFonts w:ascii="標楷體" w:eastAsia="標楷體" w:hAnsi="標楷體" w:hint="eastAsia"/>
          <w:sz w:val="28"/>
          <w:szCs w:val="28"/>
        </w:rPr>
        <w:t>規定</w:t>
      </w:r>
      <w:r w:rsidR="006A0DB9" w:rsidRPr="00D96C21">
        <w:rPr>
          <w:rFonts w:ascii="標楷體" w:eastAsia="標楷體" w:hAnsi="標楷體" w:hint="eastAsia"/>
          <w:sz w:val="28"/>
          <w:szCs w:val="28"/>
        </w:rPr>
        <w:t>辦理</w:t>
      </w:r>
      <w:r w:rsidR="004F1EB9">
        <w:rPr>
          <w:rFonts w:ascii="標楷體" w:eastAsia="標楷體" w:hAnsi="標楷體" w:hint="eastAsia"/>
          <w:sz w:val="28"/>
          <w:szCs w:val="28"/>
        </w:rPr>
        <w:t>；</w:t>
      </w:r>
      <w:r w:rsidR="006A0DB9" w:rsidRPr="00D96C21">
        <w:rPr>
          <w:rFonts w:ascii="標楷體" w:eastAsia="標楷體" w:hAnsi="標楷體" w:hint="eastAsia"/>
          <w:b/>
          <w:sz w:val="28"/>
          <w:szCs w:val="28"/>
        </w:rPr>
        <w:t>惟</w:t>
      </w:r>
      <w:r w:rsidR="006A0DB9" w:rsidRPr="004F1EB9">
        <w:rPr>
          <w:rFonts w:ascii="標楷體" w:eastAsia="標楷體" w:hAnsi="標楷體" w:hint="eastAsia"/>
          <w:b/>
          <w:sz w:val="28"/>
          <w:szCs w:val="28"/>
        </w:rPr>
        <w:t>為掌握腸病毒疫情，倘校方達成腸病毒停課決議時，仍請</w:t>
      </w:r>
      <w:r w:rsidR="00AC0357" w:rsidRPr="004F1EB9">
        <w:rPr>
          <w:rFonts w:ascii="標楷體" w:eastAsia="標楷體" w:hAnsi="標楷體" w:hint="eastAsia"/>
          <w:b/>
          <w:sz w:val="28"/>
          <w:szCs w:val="28"/>
        </w:rPr>
        <w:t>自停課之始日</w:t>
      </w:r>
      <w:r w:rsidR="006A0DB9" w:rsidRPr="004F1EB9">
        <w:rPr>
          <w:rFonts w:ascii="標楷體" w:eastAsia="標楷體" w:hAnsi="標楷體" w:hint="eastAsia"/>
          <w:b/>
          <w:sz w:val="28"/>
          <w:szCs w:val="28"/>
        </w:rPr>
        <w:t>通報機</w:t>
      </w:r>
      <w:r w:rsidR="004F1EB9" w:rsidRPr="004F1EB9">
        <w:rPr>
          <w:rFonts w:ascii="標楷體" w:eastAsia="標楷體" w:hAnsi="標楷體" w:hint="eastAsia"/>
          <w:b/>
          <w:sz w:val="28"/>
          <w:szCs w:val="28"/>
        </w:rPr>
        <w:t>構</w:t>
      </w:r>
      <w:r w:rsidR="006A0DB9" w:rsidRPr="004F1EB9">
        <w:rPr>
          <w:rFonts w:ascii="標楷體" w:eastAsia="標楷體" w:hAnsi="標楷體" w:hint="eastAsia"/>
          <w:b/>
          <w:sz w:val="28"/>
          <w:szCs w:val="28"/>
        </w:rPr>
        <w:t>主管機關</w:t>
      </w:r>
      <w:r w:rsidR="004F1EB9" w:rsidRPr="004F1EB9">
        <w:rPr>
          <w:rFonts w:ascii="標楷體" w:eastAsia="標楷體" w:hAnsi="標楷體" w:hint="eastAsia"/>
          <w:b/>
          <w:sz w:val="28"/>
          <w:szCs w:val="28"/>
        </w:rPr>
        <w:t>（教育局及社會局）</w:t>
      </w:r>
      <w:r w:rsidR="006A0DB9" w:rsidRPr="00D96C21">
        <w:rPr>
          <w:rFonts w:ascii="標楷體" w:eastAsia="標楷體" w:hAnsi="標楷體" w:hint="eastAsia"/>
          <w:b/>
          <w:sz w:val="28"/>
          <w:szCs w:val="28"/>
        </w:rPr>
        <w:t>及轄區衛生所</w:t>
      </w:r>
      <w:r w:rsidR="00D5438C" w:rsidRPr="00D96C21">
        <w:rPr>
          <w:rFonts w:ascii="標楷體" w:eastAsia="標楷體" w:hAnsi="標楷體" w:hint="eastAsia"/>
          <w:b/>
          <w:sz w:val="28"/>
          <w:szCs w:val="28"/>
        </w:rPr>
        <w:t>。</w:t>
      </w:r>
    </w:p>
    <w:p w:rsidR="00177A0A" w:rsidRPr="00724D50" w:rsidRDefault="00177A0A" w:rsidP="00D5438C">
      <w:pPr>
        <w:snapToGrid w:val="0"/>
        <w:spacing w:line="300" w:lineRule="auto"/>
        <w:jc w:val="both"/>
        <w:rPr>
          <w:rFonts w:ascii="標楷體" w:eastAsia="標楷體" w:hAnsi="標楷體"/>
          <w:sz w:val="28"/>
          <w:szCs w:val="28"/>
        </w:rPr>
      </w:pPr>
    </w:p>
    <w:p w:rsidR="004F5274" w:rsidRPr="00724D50" w:rsidRDefault="004F5274"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Q3、107年6月20日公告的臺中市腸病毒通報及停課、停托之防疫措施</w:t>
      </w:r>
      <w:r w:rsidR="00D96C21">
        <w:rPr>
          <w:rFonts w:ascii="標楷體" w:eastAsia="標楷體" w:hAnsi="標楷體" w:hint="eastAsia"/>
          <w:b/>
          <w:sz w:val="28"/>
          <w:szCs w:val="28"/>
        </w:rPr>
        <w:t>修正重點為何</w:t>
      </w:r>
      <w:r w:rsidRPr="00724D50">
        <w:rPr>
          <w:rFonts w:ascii="標楷體" w:eastAsia="標楷體" w:hAnsi="標楷體" w:hint="eastAsia"/>
          <w:b/>
          <w:sz w:val="28"/>
          <w:szCs w:val="28"/>
        </w:rPr>
        <w:t>?</w:t>
      </w:r>
    </w:p>
    <w:p w:rsidR="004F5274" w:rsidRPr="00724D50" w:rsidRDefault="00183957"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w:t>
      </w:r>
      <w:r w:rsidR="00D5438C">
        <w:rPr>
          <w:rFonts w:ascii="標楷體" w:eastAsia="標楷體" w:hAnsi="標楷體" w:hint="eastAsia"/>
          <w:sz w:val="28"/>
          <w:szCs w:val="28"/>
        </w:rPr>
        <w:t>本次</w:t>
      </w:r>
      <w:r w:rsidR="006F5310" w:rsidRPr="00C20E24">
        <w:rPr>
          <w:rFonts w:ascii="標楷體" w:eastAsia="標楷體" w:hAnsi="標楷體" w:hint="eastAsia"/>
          <w:sz w:val="28"/>
          <w:szCs w:val="28"/>
        </w:rPr>
        <w:t>修正重點是將原訂國小二年級以下</w:t>
      </w:r>
      <w:r w:rsidR="00D5438C" w:rsidRPr="00724D50">
        <w:rPr>
          <w:rFonts w:ascii="標楷體" w:eastAsia="標楷體" w:hAnsi="標楷體" w:hint="eastAsia"/>
          <w:sz w:val="28"/>
          <w:szCs w:val="28"/>
        </w:rPr>
        <w:t>、收受兒童補習班、課後照顧服務中心（班）、托嬰中心及幼兒園</w:t>
      </w:r>
      <w:r w:rsidR="006F5310" w:rsidRPr="00C20E24">
        <w:rPr>
          <w:rFonts w:ascii="標楷體" w:eastAsia="標楷體" w:hAnsi="標楷體" w:hint="eastAsia"/>
          <w:sz w:val="28"/>
          <w:szCs w:val="28"/>
        </w:rPr>
        <w:t>全年度同一班級7日內有2名兒童感染腸病毒即應停課</w:t>
      </w:r>
      <w:r w:rsidR="00AC0357">
        <w:rPr>
          <w:rFonts w:ascii="標楷體" w:eastAsia="標楷體" w:hAnsi="標楷體" w:hint="eastAsia"/>
          <w:sz w:val="28"/>
          <w:szCs w:val="28"/>
        </w:rPr>
        <w:t>停托</w:t>
      </w:r>
      <w:r w:rsidR="00D5438C">
        <w:rPr>
          <w:rFonts w:ascii="標楷體" w:eastAsia="標楷體" w:hAnsi="標楷體" w:hint="eastAsia"/>
          <w:sz w:val="28"/>
          <w:szCs w:val="28"/>
        </w:rPr>
        <w:t>7</w:t>
      </w:r>
      <w:r w:rsidR="00AC0357">
        <w:rPr>
          <w:rFonts w:ascii="標楷體" w:eastAsia="標楷體" w:hAnsi="標楷體" w:hint="eastAsia"/>
          <w:sz w:val="28"/>
          <w:szCs w:val="28"/>
        </w:rPr>
        <w:t>日</w:t>
      </w:r>
      <w:r w:rsidR="00D5438C">
        <w:rPr>
          <w:rFonts w:ascii="標楷體" w:eastAsia="標楷體" w:hAnsi="標楷體" w:hint="eastAsia"/>
          <w:sz w:val="28"/>
          <w:szCs w:val="28"/>
        </w:rPr>
        <w:t>，</w:t>
      </w:r>
      <w:r w:rsidR="006F5310" w:rsidRPr="00C20E24">
        <w:rPr>
          <w:rFonts w:ascii="標楷體" w:eastAsia="標楷體" w:hAnsi="標楷體" w:hint="eastAsia"/>
          <w:sz w:val="28"/>
          <w:szCs w:val="28"/>
        </w:rPr>
        <w:t>調整為幼兒園及托嬰中心</w:t>
      </w:r>
      <w:r w:rsidR="00D5438C">
        <w:rPr>
          <w:rFonts w:ascii="標楷體" w:eastAsia="標楷體" w:hAnsi="標楷體" w:hint="eastAsia"/>
          <w:sz w:val="28"/>
          <w:szCs w:val="28"/>
        </w:rPr>
        <w:t>等學前教托育機構</w:t>
      </w:r>
      <w:r w:rsidR="006F5310" w:rsidRPr="00C20E24">
        <w:rPr>
          <w:rFonts w:ascii="標楷體" w:eastAsia="標楷體" w:hAnsi="標楷體" w:hint="eastAsia"/>
          <w:sz w:val="28"/>
          <w:szCs w:val="28"/>
        </w:rPr>
        <w:t>於本局公告流行期間且有腸病毒71型陽性個案或腸病毒感染併發重症確定個案之特定行政區</w:t>
      </w:r>
      <w:r w:rsidR="00D5438C" w:rsidRPr="00724D50">
        <w:rPr>
          <w:rFonts w:ascii="標楷體" w:eastAsia="標楷體" w:hAnsi="標楷體" w:hint="eastAsia"/>
          <w:sz w:val="28"/>
          <w:szCs w:val="28"/>
        </w:rPr>
        <w:t>（詳見公告事項第三點）</w:t>
      </w:r>
      <w:r w:rsidR="006F5310" w:rsidRPr="00C20E24">
        <w:rPr>
          <w:rFonts w:ascii="標楷體" w:eastAsia="標楷體" w:hAnsi="標楷體" w:hint="eastAsia"/>
          <w:sz w:val="28"/>
          <w:szCs w:val="28"/>
        </w:rPr>
        <w:t>，同一班級7</w:t>
      </w:r>
      <w:r w:rsidR="00AC0357">
        <w:rPr>
          <w:rFonts w:ascii="標楷體" w:eastAsia="標楷體" w:hAnsi="標楷體" w:hint="eastAsia"/>
          <w:sz w:val="28"/>
          <w:szCs w:val="28"/>
        </w:rPr>
        <w:t>日</w:t>
      </w:r>
      <w:r w:rsidR="006F5310" w:rsidRPr="00C20E24">
        <w:rPr>
          <w:rFonts w:ascii="標楷體" w:eastAsia="標楷體" w:hAnsi="標楷體" w:hint="eastAsia"/>
          <w:sz w:val="28"/>
          <w:szCs w:val="28"/>
        </w:rPr>
        <w:t>內有2名兒童感染腸病毒才需停課7</w:t>
      </w:r>
      <w:r w:rsidR="00AC0357">
        <w:rPr>
          <w:rFonts w:ascii="標楷體" w:eastAsia="標楷體" w:hAnsi="標楷體" w:hint="eastAsia"/>
          <w:sz w:val="28"/>
          <w:szCs w:val="28"/>
        </w:rPr>
        <w:t>日</w:t>
      </w:r>
      <w:r w:rsidR="00D5438C">
        <w:rPr>
          <w:rFonts w:ascii="標楷體" w:eastAsia="標楷體" w:hAnsi="標楷體" w:hint="eastAsia"/>
          <w:sz w:val="28"/>
          <w:szCs w:val="28"/>
        </w:rPr>
        <w:t>。</w:t>
      </w:r>
    </w:p>
    <w:p w:rsidR="00B62749" w:rsidRPr="00724D50" w:rsidRDefault="00D5438C" w:rsidP="00D5438C">
      <w:pPr>
        <w:snapToGrid w:val="0"/>
        <w:spacing w:line="300" w:lineRule="auto"/>
        <w:jc w:val="both"/>
        <w:rPr>
          <w:rFonts w:ascii="標楷體" w:eastAsia="標楷體" w:hAnsi="標楷體"/>
          <w:b/>
          <w:sz w:val="28"/>
          <w:szCs w:val="28"/>
        </w:rPr>
      </w:pPr>
      <w:r>
        <w:rPr>
          <w:rFonts w:ascii="標楷體" w:eastAsia="標楷體" w:hAnsi="標楷體" w:hint="eastAsia"/>
          <w:b/>
          <w:sz w:val="28"/>
          <w:szCs w:val="28"/>
        </w:rPr>
        <w:t>腸病毒通報及停課停托</w:t>
      </w:r>
      <w:r w:rsidR="00B62749" w:rsidRPr="00724D50">
        <w:rPr>
          <w:rFonts w:ascii="標楷體" w:eastAsia="標楷體" w:hAnsi="標楷體" w:hint="eastAsia"/>
          <w:b/>
          <w:sz w:val="28"/>
          <w:szCs w:val="28"/>
        </w:rPr>
        <w:t>規範對象</w:t>
      </w:r>
      <w:r>
        <w:rPr>
          <w:rFonts w:ascii="標楷體" w:eastAsia="標楷體" w:hAnsi="標楷體" w:hint="eastAsia"/>
          <w:b/>
          <w:sz w:val="28"/>
          <w:szCs w:val="28"/>
        </w:rPr>
        <w:t>比較表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0"/>
        <w:gridCol w:w="2480"/>
        <w:gridCol w:w="2197"/>
      </w:tblGrid>
      <w:tr w:rsidR="007E12C5" w:rsidRPr="00724D50" w:rsidTr="00D5438C">
        <w:trPr>
          <w:trHeight w:val="454"/>
        </w:trPr>
        <w:tc>
          <w:tcPr>
            <w:tcW w:w="4390" w:type="dxa"/>
            <w:shd w:val="clear" w:color="auto" w:fill="D9D9D9" w:themeFill="background1" w:themeFillShade="D9"/>
            <w:noWrap/>
            <w:vAlign w:val="center"/>
            <w:hideMark/>
          </w:tcPr>
          <w:p w:rsidR="007E12C5" w:rsidRPr="00D5438C" w:rsidRDefault="007E12C5" w:rsidP="00D5438C">
            <w:pPr>
              <w:snapToGrid w:val="0"/>
              <w:jc w:val="center"/>
              <w:rPr>
                <w:rFonts w:ascii="標楷體" w:eastAsia="標楷體" w:hAnsi="標楷體"/>
                <w:b/>
                <w:sz w:val="28"/>
                <w:szCs w:val="28"/>
              </w:rPr>
            </w:pPr>
            <w:r w:rsidRPr="00D5438C">
              <w:rPr>
                <w:rFonts w:ascii="標楷體" w:eastAsia="標楷體" w:hAnsi="標楷體" w:hint="eastAsia"/>
                <w:b/>
                <w:sz w:val="28"/>
                <w:szCs w:val="28"/>
              </w:rPr>
              <w:t>規範對象</w:t>
            </w:r>
          </w:p>
        </w:tc>
        <w:tc>
          <w:tcPr>
            <w:tcW w:w="2480" w:type="dxa"/>
            <w:shd w:val="clear" w:color="auto" w:fill="D9D9D9" w:themeFill="background1" w:themeFillShade="D9"/>
            <w:vAlign w:val="center"/>
          </w:tcPr>
          <w:p w:rsidR="007E12C5" w:rsidRPr="00D5438C" w:rsidRDefault="004F1EB9" w:rsidP="00D5438C">
            <w:pPr>
              <w:snapToGrid w:val="0"/>
              <w:jc w:val="center"/>
              <w:rPr>
                <w:rFonts w:ascii="標楷體" w:eastAsia="標楷體" w:hAnsi="標楷體"/>
                <w:b/>
                <w:sz w:val="28"/>
                <w:szCs w:val="28"/>
              </w:rPr>
            </w:pPr>
            <w:r>
              <w:rPr>
                <w:rFonts w:ascii="標楷體" w:eastAsia="標楷體" w:hAnsi="標楷體" w:hint="eastAsia"/>
                <w:b/>
                <w:sz w:val="28"/>
                <w:szCs w:val="28"/>
              </w:rPr>
              <w:t>原防疫措施</w:t>
            </w:r>
          </w:p>
        </w:tc>
        <w:tc>
          <w:tcPr>
            <w:tcW w:w="2197" w:type="dxa"/>
            <w:shd w:val="clear" w:color="auto" w:fill="D9D9D9" w:themeFill="background1" w:themeFillShade="D9"/>
            <w:vAlign w:val="center"/>
          </w:tcPr>
          <w:p w:rsidR="007E12C5" w:rsidRPr="00D5438C" w:rsidRDefault="007E12C5" w:rsidP="00D5438C">
            <w:pPr>
              <w:snapToGrid w:val="0"/>
              <w:jc w:val="center"/>
              <w:rPr>
                <w:rFonts w:ascii="標楷體" w:eastAsia="標楷體" w:hAnsi="標楷體"/>
                <w:b/>
                <w:sz w:val="28"/>
                <w:szCs w:val="28"/>
              </w:rPr>
            </w:pPr>
            <w:r w:rsidRPr="00D5438C">
              <w:rPr>
                <w:rFonts w:ascii="標楷體" w:eastAsia="標楷體" w:hAnsi="標楷體" w:hint="eastAsia"/>
                <w:b/>
                <w:sz w:val="28"/>
                <w:szCs w:val="28"/>
              </w:rPr>
              <w:t>新修正防疫措施</w:t>
            </w:r>
          </w:p>
        </w:tc>
      </w:tr>
      <w:tr w:rsidR="007E12C5" w:rsidRPr="00724D50" w:rsidTr="00D5438C">
        <w:trPr>
          <w:trHeight w:val="454"/>
        </w:trPr>
        <w:tc>
          <w:tcPr>
            <w:tcW w:w="4390" w:type="dxa"/>
            <w:shd w:val="clear" w:color="auto" w:fill="D9D9D9" w:themeFill="background1" w:themeFillShade="D9"/>
            <w:noWrap/>
            <w:vAlign w:val="center"/>
            <w:hideMark/>
          </w:tcPr>
          <w:p w:rsidR="007E12C5" w:rsidRPr="00D5438C" w:rsidRDefault="007E12C5" w:rsidP="00D5438C">
            <w:pPr>
              <w:snapToGrid w:val="0"/>
              <w:jc w:val="center"/>
              <w:rPr>
                <w:rFonts w:ascii="標楷體" w:eastAsia="標楷體" w:hAnsi="標楷體"/>
                <w:b/>
                <w:sz w:val="28"/>
                <w:szCs w:val="28"/>
              </w:rPr>
            </w:pPr>
            <w:r w:rsidRPr="00D5438C">
              <w:rPr>
                <w:rFonts w:ascii="標楷體" w:eastAsia="標楷體" w:hAnsi="標楷體" w:hint="eastAsia"/>
                <w:b/>
                <w:sz w:val="28"/>
                <w:szCs w:val="28"/>
              </w:rPr>
              <w:t>國小</w:t>
            </w:r>
          </w:p>
        </w:tc>
        <w:tc>
          <w:tcPr>
            <w:tcW w:w="2480" w:type="dxa"/>
            <w:vAlign w:val="center"/>
          </w:tcPr>
          <w:p w:rsidR="007E12C5" w:rsidRPr="00724D50" w:rsidRDefault="007E12C5" w:rsidP="00D5438C">
            <w:pPr>
              <w:snapToGrid w:val="0"/>
              <w:jc w:val="center"/>
              <w:rPr>
                <w:rFonts w:ascii="標楷體" w:eastAsia="標楷體" w:hAnsi="標楷體"/>
                <w:sz w:val="28"/>
                <w:szCs w:val="28"/>
              </w:rPr>
            </w:pPr>
            <w:r w:rsidRPr="00724D50">
              <w:rPr>
                <w:rFonts w:ascii="標楷體" w:eastAsia="標楷體" w:hAnsi="標楷體" w:hint="eastAsia"/>
                <w:sz w:val="28"/>
                <w:szCs w:val="28"/>
              </w:rPr>
              <w:t>V</w:t>
            </w:r>
          </w:p>
        </w:tc>
        <w:tc>
          <w:tcPr>
            <w:tcW w:w="2197" w:type="dxa"/>
            <w:vAlign w:val="center"/>
          </w:tcPr>
          <w:p w:rsidR="007E12C5" w:rsidRPr="00724D50" w:rsidRDefault="007E12C5" w:rsidP="00D5438C">
            <w:pPr>
              <w:snapToGrid w:val="0"/>
              <w:jc w:val="center"/>
              <w:rPr>
                <w:rFonts w:ascii="標楷體" w:eastAsia="標楷體" w:hAnsi="標楷體"/>
                <w:sz w:val="28"/>
                <w:szCs w:val="28"/>
              </w:rPr>
            </w:pPr>
          </w:p>
        </w:tc>
      </w:tr>
      <w:tr w:rsidR="007E12C5" w:rsidRPr="00724D50" w:rsidTr="00D5438C">
        <w:trPr>
          <w:trHeight w:val="454"/>
        </w:trPr>
        <w:tc>
          <w:tcPr>
            <w:tcW w:w="4390" w:type="dxa"/>
            <w:shd w:val="clear" w:color="auto" w:fill="D9D9D9" w:themeFill="background1" w:themeFillShade="D9"/>
            <w:noWrap/>
            <w:vAlign w:val="center"/>
            <w:hideMark/>
          </w:tcPr>
          <w:p w:rsidR="007E12C5" w:rsidRPr="00D5438C" w:rsidRDefault="007E12C5" w:rsidP="00D5438C">
            <w:pPr>
              <w:snapToGrid w:val="0"/>
              <w:jc w:val="center"/>
              <w:rPr>
                <w:rFonts w:ascii="標楷體" w:eastAsia="標楷體" w:hAnsi="標楷體"/>
                <w:b/>
                <w:sz w:val="28"/>
                <w:szCs w:val="28"/>
              </w:rPr>
            </w:pPr>
            <w:r w:rsidRPr="00D5438C">
              <w:rPr>
                <w:rFonts w:ascii="標楷體" w:eastAsia="標楷體" w:hAnsi="標楷體" w:hint="eastAsia"/>
                <w:b/>
                <w:sz w:val="28"/>
                <w:szCs w:val="28"/>
              </w:rPr>
              <w:t>幼兒園</w:t>
            </w:r>
          </w:p>
        </w:tc>
        <w:tc>
          <w:tcPr>
            <w:tcW w:w="2480" w:type="dxa"/>
            <w:vAlign w:val="center"/>
          </w:tcPr>
          <w:p w:rsidR="007E12C5" w:rsidRPr="00724D50" w:rsidRDefault="007E12C5" w:rsidP="00D5438C">
            <w:pPr>
              <w:snapToGrid w:val="0"/>
              <w:jc w:val="center"/>
              <w:rPr>
                <w:rFonts w:ascii="標楷體" w:eastAsia="標楷體" w:hAnsi="標楷體"/>
                <w:sz w:val="28"/>
                <w:szCs w:val="28"/>
              </w:rPr>
            </w:pPr>
            <w:r w:rsidRPr="00724D50">
              <w:rPr>
                <w:rFonts w:ascii="標楷體" w:eastAsia="標楷體" w:hAnsi="標楷體" w:hint="eastAsia"/>
                <w:sz w:val="28"/>
                <w:szCs w:val="28"/>
              </w:rPr>
              <w:t>V</w:t>
            </w:r>
          </w:p>
        </w:tc>
        <w:tc>
          <w:tcPr>
            <w:tcW w:w="2197" w:type="dxa"/>
            <w:vAlign w:val="center"/>
          </w:tcPr>
          <w:p w:rsidR="007E12C5" w:rsidRPr="00724D50" w:rsidRDefault="007E12C5" w:rsidP="00D5438C">
            <w:pPr>
              <w:snapToGrid w:val="0"/>
              <w:jc w:val="center"/>
              <w:rPr>
                <w:rFonts w:ascii="標楷體" w:eastAsia="標楷體" w:hAnsi="標楷體"/>
                <w:sz w:val="28"/>
                <w:szCs w:val="28"/>
              </w:rPr>
            </w:pPr>
            <w:r w:rsidRPr="00724D50">
              <w:rPr>
                <w:rFonts w:ascii="標楷體" w:eastAsia="標楷體" w:hAnsi="標楷體" w:hint="eastAsia"/>
                <w:sz w:val="28"/>
                <w:szCs w:val="28"/>
              </w:rPr>
              <w:t>V</w:t>
            </w:r>
          </w:p>
        </w:tc>
      </w:tr>
      <w:tr w:rsidR="007E12C5" w:rsidRPr="00724D50" w:rsidTr="00D5438C">
        <w:trPr>
          <w:trHeight w:val="454"/>
        </w:trPr>
        <w:tc>
          <w:tcPr>
            <w:tcW w:w="4390" w:type="dxa"/>
            <w:shd w:val="clear" w:color="auto" w:fill="D9D9D9" w:themeFill="background1" w:themeFillShade="D9"/>
            <w:vAlign w:val="center"/>
            <w:hideMark/>
          </w:tcPr>
          <w:p w:rsidR="007E12C5" w:rsidRPr="00D5438C" w:rsidRDefault="007E12C5" w:rsidP="00D5438C">
            <w:pPr>
              <w:snapToGrid w:val="0"/>
              <w:jc w:val="center"/>
              <w:rPr>
                <w:rFonts w:ascii="標楷體" w:eastAsia="標楷體" w:hAnsi="標楷體"/>
                <w:b/>
                <w:sz w:val="28"/>
                <w:szCs w:val="28"/>
              </w:rPr>
            </w:pPr>
            <w:r w:rsidRPr="00D5438C">
              <w:rPr>
                <w:rFonts w:ascii="標楷體" w:eastAsia="標楷體" w:hAnsi="標楷體" w:hint="eastAsia"/>
                <w:b/>
                <w:sz w:val="28"/>
                <w:szCs w:val="28"/>
              </w:rPr>
              <w:t>托嬰中心</w:t>
            </w:r>
          </w:p>
        </w:tc>
        <w:tc>
          <w:tcPr>
            <w:tcW w:w="2480" w:type="dxa"/>
            <w:vAlign w:val="center"/>
          </w:tcPr>
          <w:p w:rsidR="007E12C5" w:rsidRPr="00724D50" w:rsidRDefault="007E12C5" w:rsidP="00D5438C">
            <w:pPr>
              <w:snapToGrid w:val="0"/>
              <w:jc w:val="center"/>
              <w:rPr>
                <w:rFonts w:ascii="標楷體" w:eastAsia="標楷體" w:hAnsi="標楷體"/>
                <w:sz w:val="28"/>
                <w:szCs w:val="28"/>
              </w:rPr>
            </w:pPr>
            <w:r w:rsidRPr="00724D50">
              <w:rPr>
                <w:rFonts w:ascii="標楷體" w:eastAsia="標楷體" w:hAnsi="標楷體" w:hint="eastAsia"/>
                <w:sz w:val="28"/>
                <w:szCs w:val="28"/>
              </w:rPr>
              <w:t>V</w:t>
            </w:r>
          </w:p>
        </w:tc>
        <w:tc>
          <w:tcPr>
            <w:tcW w:w="2197" w:type="dxa"/>
            <w:vAlign w:val="center"/>
          </w:tcPr>
          <w:p w:rsidR="007E12C5" w:rsidRPr="00724D50" w:rsidRDefault="007E12C5" w:rsidP="00D5438C">
            <w:pPr>
              <w:snapToGrid w:val="0"/>
              <w:jc w:val="center"/>
              <w:rPr>
                <w:rFonts w:ascii="標楷體" w:eastAsia="標楷體" w:hAnsi="標楷體"/>
                <w:sz w:val="28"/>
                <w:szCs w:val="28"/>
              </w:rPr>
            </w:pPr>
            <w:r w:rsidRPr="00724D50">
              <w:rPr>
                <w:rFonts w:ascii="標楷體" w:eastAsia="標楷體" w:hAnsi="標楷體" w:hint="eastAsia"/>
                <w:sz w:val="28"/>
                <w:szCs w:val="28"/>
              </w:rPr>
              <w:t>V</w:t>
            </w:r>
          </w:p>
        </w:tc>
      </w:tr>
      <w:tr w:rsidR="007E12C5" w:rsidRPr="00724D50" w:rsidTr="00D5438C">
        <w:trPr>
          <w:trHeight w:val="454"/>
        </w:trPr>
        <w:tc>
          <w:tcPr>
            <w:tcW w:w="4390" w:type="dxa"/>
            <w:shd w:val="clear" w:color="auto" w:fill="D9D9D9" w:themeFill="background1" w:themeFillShade="D9"/>
            <w:noWrap/>
            <w:vAlign w:val="center"/>
            <w:hideMark/>
          </w:tcPr>
          <w:p w:rsidR="007E12C5" w:rsidRPr="00D5438C" w:rsidRDefault="007E12C5" w:rsidP="00D5438C">
            <w:pPr>
              <w:snapToGrid w:val="0"/>
              <w:jc w:val="center"/>
              <w:rPr>
                <w:rFonts w:ascii="標楷體" w:eastAsia="標楷體" w:hAnsi="標楷體"/>
                <w:b/>
                <w:sz w:val="28"/>
                <w:szCs w:val="28"/>
              </w:rPr>
            </w:pPr>
            <w:r w:rsidRPr="00D5438C">
              <w:rPr>
                <w:rFonts w:ascii="標楷體" w:eastAsia="標楷體" w:hAnsi="標楷體" w:hint="eastAsia"/>
                <w:b/>
                <w:sz w:val="28"/>
                <w:szCs w:val="28"/>
              </w:rPr>
              <w:t>補習班、課後照顧服務中心（班）</w:t>
            </w:r>
          </w:p>
        </w:tc>
        <w:tc>
          <w:tcPr>
            <w:tcW w:w="2480" w:type="dxa"/>
            <w:vAlign w:val="center"/>
          </w:tcPr>
          <w:p w:rsidR="007E12C5" w:rsidRPr="00724D50" w:rsidRDefault="007E12C5" w:rsidP="00D5438C">
            <w:pPr>
              <w:snapToGrid w:val="0"/>
              <w:jc w:val="center"/>
              <w:rPr>
                <w:rFonts w:ascii="標楷體" w:eastAsia="標楷體" w:hAnsi="標楷體"/>
                <w:sz w:val="28"/>
                <w:szCs w:val="28"/>
              </w:rPr>
            </w:pPr>
            <w:r w:rsidRPr="00724D50">
              <w:rPr>
                <w:rFonts w:ascii="標楷體" w:eastAsia="標楷體" w:hAnsi="標楷體" w:hint="eastAsia"/>
                <w:sz w:val="28"/>
                <w:szCs w:val="28"/>
              </w:rPr>
              <w:t>V</w:t>
            </w:r>
          </w:p>
        </w:tc>
        <w:tc>
          <w:tcPr>
            <w:tcW w:w="2197" w:type="dxa"/>
            <w:vAlign w:val="center"/>
          </w:tcPr>
          <w:p w:rsidR="007E12C5" w:rsidRPr="00724D50" w:rsidRDefault="007E12C5" w:rsidP="00D5438C">
            <w:pPr>
              <w:snapToGrid w:val="0"/>
              <w:jc w:val="center"/>
              <w:rPr>
                <w:rFonts w:ascii="標楷體" w:eastAsia="標楷體" w:hAnsi="標楷體"/>
                <w:sz w:val="28"/>
                <w:szCs w:val="28"/>
              </w:rPr>
            </w:pPr>
          </w:p>
        </w:tc>
      </w:tr>
    </w:tbl>
    <w:p w:rsidR="004F1EB9" w:rsidRDefault="004F1EB9" w:rsidP="00D5438C">
      <w:pPr>
        <w:snapToGrid w:val="0"/>
        <w:spacing w:line="300" w:lineRule="auto"/>
        <w:jc w:val="both"/>
        <w:rPr>
          <w:rFonts w:ascii="標楷體" w:eastAsia="標楷體" w:hAnsi="標楷體"/>
          <w:b/>
          <w:sz w:val="28"/>
          <w:szCs w:val="28"/>
        </w:rPr>
      </w:pPr>
    </w:p>
    <w:p w:rsidR="00C77975" w:rsidRPr="00724D50" w:rsidRDefault="00C77975"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lastRenderedPageBreak/>
        <w:t>Q</w:t>
      </w:r>
      <w:r w:rsidR="004F5274" w:rsidRPr="00724D50">
        <w:rPr>
          <w:rFonts w:ascii="標楷體" w:eastAsia="標楷體" w:hAnsi="標楷體" w:hint="eastAsia"/>
          <w:b/>
          <w:sz w:val="28"/>
          <w:szCs w:val="28"/>
        </w:rPr>
        <w:t>4</w:t>
      </w:r>
      <w:r w:rsidRPr="00724D50">
        <w:rPr>
          <w:rFonts w:ascii="標楷體" w:eastAsia="標楷體" w:hAnsi="標楷體" w:hint="eastAsia"/>
          <w:b/>
          <w:sz w:val="28"/>
          <w:szCs w:val="28"/>
        </w:rPr>
        <w:t>、臺中市腸病毒停課、停托規定自100年起已施行</w:t>
      </w:r>
      <w:r w:rsidR="004F5274" w:rsidRPr="00724D50">
        <w:rPr>
          <w:rFonts w:ascii="標楷體" w:eastAsia="標楷體" w:hAnsi="標楷體" w:hint="eastAsia"/>
          <w:b/>
          <w:sz w:val="28"/>
          <w:szCs w:val="28"/>
        </w:rPr>
        <w:t>數年</w:t>
      </w:r>
      <w:r w:rsidR="00EC0D47" w:rsidRPr="00724D50">
        <w:rPr>
          <w:rFonts w:ascii="標楷體" w:eastAsia="標楷體" w:hAnsi="標楷體" w:hint="eastAsia"/>
          <w:b/>
          <w:sz w:val="28"/>
          <w:szCs w:val="28"/>
        </w:rPr>
        <w:t>，</w:t>
      </w:r>
      <w:r w:rsidRPr="00724D50">
        <w:rPr>
          <w:rFonts w:ascii="標楷體" w:eastAsia="標楷體" w:hAnsi="標楷體" w:hint="eastAsia"/>
          <w:b/>
          <w:sz w:val="28"/>
          <w:szCs w:val="28"/>
        </w:rPr>
        <w:t>為何修正?</w:t>
      </w:r>
    </w:p>
    <w:p w:rsidR="00A4749F" w:rsidRPr="00724D50" w:rsidRDefault="00183957"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w:t>
      </w:r>
      <w:r w:rsidR="00260A76" w:rsidRPr="00724D50">
        <w:rPr>
          <w:rFonts w:ascii="標楷體" w:eastAsia="標楷體" w:hAnsi="標楷體" w:hint="eastAsia"/>
          <w:sz w:val="28"/>
          <w:szCs w:val="28"/>
        </w:rPr>
        <w:t>一般而言，</w:t>
      </w:r>
      <w:r w:rsidR="00E64E7F" w:rsidRPr="00724D50">
        <w:rPr>
          <w:rFonts w:ascii="標楷體" w:eastAsia="標楷體" w:hAnsi="標楷體" w:hint="eastAsia"/>
          <w:sz w:val="28"/>
          <w:szCs w:val="28"/>
        </w:rPr>
        <w:t>即使在腸病毒流行期間，絕大多數的腸病毒感染者仍多是以輕症表現，並於一周內會自然痊癒</w:t>
      </w:r>
      <w:r w:rsidR="00260A76" w:rsidRPr="00724D50">
        <w:rPr>
          <w:rFonts w:ascii="標楷體" w:eastAsia="標楷體" w:hAnsi="標楷體" w:hint="eastAsia"/>
          <w:sz w:val="28"/>
          <w:szCs w:val="28"/>
        </w:rPr>
        <w:t>。</w:t>
      </w:r>
      <w:r w:rsidR="00E64E7F" w:rsidRPr="00724D50">
        <w:rPr>
          <w:rFonts w:ascii="標楷體" w:eastAsia="標楷體" w:hAnsi="標楷體" w:hint="eastAsia"/>
          <w:sz w:val="28"/>
          <w:szCs w:val="28"/>
        </w:rPr>
        <w:t>然而</w:t>
      </w:r>
      <w:r w:rsidR="00E64E7F" w:rsidRPr="00AC0357">
        <w:rPr>
          <w:rFonts w:ascii="標楷體" w:eastAsia="標楷體" w:hAnsi="標楷體" w:hint="eastAsia"/>
          <w:b/>
          <w:sz w:val="28"/>
          <w:szCs w:val="28"/>
        </w:rPr>
        <w:t>教托育機構內群聚事件</w:t>
      </w:r>
      <w:r w:rsidR="00A4749F" w:rsidRPr="00AC0357">
        <w:rPr>
          <w:rFonts w:ascii="標楷體" w:eastAsia="標楷體" w:hAnsi="標楷體" w:hint="eastAsia"/>
          <w:b/>
          <w:sz w:val="28"/>
          <w:szCs w:val="28"/>
        </w:rPr>
        <w:t>屢見不鮮</w:t>
      </w:r>
      <w:r w:rsidR="00E64E7F" w:rsidRPr="00AC0357">
        <w:rPr>
          <w:rFonts w:ascii="標楷體" w:eastAsia="標楷體" w:hAnsi="標楷體" w:hint="eastAsia"/>
          <w:b/>
          <w:sz w:val="28"/>
          <w:szCs w:val="28"/>
        </w:rPr>
        <w:t>，為將已具有傳染力者，或可能已暴露病毒但尚未發病者與其他健康者區隔，以阻斷疫情蔓延，</w:t>
      </w:r>
      <w:r w:rsidR="00EC0D47" w:rsidRPr="00AC0357">
        <w:rPr>
          <w:rFonts w:ascii="標楷體" w:eastAsia="標楷體" w:hAnsi="標楷體" w:hint="eastAsia"/>
          <w:b/>
          <w:sz w:val="28"/>
          <w:szCs w:val="28"/>
        </w:rPr>
        <w:t>故</w:t>
      </w:r>
      <w:r w:rsidR="00E64E7F" w:rsidRPr="00AC0357">
        <w:rPr>
          <w:rFonts w:ascii="標楷體" w:eastAsia="標楷體" w:hAnsi="標楷體" w:hint="eastAsia"/>
          <w:b/>
          <w:sz w:val="28"/>
          <w:szCs w:val="28"/>
        </w:rPr>
        <w:t>停課(托)向來被視為控制腸病毒疫情傳播的</w:t>
      </w:r>
      <w:r w:rsidR="00260A76" w:rsidRPr="00AC0357">
        <w:rPr>
          <w:rFonts w:ascii="標楷體" w:eastAsia="標楷體" w:hAnsi="標楷體" w:hint="eastAsia"/>
          <w:b/>
          <w:sz w:val="28"/>
          <w:szCs w:val="28"/>
        </w:rPr>
        <w:t>主要</w:t>
      </w:r>
      <w:r w:rsidR="00E64E7F" w:rsidRPr="00AC0357">
        <w:rPr>
          <w:rFonts w:ascii="標楷體" w:eastAsia="標楷體" w:hAnsi="標楷體" w:hint="eastAsia"/>
          <w:b/>
          <w:sz w:val="28"/>
          <w:szCs w:val="28"/>
        </w:rPr>
        <w:t>手段</w:t>
      </w:r>
      <w:r w:rsidR="00E64E7F" w:rsidRPr="00724D50">
        <w:rPr>
          <w:rFonts w:ascii="標楷體" w:eastAsia="標楷體" w:hAnsi="標楷體" w:hint="eastAsia"/>
          <w:sz w:val="28"/>
          <w:szCs w:val="28"/>
        </w:rPr>
        <w:t>。</w:t>
      </w:r>
    </w:p>
    <w:p w:rsidR="00EB31B8" w:rsidRDefault="00E64E7F" w:rsidP="00EB31B8">
      <w:pPr>
        <w:snapToGrid w:val="0"/>
        <w:spacing w:line="300" w:lineRule="auto"/>
        <w:ind w:leftChars="175" w:left="420"/>
        <w:jc w:val="both"/>
        <w:rPr>
          <w:rFonts w:ascii="標楷體" w:eastAsia="標楷體" w:hAnsi="標楷體"/>
          <w:sz w:val="28"/>
          <w:szCs w:val="28"/>
        </w:rPr>
      </w:pPr>
      <w:r w:rsidRPr="00724D50">
        <w:rPr>
          <w:rFonts w:ascii="標楷體" w:eastAsia="標楷體" w:hAnsi="標楷體" w:hint="eastAsia"/>
          <w:sz w:val="28"/>
          <w:szCs w:val="28"/>
        </w:rPr>
        <w:t>據統計，國內每年平均有</w:t>
      </w:r>
      <w:r w:rsidRPr="00724D50">
        <w:rPr>
          <w:rFonts w:ascii="標楷體" w:eastAsia="標楷體" w:hAnsi="標楷體"/>
          <w:sz w:val="28"/>
          <w:szCs w:val="28"/>
        </w:rPr>
        <w:t>13</w:t>
      </w:r>
      <w:r w:rsidRPr="00724D50">
        <w:rPr>
          <w:rFonts w:ascii="標楷體" w:eastAsia="標楷體" w:hAnsi="標楷體" w:hint="eastAsia"/>
          <w:sz w:val="28"/>
          <w:szCs w:val="28"/>
        </w:rPr>
        <w:t>萬個以上的家庭因腸病毒停課而受影響，</w:t>
      </w:r>
      <w:r w:rsidRPr="00724D50">
        <w:rPr>
          <w:rFonts w:ascii="標楷體" w:eastAsia="標楷體" w:hAnsi="標楷體"/>
          <w:sz w:val="28"/>
          <w:szCs w:val="28"/>
        </w:rPr>
        <w:t>102</w:t>
      </w:r>
      <w:r w:rsidRPr="00724D50">
        <w:rPr>
          <w:rFonts w:ascii="標楷體" w:eastAsia="標楷體" w:hAnsi="標楷體" w:hint="eastAsia"/>
          <w:sz w:val="28"/>
          <w:szCs w:val="28"/>
        </w:rPr>
        <w:t>年有</w:t>
      </w:r>
      <w:r w:rsidRPr="00724D50">
        <w:rPr>
          <w:rFonts w:ascii="標楷體" w:eastAsia="標楷體" w:hAnsi="標楷體"/>
          <w:sz w:val="28"/>
          <w:szCs w:val="28"/>
        </w:rPr>
        <w:t>23.51%</w:t>
      </w:r>
      <w:r w:rsidRPr="00724D50">
        <w:rPr>
          <w:rFonts w:ascii="標楷體" w:eastAsia="標楷體" w:hAnsi="標楷體" w:hint="eastAsia"/>
          <w:sz w:val="28"/>
          <w:szCs w:val="28"/>
        </w:rPr>
        <w:t>的民眾，曾因為家裡小孩就讀之班級因腸病毒停課而必須請假，或暫時停業，平均約請假</w:t>
      </w:r>
      <w:r w:rsidR="00422B4B" w:rsidRPr="00724D50">
        <w:rPr>
          <w:rFonts w:ascii="標楷體" w:eastAsia="標楷體" w:hAnsi="標楷體" w:hint="eastAsia"/>
          <w:sz w:val="28"/>
          <w:szCs w:val="28"/>
        </w:rPr>
        <w:t>/停業</w:t>
      </w:r>
      <w:r w:rsidRPr="00724D50">
        <w:rPr>
          <w:rFonts w:ascii="標楷體" w:eastAsia="標楷體" w:hAnsi="標楷體"/>
          <w:sz w:val="28"/>
          <w:szCs w:val="28"/>
        </w:rPr>
        <w:t>4</w:t>
      </w:r>
      <w:r w:rsidRPr="00724D50">
        <w:rPr>
          <w:rFonts w:ascii="標楷體" w:eastAsia="標楷體" w:hAnsi="標楷體" w:hint="eastAsia"/>
          <w:sz w:val="28"/>
          <w:szCs w:val="28"/>
        </w:rPr>
        <w:t>天，造成家庭收入損失。</w:t>
      </w:r>
    </w:p>
    <w:p w:rsidR="00EB31B8" w:rsidRDefault="00E64E7F" w:rsidP="00EB31B8">
      <w:pPr>
        <w:snapToGrid w:val="0"/>
        <w:spacing w:line="300" w:lineRule="auto"/>
        <w:ind w:leftChars="175" w:left="420"/>
        <w:jc w:val="both"/>
        <w:rPr>
          <w:rFonts w:ascii="標楷體" w:eastAsia="標楷體" w:hAnsi="標楷體"/>
          <w:sz w:val="28"/>
          <w:szCs w:val="28"/>
        </w:rPr>
      </w:pPr>
      <w:r w:rsidRPr="00724D50">
        <w:rPr>
          <w:rFonts w:ascii="標楷體" w:eastAsia="標楷體" w:hAnsi="標楷體" w:hint="eastAsia"/>
          <w:sz w:val="28"/>
          <w:szCs w:val="28"/>
        </w:rPr>
        <w:t>所以</w:t>
      </w:r>
      <w:r w:rsidRPr="00AC0357">
        <w:rPr>
          <w:rFonts w:ascii="標楷體" w:eastAsia="標楷體" w:hAnsi="標楷體" w:hint="eastAsia"/>
          <w:b/>
          <w:sz w:val="28"/>
          <w:szCs w:val="28"/>
        </w:rPr>
        <w:t>在腸病毒</w:t>
      </w:r>
      <w:r w:rsidRPr="00AC0357">
        <w:rPr>
          <w:rFonts w:ascii="標楷體" w:eastAsia="標楷體" w:hAnsi="標楷體"/>
          <w:b/>
          <w:sz w:val="28"/>
          <w:szCs w:val="28"/>
        </w:rPr>
        <w:t>71</w:t>
      </w:r>
      <w:r w:rsidR="00CC26B1" w:rsidRPr="00AC0357">
        <w:rPr>
          <w:rFonts w:ascii="標楷體" w:eastAsia="標楷體" w:hAnsi="標楷體" w:hint="eastAsia"/>
          <w:b/>
          <w:sz w:val="28"/>
          <w:szCs w:val="28"/>
        </w:rPr>
        <w:t>型不活躍</w:t>
      </w:r>
      <w:r w:rsidRPr="00AC0357">
        <w:rPr>
          <w:rFonts w:ascii="標楷體" w:eastAsia="標楷體" w:hAnsi="標楷體" w:hint="eastAsia"/>
          <w:b/>
          <w:sz w:val="28"/>
          <w:szCs w:val="28"/>
        </w:rPr>
        <w:t>及重症疫情緩和的時期，仍</w:t>
      </w:r>
      <w:r w:rsidR="00422B4B" w:rsidRPr="00AC0357">
        <w:rPr>
          <w:rFonts w:ascii="標楷體" w:eastAsia="標楷體" w:hAnsi="標楷體" w:hint="eastAsia"/>
          <w:b/>
          <w:sz w:val="28"/>
          <w:szCs w:val="28"/>
        </w:rPr>
        <w:t>可能</w:t>
      </w:r>
      <w:r w:rsidRPr="00AC0357">
        <w:rPr>
          <w:rFonts w:ascii="標楷體" w:eastAsia="標楷體" w:hAnsi="標楷體" w:hint="eastAsia"/>
          <w:b/>
          <w:sz w:val="28"/>
          <w:szCs w:val="28"/>
        </w:rPr>
        <w:t>因為其他型別</w:t>
      </w:r>
      <w:r w:rsidR="00054105" w:rsidRPr="00AC0357">
        <w:rPr>
          <w:rFonts w:ascii="標楷體" w:eastAsia="標楷體" w:hAnsi="標楷體" w:hint="eastAsia"/>
          <w:b/>
          <w:sz w:val="28"/>
          <w:szCs w:val="28"/>
        </w:rPr>
        <w:t>的腸病毒活躍或</w:t>
      </w:r>
      <w:r w:rsidRPr="00AC0357">
        <w:rPr>
          <w:rFonts w:ascii="標楷體" w:eastAsia="標楷體" w:hAnsi="標楷體" w:hint="eastAsia"/>
          <w:b/>
          <w:sz w:val="28"/>
          <w:szCs w:val="28"/>
        </w:rPr>
        <w:t>輕症疫情延燒，使得停課</w:t>
      </w:r>
      <w:r w:rsidR="00054105" w:rsidRPr="00AC0357">
        <w:rPr>
          <w:rFonts w:ascii="標楷體" w:eastAsia="標楷體" w:hAnsi="標楷體" w:hint="eastAsia"/>
          <w:b/>
          <w:sz w:val="28"/>
          <w:szCs w:val="28"/>
        </w:rPr>
        <w:t>(托)</w:t>
      </w:r>
      <w:r w:rsidRPr="00AC0357">
        <w:rPr>
          <w:rFonts w:ascii="標楷體" w:eastAsia="標楷體" w:hAnsi="標楷體" w:hint="eastAsia"/>
          <w:b/>
          <w:sz w:val="28"/>
          <w:szCs w:val="28"/>
        </w:rPr>
        <w:t>班級數攀升，不僅避免重症群聚的效益不明顯，亦耗損大量社會成本，且</w:t>
      </w:r>
      <w:r w:rsidR="00422B4B" w:rsidRPr="00AC0357">
        <w:rPr>
          <w:rFonts w:ascii="標楷體" w:eastAsia="標楷體" w:hAnsi="標楷體" w:hint="eastAsia"/>
          <w:b/>
          <w:sz w:val="28"/>
          <w:szCs w:val="28"/>
        </w:rPr>
        <w:t>如家庭</w:t>
      </w:r>
      <w:r w:rsidRPr="00AC0357">
        <w:rPr>
          <w:rFonts w:ascii="標楷體" w:eastAsia="標楷體" w:hAnsi="標楷體" w:hint="eastAsia"/>
          <w:b/>
          <w:sz w:val="28"/>
          <w:szCs w:val="28"/>
        </w:rPr>
        <w:t>照顧資源不足，可能迫使學童</w:t>
      </w:r>
      <w:r w:rsidR="00422B4B" w:rsidRPr="00AC0357">
        <w:rPr>
          <w:rFonts w:ascii="標楷體" w:eastAsia="標楷體" w:hAnsi="標楷體" w:hint="eastAsia"/>
          <w:b/>
          <w:sz w:val="28"/>
          <w:szCs w:val="28"/>
        </w:rPr>
        <w:t>至安親班安置，增加疾病傳播</w:t>
      </w:r>
      <w:r w:rsidRPr="00AC0357">
        <w:rPr>
          <w:rFonts w:ascii="標楷體" w:eastAsia="標楷體" w:hAnsi="標楷體" w:hint="eastAsia"/>
          <w:b/>
          <w:sz w:val="28"/>
          <w:szCs w:val="28"/>
        </w:rPr>
        <w:t>風險，</w:t>
      </w:r>
      <w:r w:rsidR="00422B4B" w:rsidRPr="00AC0357">
        <w:rPr>
          <w:rFonts w:ascii="標楷體" w:eastAsia="標楷體" w:hAnsi="標楷體" w:hint="eastAsia"/>
          <w:b/>
          <w:sz w:val="28"/>
          <w:szCs w:val="28"/>
        </w:rPr>
        <w:t>無助於</w:t>
      </w:r>
      <w:r w:rsidRPr="00AC0357">
        <w:rPr>
          <w:rFonts w:ascii="標楷體" w:eastAsia="標楷體" w:hAnsi="標楷體" w:hint="eastAsia"/>
          <w:b/>
          <w:sz w:val="28"/>
          <w:szCs w:val="28"/>
        </w:rPr>
        <w:t>疫情控制。</w:t>
      </w:r>
      <w:r w:rsidR="00422B4B" w:rsidRPr="00724D50">
        <w:rPr>
          <w:rFonts w:ascii="標楷體" w:eastAsia="標楷體" w:hAnsi="標楷體" w:hint="eastAsia"/>
          <w:sz w:val="28"/>
          <w:szCs w:val="28"/>
        </w:rPr>
        <w:t>《資料來源：衛生福利部疾病管制署急性傳染病流行風險監控與管理第二期計畫》</w:t>
      </w:r>
    </w:p>
    <w:p w:rsidR="00EC0D47" w:rsidRPr="00724D50" w:rsidRDefault="00260A76" w:rsidP="00EB31B8">
      <w:pPr>
        <w:snapToGrid w:val="0"/>
        <w:spacing w:line="300" w:lineRule="auto"/>
        <w:ind w:leftChars="175" w:left="420"/>
        <w:jc w:val="both"/>
        <w:rPr>
          <w:rFonts w:ascii="標楷體" w:eastAsia="標楷體" w:hAnsi="標楷體"/>
          <w:sz w:val="28"/>
          <w:szCs w:val="28"/>
        </w:rPr>
      </w:pPr>
      <w:r w:rsidRPr="00724D50">
        <w:rPr>
          <w:rFonts w:ascii="標楷體" w:eastAsia="標楷體" w:hAnsi="標楷體" w:hint="eastAsia"/>
          <w:sz w:val="28"/>
          <w:szCs w:val="28"/>
        </w:rPr>
        <w:t>本防疫措施經107年1月4日</w:t>
      </w:r>
      <w:r w:rsidR="00183957">
        <w:rPr>
          <w:rFonts w:ascii="標楷體" w:eastAsia="標楷體" w:hAnsi="標楷體" w:hint="eastAsia"/>
          <w:sz w:val="28"/>
          <w:szCs w:val="28"/>
        </w:rPr>
        <w:t>召集</w:t>
      </w:r>
      <w:r w:rsidRPr="00724D50">
        <w:rPr>
          <w:rFonts w:ascii="標楷體" w:eastAsia="標楷體" w:hAnsi="標楷體" w:hint="eastAsia"/>
          <w:sz w:val="28"/>
          <w:szCs w:val="28"/>
        </w:rPr>
        <w:t>本市腸病毒專家、本府教育局及社會局及衛生福利部疾病管制署中區管制中心等單位開會討論，並參照</w:t>
      </w:r>
      <w:r w:rsidR="00054105" w:rsidRPr="00724D50">
        <w:rPr>
          <w:rFonts w:ascii="標楷體" w:eastAsia="標楷體" w:hAnsi="標楷體" w:hint="eastAsia"/>
          <w:sz w:val="28"/>
          <w:szCs w:val="28"/>
        </w:rPr>
        <w:t>衛生福利部</w:t>
      </w:r>
      <w:r w:rsidRPr="00724D50">
        <w:rPr>
          <w:rFonts w:ascii="標楷體" w:eastAsia="標楷體" w:hAnsi="標楷體" w:hint="eastAsia"/>
          <w:sz w:val="28"/>
          <w:szCs w:val="28"/>
        </w:rPr>
        <w:t>疾病管制署訂定之腸病毒防治工作指引【附件六、教托育機構因應腸病毒疫情之停課建議】，</w:t>
      </w:r>
      <w:r w:rsidR="00D96C21" w:rsidRPr="00D96C21">
        <w:rPr>
          <w:rFonts w:ascii="標楷體" w:eastAsia="標楷體" w:hAnsi="標楷體" w:hint="eastAsia"/>
          <w:b/>
          <w:sz w:val="28"/>
          <w:szCs w:val="28"/>
        </w:rPr>
        <w:t>以</w:t>
      </w:r>
      <w:r w:rsidRPr="00AC0357">
        <w:rPr>
          <w:rFonts w:ascii="標楷體" w:eastAsia="標楷體" w:hAnsi="標楷體" w:hint="eastAsia"/>
          <w:b/>
          <w:sz w:val="28"/>
          <w:szCs w:val="28"/>
        </w:rPr>
        <w:t>不影響疫情防治工作下，</w:t>
      </w:r>
      <w:r w:rsidR="00D96C21">
        <w:rPr>
          <w:rFonts w:ascii="標楷體" w:eastAsia="標楷體" w:hAnsi="標楷體" w:hint="eastAsia"/>
          <w:b/>
          <w:sz w:val="28"/>
          <w:szCs w:val="28"/>
        </w:rPr>
        <w:t>降低對家庭及教育面之衝擊，</w:t>
      </w:r>
      <w:r w:rsidRPr="00AC0357">
        <w:rPr>
          <w:rFonts w:ascii="標楷體" w:eastAsia="標楷體" w:hAnsi="標楷體" w:hint="eastAsia"/>
          <w:b/>
          <w:sz w:val="28"/>
          <w:szCs w:val="28"/>
        </w:rPr>
        <w:t>及考量腸病毒停課(托)的最大效益目標應是以避免重症群聚發生為主軸</w:t>
      </w:r>
      <w:r w:rsidR="00596478" w:rsidRPr="00AC0357">
        <w:rPr>
          <w:rFonts w:ascii="標楷體" w:eastAsia="標楷體" w:hAnsi="標楷體" w:hint="eastAsia"/>
          <w:b/>
          <w:sz w:val="28"/>
          <w:szCs w:val="28"/>
        </w:rPr>
        <w:t>，</w:t>
      </w:r>
      <w:r w:rsidR="00054105" w:rsidRPr="00AC0357">
        <w:rPr>
          <w:rFonts w:ascii="標楷體" w:eastAsia="標楷體" w:hAnsi="標楷體" w:hint="eastAsia"/>
          <w:b/>
          <w:sz w:val="28"/>
          <w:szCs w:val="28"/>
        </w:rPr>
        <w:t>故</w:t>
      </w:r>
      <w:r w:rsidRPr="00AC0357">
        <w:rPr>
          <w:rFonts w:ascii="標楷體" w:eastAsia="標楷體" w:hAnsi="標楷體" w:hint="eastAsia"/>
          <w:b/>
          <w:sz w:val="28"/>
          <w:szCs w:val="28"/>
        </w:rPr>
        <w:t>進行修正</w:t>
      </w:r>
      <w:r w:rsidRPr="00724D50">
        <w:rPr>
          <w:rFonts w:ascii="標楷體" w:eastAsia="標楷體" w:hAnsi="標楷體" w:hint="eastAsia"/>
          <w:sz w:val="28"/>
          <w:szCs w:val="28"/>
        </w:rPr>
        <w:t>。</w:t>
      </w:r>
    </w:p>
    <w:p w:rsidR="00C77975" w:rsidRPr="00724D50" w:rsidRDefault="00A4749F"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臺中市101年至106年</w:t>
      </w:r>
      <w:r w:rsidR="00C77975" w:rsidRPr="00724D50">
        <w:rPr>
          <w:rFonts w:ascii="標楷體" w:eastAsia="標楷體" w:hAnsi="標楷體" w:hint="eastAsia"/>
          <w:b/>
          <w:sz w:val="28"/>
          <w:szCs w:val="28"/>
        </w:rPr>
        <w:t>停課(托)班級數</w:t>
      </w:r>
      <w:r w:rsidRPr="00724D50">
        <w:rPr>
          <w:rFonts w:ascii="標楷體" w:eastAsia="標楷體" w:hAnsi="標楷體"/>
          <w:b/>
          <w:sz w:val="28"/>
          <w:szCs w:val="28"/>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063"/>
        <w:gridCol w:w="1205"/>
        <w:gridCol w:w="1205"/>
        <w:gridCol w:w="1205"/>
        <w:gridCol w:w="1205"/>
        <w:gridCol w:w="1205"/>
      </w:tblGrid>
      <w:tr w:rsidR="00E64E7F" w:rsidRPr="00724D50" w:rsidTr="00724D50">
        <w:trPr>
          <w:trHeight w:val="440"/>
        </w:trPr>
        <w:tc>
          <w:tcPr>
            <w:tcW w:w="2405" w:type="dxa"/>
            <w:shd w:val="clear" w:color="auto" w:fill="D9D9D9" w:themeFill="background1" w:themeFillShade="D9"/>
            <w:noWrap/>
            <w:vAlign w:val="center"/>
            <w:hideMark/>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學校類型</w:t>
            </w:r>
          </w:p>
        </w:tc>
        <w:tc>
          <w:tcPr>
            <w:tcW w:w="1063" w:type="dxa"/>
            <w:shd w:val="clear" w:color="auto" w:fill="D9D9D9" w:themeFill="background1" w:themeFillShade="D9"/>
            <w:vAlign w:val="center"/>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101年</w:t>
            </w:r>
          </w:p>
        </w:tc>
        <w:tc>
          <w:tcPr>
            <w:tcW w:w="1205" w:type="dxa"/>
            <w:shd w:val="clear" w:color="auto" w:fill="D9D9D9" w:themeFill="background1" w:themeFillShade="D9"/>
            <w:vAlign w:val="center"/>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102年</w:t>
            </w:r>
          </w:p>
        </w:tc>
        <w:tc>
          <w:tcPr>
            <w:tcW w:w="1205" w:type="dxa"/>
            <w:shd w:val="clear" w:color="auto" w:fill="D9D9D9" w:themeFill="background1" w:themeFillShade="D9"/>
            <w:vAlign w:val="center"/>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103年</w:t>
            </w:r>
          </w:p>
        </w:tc>
        <w:tc>
          <w:tcPr>
            <w:tcW w:w="1205" w:type="dxa"/>
            <w:shd w:val="clear" w:color="auto" w:fill="D9D9D9" w:themeFill="background1" w:themeFillShade="D9"/>
            <w:vAlign w:val="center"/>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104年</w:t>
            </w:r>
          </w:p>
        </w:tc>
        <w:tc>
          <w:tcPr>
            <w:tcW w:w="1205" w:type="dxa"/>
            <w:shd w:val="clear" w:color="auto" w:fill="D9D9D9" w:themeFill="background1" w:themeFillShade="D9"/>
            <w:vAlign w:val="center"/>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105年</w:t>
            </w:r>
          </w:p>
        </w:tc>
        <w:tc>
          <w:tcPr>
            <w:tcW w:w="1205" w:type="dxa"/>
            <w:shd w:val="clear" w:color="auto" w:fill="D9D9D9" w:themeFill="background1" w:themeFillShade="D9"/>
            <w:vAlign w:val="center"/>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106年</w:t>
            </w:r>
          </w:p>
        </w:tc>
      </w:tr>
      <w:tr w:rsidR="00E64E7F" w:rsidRPr="00724D50" w:rsidTr="00724D50">
        <w:trPr>
          <w:trHeight w:val="440"/>
        </w:trPr>
        <w:tc>
          <w:tcPr>
            <w:tcW w:w="2405" w:type="dxa"/>
            <w:shd w:val="clear" w:color="auto" w:fill="D9D9D9" w:themeFill="background1" w:themeFillShade="D9"/>
            <w:noWrap/>
            <w:vAlign w:val="center"/>
            <w:hideMark/>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國小</w:t>
            </w:r>
          </w:p>
        </w:tc>
        <w:tc>
          <w:tcPr>
            <w:tcW w:w="1063"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194</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sz w:val="28"/>
                <w:szCs w:val="28"/>
              </w:rPr>
              <w:t>188</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268</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251</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298</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161</w:t>
            </w:r>
          </w:p>
        </w:tc>
      </w:tr>
      <w:tr w:rsidR="00E64E7F" w:rsidRPr="00724D50" w:rsidTr="00724D50">
        <w:trPr>
          <w:trHeight w:val="440"/>
        </w:trPr>
        <w:tc>
          <w:tcPr>
            <w:tcW w:w="2405" w:type="dxa"/>
            <w:shd w:val="clear" w:color="auto" w:fill="D9D9D9" w:themeFill="background1" w:themeFillShade="D9"/>
            <w:noWrap/>
            <w:vAlign w:val="center"/>
            <w:hideMark/>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幼兒園</w:t>
            </w:r>
          </w:p>
        </w:tc>
        <w:tc>
          <w:tcPr>
            <w:tcW w:w="1063"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450</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sz w:val="28"/>
                <w:szCs w:val="28"/>
              </w:rPr>
              <w:t>635</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671</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853</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1</w:t>
            </w:r>
            <w:r w:rsidRPr="00724D50">
              <w:rPr>
                <w:rFonts w:ascii="標楷體" w:eastAsia="標楷體" w:hAnsi="標楷體"/>
                <w:sz w:val="28"/>
                <w:szCs w:val="28"/>
              </w:rPr>
              <w:t>,</w:t>
            </w:r>
            <w:r w:rsidRPr="00724D50">
              <w:rPr>
                <w:rFonts w:ascii="標楷體" w:eastAsia="標楷體" w:hAnsi="標楷體" w:hint="eastAsia"/>
                <w:sz w:val="28"/>
                <w:szCs w:val="28"/>
              </w:rPr>
              <w:t>182</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748</w:t>
            </w:r>
          </w:p>
        </w:tc>
      </w:tr>
      <w:tr w:rsidR="00E64E7F" w:rsidRPr="00724D50" w:rsidTr="00724D50">
        <w:trPr>
          <w:trHeight w:val="440"/>
        </w:trPr>
        <w:tc>
          <w:tcPr>
            <w:tcW w:w="2405" w:type="dxa"/>
            <w:shd w:val="clear" w:color="auto" w:fill="D9D9D9" w:themeFill="background1" w:themeFillShade="D9"/>
            <w:vAlign w:val="center"/>
            <w:hideMark/>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其他(</w:t>
            </w:r>
            <w:r w:rsidR="00192A4E" w:rsidRPr="00724D50">
              <w:rPr>
                <w:rFonts w:ascii="標楷體" w:eastAsia="標楷體" w:hAnsi="標楷體" w:hint="eastAsia"/>
                <w:sz w:val="28"/>
                <w:szCs w:val="28"/>
              </w:rPr>
              <w:t>含</w:t>
            </w:r>
            <w:r w:rsidRPr="00724D50">
              <w:rPr>
                <w:rFonts w:ascii="標楷體" w:eastAsia="標楷體" w:hAnsi="標楷體" w:hint="eastAsia"/>
                <w:sz w:val="28"/>
                <w:szCs w:val="28"/>
              </w:rPr>
              <w:t>托嬰中心)</w:t>
            </w:r>
          </w:p>
        </w:tc>
        <w:tc>
          <w:tcPr>
            <w:tcW w:w="1063"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18</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sz w:val="28"/>
                <w:szCs w:val="28"/>
              </w:rPr>
              <w:t>24</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47</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54</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82</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97</w:t>
            </w:r>
          </w:p>
        </w:tc>
      </w:tr>
      <w:tr w:rsidR="00E64E7F" w:rsidRPr="00724D50" w:rsidTr="00724D50">
        <w:trPr>
          <w:trHeight w:val="440"/>
        </w:trPr>
        <w:tc>
          <w:tcPr>
            <w:tcW w:w="2405" w:type="dxa"/>
            <w:shd w:val="clear" w:color="auto" w:fill="D9D9D9" w:themeFill="background1" w:themeFillShade="D9"/>
            <w:noWrap/>
            <w:vAlign w:val="center"/>
            <w:hideMark/>
          </w:tcPr>
          <w:p w:rsidR="00E64E7F" w:rsidRPr="00724D50" w:rsidRDefault="00E64E7F" w:rsidP="00724D50">
            <w:pPr>
              <w:snapToGrid w:val="0"/>
              <w:jc w:val="center"/>
              <w:rPr>
                <w:rFonts w:ascii="標楷體" w:eastAsia="標楷體" w:hAnsi="標楷體"/>
                <w:sz w:val="28"/>
                <w:szCs w:val="28"/>
              </w:rPr>
            </w:pPr>
            <w:r w:rsidRPr="00724D50">
              <w:rPr>
                <w:rFonts w:ascii="標楷體" w:eastAsia="標楷體" w:hAnsi="標楷體" w:hint="eastAsia"/>
                <w:sz w:val="28"/>
                <w:szCs w:val="28"/>
              </w:rPr>
              <w:t>總計</w:t>
            </w:r>
          </w:p>
        </w:tc>
        <w:tc>
          <w:tcPr>
            <w:tcW w:w="1063"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662</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sz w:val="28"/>
                <w:szCs w:val="28"/>
              </w:rPr>
              <w:t>847</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986</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1</w:t>
            </w:r>
            <w:r w:rsidRPr="00724D50">
              <w:rPr>
                <w:rFonts w:ascii="標楷體" w:eastAsia="標楷體" w:hAnsi="標楷體"/>
                <w:sz w:val="28"/>
                <w:szCs w:val="28"/>
              </w:rPr>
              <w:t>,</w:t>
            </w:r>
            <w:r w:rsidRPr="00724D50">
              <w:rPr>
                <w:rFonts w:ascii="標楷體" w:eastAsia="標楷體" w:hAnsi="標楷體" w:hint="eastAsia"/>
                <w:sz w:val="28"/>
                <w:szCs w:val="28"/>
              </w:rPr>
              <w:t>158</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1</w:t>
            </w:r>
            <w:r w:rsidRPr="00724D50">
              <w:rPr>
                <w:rFonts w:ascii="標楷體" w:eastAsia="標楷體" w:hAnsi="標楷體"/>
                <w:sz w:val="28"/>
                <w:szCs w:val="28"/>
              </w:rPr>
              <w:t>,</w:t>
            </w:r>
            <w:r w:rsidRPr="00724D50">
              <w:rPr>
                <w:rFonts w:ascii="標楷體" w:eastAsia="標楷體" w:hAnsi="標楷體" w:hint="eastAsia"/>
                <w:sz w:val="28"/>
                <w:szCs w:val="28"/>
              </w:rPr>
              <w:t>562</w:t>
            </w:r>
          </w:p>
        </w:tc>
        <w:tc>
          <w:tcPr>
            <w:tcW w:w="1205" w:type="dxa"/>
            <w:vAlign w:val="center"/>
          </w:tcPr>
          <w:p w:rsidR="00E64E7F" w:rsidRPr="00724D50" w:rsidRDefault="00E64E7F" w:rsidP="00724D50">
            <w:pPr>
              <w:snapToGrid w:val="0"/>
              <w:jc w:val="right"/>
              <w:rPr>
                <w:rFonts w:ascii="標楷體" w:eastAsia="標楷體" w:hAnsi="標楷體"/>
                <w:sz w:val="28"/>
                <w:szCs w:val="28"/>
              </w:rPr>
            </w:pPr>
            <w:r w:rsidRPr="00724D50">
              <w:rPr>
                <w:rFonts w:ascii="標楷體" w:eastAsia="標楷體" w:hAnsi="標楷體" w:hint="eastAsia"/>
                <w:sz w:val="28"/>
                <w:szCs w:val="28"/>
              </w:rPr>
              <w:t>1</w:t>
            </w:r>
            <w:r w:rsidRPr="00724D50">
              <w:rPr>
                <w:rFonts w:ascii="標楷體" w:eastAsia="標楷體" w:hAnsi="標楷體"/>
                <w:sz w:val="28"/>
                <w:szCs w:val="28"/>
              </w:rPr>
              <w:t>,</w:t>
            </w:r>
            <w:r w:rsidRPr="00724D50">
              <w:rPr>
                <w:rFonts w:ascii="標楷體" w:eastAsia="標楷體" w:hAnsi="標楷體" w:hint="eastAsia"/>
                <w:sz w:val="28"/>
                <w:szCs w:val="28"/>
              </w:rPr>
              <w:t>006</w:t>
            </w:r>
          </w:p>
        </w:tc>
      </w:tr>
    </w:tbl>
    <w:p w:rsidR="00C77975" w:rsidRPr="00724D50" w:rsidRDefault="00054105" w:rsidP="00724D50">
      <w:pPr>
        <w:snapToGrid w:val="0"/>
        <w:jc w:val="both"/>
        <w:rPr>
          <w:rFonts w:ascii="標楷體" w:eastAsia="標楷體" w:hAnsi="標楷體"/>
        </w:rPr>
      </w:pPr>
      <w:r w:rsidRPr="00724D50">
        <w:rPr>
          <w:rFonts w:ascii="標楷體" w:eastAsia="標楷體" w:hAnsi="標楷體" w:hint="eastAsia"/>
        </w:rPr>
        <w:t>《資料來源：衛生福利部疾病管制署防疫資訊匯集平台》</w:t>
      </w:r>
    </w:p>
    <w:p w:rsidR="0054152C" w:rsidRPr="00724D50" w:rsidRDefault="0054152C" w:rsidP="00D5438C">
      <w:pPr>
        <w:snapToGrid w:val="0"/>
        <w:spacing w:line="300" w:lineRule="auto"/>
        <w:jc w:val="both"/>
        <w:rPr>
          <w:rFonts w:ascii="標楷體" w:eastAsia="標楷體" w:hAnsi="標楷體"/>
          <w:sz w:val="28"/>
          <w:szCs w:val="28"/>
        </w:rPr>
      </w:pPr>
    </w:p>
    <w:p w:rsidR="002760A2" w:rsidRDefault="002760A2" w:rsidP="00D5438C">
      <w:pPr>
        <w:snapToGrid w:val="0"/>
        <w:spacing w:line="300" w:lineRule="auto"/>
        <w:jc w:val="both"/>
        <w:rPr>
          <w:rFonts w:ascii="標楷體" w:eastAsia="標楷體" w:hAnsi="標楷體"/>
          <w:sz w:val="28"/>
          <w:szCs w:val="28"/>
        </w:rPr>
      </w:pPr>
    </w:p>
    <w:p w:rsidR="002A7961" w:rsidRDefault="002A7961" w:rsidP="00D5438C">
      <w:pPr>
        <w:snapToGrid w:val="0"/>
        <w:spacing w:line="300" w:lineRule="auto"/>
        <w:jc w:val="both"/>
        <w:rPr>
          <w:rFonts w:ascii="標楷體" w:eastAsia="標楷體" w:hAnsi="標楷體"/>
          <w:sz w:val="28"/>
          <w:szCs w:val="28"/>
        </w:rPr>
      </w:pPr>
    </w:p>
    <w:p w:rsidR="002A7961" w:rsidRPr="00724D50" w:rsidRDefault="002A7961" w:rsidP="00D5438C">
      <w:pPr>
        <w:snapToGrid w:val="0"/>
        <w:spacing w:line="300" w:lineRule="auto"/>
        <w:jc w:val="both"/>
        <w:rPr>
          <w:rFonts w:ascii="標楷體" w:eastAsia="標楷體" w:hAnsi="標楷體"/>
          <w:sz w:val="28"/>
          <w:szCs w:val="28"/>
        </w:rPr>
      </w:pPr>
    </w:p>
    <w:p w:rsidR="002760A2" w:rsidRPr="00724D50" w:rsidRDefault="002760A2" w:rsidP="00D5438C">
      <w:pPr>
        <w:snapToGrid w:val="0"/>
        <w:spacing w:line="300" w:lineRule="auto"/>
        <w:jc w:val="both"/>
        <w:rPr>
          <w:rFonts w:ascii="標楷體" w:eastAsia="標楷體" w:hAnsi="標楷體"/>
          <w:sz w:val="28"/>
          <w:szCs w:val="28"/>
        </w:rPr>
      </w:pPr>
    </w:p>
    <w:p w:rsidR="002760A2" w:rsidRPr="00724D50" w:rsidRDefault="002760A2" w:rsidP="00D5438C">
      <w:pPr>
        <w:snapToGrid w:val="0"/>
        <w:spacing w:line="300" w:lineRule="auto"/>
        <w:jc w:val="both"/>
        <w:rPr>
          <w:rFonts w:ascii="標楷體" w:eastAsia="標楷體" w:hAnsi="標楷體"/>
          <w:sz w:val="28"/>
          <w:szCs w:val="28"/>
        </w:rPr>
      </w:pPr>
    </w:p>
    <w:p w:rsidR="0054152C" w:rsidRPr="00724D50" w:rsidRDefault="0054152C" w:rsidP="00D5438C">
      <w:pPr>
        <w:snapToGrid w:val="0"/>
        <w:spacing w:line="300" w:lineRule="auto"/>
        <w:jc w:val="both"/>
        <w:rPr>
          <w:rFonts w:ascii="標楷體" w:eastAsia="標楷體" w:hAnsi="標楷體"/>
          <w:b/>
          <w:sz w:val="28"/>
          <w:szCs w:val="28"/>
        </w:rPr>
      </w:pPr>
      <w:r w:rsidRPr="00724D50">
        <w:rPr>
          <w:rFonts w:ascii="標楷體" w:eastAsia="標楷體" w:hAnsi="標楷體"/>
          <w:b/>
          <w:sz w:val="28"/>
          <w:szCs w:val="28"/>
        </w:rPr>
        <w:lastRenderedPageBreak/>
        <w:t>Q</w:t>
      </w:r>
      <w:r w:rsidRPr="00724D50">
        <w:rPr>
          <w:rFonts w:ascii="標楷體" w:eastAsia="標楷體" w:hAnsi="標楷體" w:hint="eastAsia"/>
          <w:b/>
          <w:sz w:val="28"/>
          <w:szCs w:val="28"/>
        </w:rPr>
        <w:t>5、如何得知衛生福利部疾病管制署公布當年度發生「腸病毒</w:t>
      </w:r>
      <w:r w:rsidRPr="00724D50">
        <w:rPr>
          <w:rFonts w:ascii="標楷體" w:eastAsia="標楷體" w:hAnsi="標楷體"/>
          <w:b/>
          <w:sz w:val="28"/>
          <w:szCs w:val="28"/>
        </w:rPr>
        <w:t>71</w:t>
      </w:r>
      <w:r w:rsidRPr="00724D50">
        <w:rPr>
          <w:rFonts w:ascii="標楷體" w:eastAsia="標楷體" w:hAnsi="標楷體" w:hint="eastAsia"/>
          <w:b/>
          <w:sz w:val="28"/>
          <w:szCs w:val="28"/>
        </w:rPr>
        <w:t>型流行疫情」或成立「腸病毒流行疫情指揮中心」</w:t>
      </w:r>
      <w:r w:rsidRPr="00724D50">
        <w:rPr>
          <w:rFonts w:ascii="標楷體" w:eastAsia="標楷體" w:hAnsi="標楷體"/>
          <w:b/>
          <w:sz w:val="28"/>
          <w:szCs w:val="28"/>
        </w:rPr>
        <w:t>?</w:t>
      </w:r>
    </w:p>
    <w:p w:rsidR="00EB31B8" w:rsidRDefault="00183957"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w:t>
      </w:r>
      <w:r w:rsidR="0054152C" w:rsidRPr="00724D50">
        <w:rPr>
          <w:rFonts w:ascii="標楷體" w:eastAsia="標楷體" w:hAnsi="標楷體" w:hint="eastAsia"/>
          <w:sz w:val="28"/>
          <w:szCs w:val="28"/>
        </w:rPr>
        <w:t>衛生福利部疾病管制署公布</w:t>
      </w:r>
      <w:r w:rsidR="0054152C" w:rsidRPr="008D6558">
        <w:rPr>
          <w:rFonts w:ascii="標楷體" w:eastAsia="標楷體" w:hAnsi="標楷體" w:hint="eastAsia"/>
          <w:sz w:val="28"/>
          <w:szCs w:val="28"/>
        </w:rPr>
        <w:t>當年度發生「腸病毒</w:t>
      </w:r>
      <w:r w:rsidR="0054152C" w:rsidRPr="008D6558">
        <w:rPr>
          <w:rFonts w:ascii="標楷體" w:eastAsia="標楷體" w:hAnsi="標楷體"/>
          <w:sz w:val="28"/>
          <w:szCs w:val="28"/>
        </w:rPr>
        <w:t>71</w:t>
      </w:r>
      <w:r w:rsidR="0054152C" w:rsidRPr="008D6558">
        <w:rPr>
          <w:rFonts w:ascii="標楷體" w:eastAsia="標楷體" w:hAnsi="標楷體" w:hint="eastAsia"/>
          <w:sz w:val="28"/>
          <w:szCs w:val="28"/>
        </w:rPr>
        <w:t>型流行疫情」或成立「腸病毒流行疫情指揮中心」時，本市</w:t>
      </w:r>
      <w:r w:rsidR="0054152C" w:rsidRPr="008D6558">
        <w:rPr>
          <w:rFonts w:ascii="標楷體" w:eastAsia="標楷體" w:hAnsi="標楷體" w:hint="eastAsia"/>
          <w:b/>
          <w:sz w:val="28"/>
          <w:szCs w:val="28"/>
        </w:rPr>
        <w:t>所有學前教托育機構</w:t>
      </w:r>
      <w:r w:rsidR="0054152C" w:rsidRPr="008D6558">
        <w:rPr>
          <w:rFonts w:ascii="標楷體" w:eastAsia="標楷體" w:hAnsi="標楷體" w:hint="eastAsia"/>
          <w:sz w:val="28"/>
          <w:szCs w:val="28"/>
        </w:rPr>
        <w:t>皆需執行停課(托)措施</w:t>
      </w:r>
      <w:r w:rsidR="00324BF9" w:rsidRPr="008D6558">
        <w:rPr>
          <w:rFonts w:ascii="標楷體" w:eastAsia="標楷體" w:hAnsi="標楷體" w:hint="eastAsia"/>
          <w:sz w:val="28"/>
          <w:szCs w:val="28"/>
        </w:rPr>
        <w:t>，</w:t>
      </w:r>
      <w:r w:rsidR="00324BF9" w:rsidRPr="008D6558">
        <w:rPr>
          <w:rFonts w:ascii="標楷體" w:eastAsia="標楷體" w:hAnsi="標楷體" w:hint="eastAsia"/>
          <w:b/>
          <w:sz w:val="28"/>
          <w:szCs w:val="28"/>
        </w:rPr>
        <w:t>執行</w:t>
      </w:r>
      <w:r w:rsidR="00BE41A3" w:rsidRPr="008D6558">
        <w:rPr>
          <w:rFonts w:ascii="標楷體" w:eastAsia="標楷體" w:hAnsi="標楷體" w:hint="eastAsia"/>
          <w:b/>
          <w:sz w:val="28"/>
          <w:szCs w:val="28"/>
        </w:rPr>
        <w:t>之始日</w:t>
      </w:r>
      <w:r w:rsidR="0054152C" w:rsidRPr="008D6558">
        <w:rPr>
          <w:rFonts w:ascii="標楷體" w:eastAsia="標楷體" w:hAnsi="標楷體" w:hint="eastAsia"/>
          <w:sz w:val="28"/>
          <w:szCs w:val="28"/>
        </w:rPr>
        <w:t>以</w:t>
      </w:r>
      <w:r w:rsidR="0048752F" w:rsidRPr="008D6558">
        <w:rPr>
          <w:rFonts w:ascii="標楷體" w:eastAsia="標楷體" w:hAnsi="標楷體" w:hint="eastAsia"/>
          <w:b/>
          <w:sz w:val="28"/>
          <w:szCs w:val="28"/>
        </w:rPr>
        <w:t>衛生福利部疾病管制署發布</w:t>
      </w:r>
      <w:r w:rsidR="00324BF9" w:rsidRPr="008D6558">
        <w:rPr>
          <w:rFonts w:ascii="標楷體" w:eastAsia="標楷體" w:hAnsi="標楷體" w:hint="eastAsia"/>
          <w:sz w:val="28"/>
          <w:szCs w:val="28"/>
        </w:rPr>
        <w:t>發生「腸病毒</w:t>
      </w:r>
      <w:r w:rsidR="00324BF9" w:rsidRPr="008D6558">
        <w:rPr>
          <w:rFonts w:ascii="標楷體" w:eastAsia="標楷體" w:hAnsi="標楷體"/>
          <w:sz w:val="28"/>
          <w:szCs w:val="28"/>
        </w:rPr>
        <w:t>71</w:t>
      </w:r>
      <w:r w:rsidR="00324BF9" w:rsidRPr="008D6558">
        <w:rPr>
          <w:rFonts w:ascii="標楷體" w:eastAsia="標楷體" w:hAnsi="標楷體" w:hint="eastAsia"/>
          <w:sz w:val="28"/>
          <w:szCs w:val="28"/>
        </w:rPr>
        <w:t>型流行疫情」或成立「腸病毒流行疫情指揮中心」</w:t>
      </w:r>
      <w:r w:rsidR="00324BF9" w:rsidRPr="008D6558">
        <w:rPr>
          <w:rFonts w:ascii="標楷體" w:eastAsia="標楷體" w:hAnsi="標楷體" w:hint="eastAsia"/>
          <w:b/>
          <w:sz w:val="28"/>
          <w:szCs w:val="28"/>
        </w:rPr>
        <w:t>之始</w:t>
      </w:r>
      <w:r w:rsidR="0048752F" w:rsidRPr="008D6558">
        <w:rPr>
          <w:rFonts w:ascii="標楷體" w:eastAsia="標楷體" w:hAnsi="標楷體" w:hint="eastAsia"/>
          <w:b/>
          <w:sz w:val="28"/>
          <w:szCs w:val="28"/>
        </w:rPr>
        <w:t>日</w:t>
      </w:r>
      <w:r w:rsidR="0054152C" w:rsidRPr="008D6558">
        <w:rPr>
          <w:rFonts w:ascii="標楷體" w:eastAsia="標楷體" w:hAnsi="標楷體" w:hint="eastAsia"/>
          <w:b/>
          <w:sz w:val="28"/>
          <w:szCs w:val="28"/>
        </w:rPr>
        <w:t>為準</w:t>
      </w:r>
      <w:r w:rsidR="00324BF9" w:rsidRPr="008D6558">
        <w:rPr>
          <w:rFonts w:ascii="標楷體" w:eastAsia="標楷體" w:hAnsi="標楷體" w:hint="eastAsia"/>
          <w:sz w:val="28"/>
          <w:szCs w:val="28"/>
        </w:rPr>
        <w:t>；</w:t>
      </w:r>
      <w:r w:rsidR="00324BF9" w:rsidRPr="008D6558">
        <w:rPr>
          <w:rFonts w:ascii="標楷體" w:eastAsia="標楷體" w:hAnsi="標楷體" w:hint="eastAsia"/>
          <w:b/>
          <w:sz w:val="28"/>
          <w:szCs w:val="28"/>
        </w:rPr>
        <w:t>執行</w:t>
      </w:r>
      <w:r w:rsidR="00294BB1" w:rsidRPr="008D6558">
        <w:rPr>
          <w:rFonts w:ascii="標楷體" w:eastAsia="標楷體" w:hAnsi="標楷體" w:hint="eastAsia"/>
          <w:b/>
          <w:sz w:val="28"/>
          <w:szCs w:val="28"/>
        </w:rPr>
        <w:t>之末日</w:t>
      </w:r>
      <w:r w:rsidR="00294BB1" w:rsidRPr="008D6558">
        <w:rPr>
          <w:rFonts w:ascii="標楷體" w:eastAsia="標楷體" w:hAnsi="標楷體" w:hint="eastAsia"/>
          <w:sz w:val="28"/>
          <w:szCs w:val="28"/>
        </w:rPr>
        <w:t>，</w:t>
      </w:r>
      <w:r w:rsidR="00324BF9" w:rsidRPr="008D6558">
        <w:rPr>
          <w:rFonts w:ascii="標楷體" w:eastAsia="標楷體" w:hAnsi="標楷體" w:hint="eastAsia"/>
          <w:sz w:val="28"/>
          <w:szCs w:val="28"/>
        </w:rPr>
        <w:t>以</w:t>
      </w:r>
      <w:r w:rsidR="00294BB1" w:rsidRPr="008D6558">
        <w:rPr>
          <w:rFonts w:ascii="標楷體" w:eastAsia="標楷體" w:hAnsi="標楷體" w:hint="eastAsia"/>
          <w:b/>
          <w:sz w:val="28"/>
          <w:szCs w:val="28"/>
        </w:rPr>
        <w:t>衛生福利部疾病管制署</w:t>
      </w:r>
      <w:r w:rsidR="00324BF9" w:rsidRPr="008D6558">
        <w:rPr>
          <w:rFonts w:ascii="標楷體" w:eastAsia="標楷體" w:hAnsi="標楷體" w:hint="eastAsia"/>
          <w:b/>
          <w:sz w:val="28"/>
          <w:szCs w:val="28"/>
        </w:rPr>
        <w:t>發布</w:t>
      </w:r>
      <w:r w:rsidR="00294BB1" w:rsidRPr="008D6558">
        <w:rPr>
          <w:rFonts w:ascii="標楷體" w:eastAsia="標楷體" w:hAnsi="標楷體" w:hint="eastAsia"/>
          <w:sz w:val="28"/>
          <w:szCs w:val="28"/>
        </w:rPr>
        <w:t>「腸病毒71型流行疫情」</w:t>
      </w:r>
      <w:r w:rsidR="00294BB1" w:rsidRPr="008D6558">
        <w:rPr>
          <w:rFonts w:ascii="標楷體" w:eastAsia="標楷體" w:hAnsi="標楷體" w:hint="eastAsia"/>
          <w:b/>
          <w:sz w:val="28"/>
          <w:szCs w:val="28"/>
        </w:rPr>
        <w:t>結束</w:t>
      </w:r>
      <w:r w:rsidR="00324BF9" w:rsidRPr="008D6558">
        <w:rPr>
          <w:rFonts w:ascii="標楷體" w:eastAsia="標楷體" w:hAnsi="標楷體" w:hint="eastAsia"/>
          <w:b/>
          <w:sz w:val="28"/>
          <w:szCs w:val="28"/>
        </w:rPr>
        <w:t>之日</w:t>
      </w:r>
      <w:r w:rsidR="00294BB1" w:rsidRPr="008D6558">
        <w:rPr>
          <w:rFonts w:ascii="標楷體" w:eastAsia="標楷體" w:hAnsi="標楷體" w:hint="eastAsia"/>
          <w:sz w:val="28"/>
          <w:szCs w:val="28"/>
        </w:rPr>
        <w:t>或「腸病毒流行疫情指揮中心」</w:t>
      </w:r>
      <w:r w:rsidR="00294BB1" w:rsidRPr="008D6558">
        <w:rPr>
          <w:rFonts w:ascii="標楷體" w:eastAsia="標楷體" w:hAnsi="標楷體" w:hint="eastAsia"/>
          <w:b/>
          <w:sz w:val="28"/>
          <w:szCs w:val="28"/>
        </w:rPr>
        <w:t>結束</w:t>
      </w:r>
      <w:r w:rsidR="00324BF9" w:rsidRPr="008D6558">
        <w:rPr>
          <w:rFonts w:ascii="標楷體" w:eastAsia="標楷體" w:hAnsi="標楷體" w:hint="eastAsia"/>
          <w:b/>
          <w:sz w:val="28"/>
          <w:szCs w:val="28"/>
        </w:rPr>
        <w:t>之日</w:t>
      </w:r>
      <w:r w:rsidR="00294BB1" w:rsidRPr="008D6558">
        <w:rPr>
          <w:rFonts w:ascii="標楷體" w:eastAsia="標楷體" w:hAnsi="標楷體" w:hint="eastAsia"/>
          <w:b/>
          <w:sz w:val="28"/>
          <w:szCs w:val="28"/>
        </w:rPr>
        <w:t>為止</w:t>
      </w:r>
      <w:r w:rsidR="00294BB1" w:rsidRPr="008D6558">
        <w:rPr>
          <w:rFonts w:ascii="標楷體" w:eastAsia="標楷體" w:hAnsi="標楷體" w:hint="eastAsia"/>
          <w:sz w:val="28"/>
          <w:szCs w:val="28"/>
        </w:rPr>
        <w:t>。</w:t>
      </w:r>
    </w:p>
    <w:p w:rsidR="00EB31B8" w:rsidRDefault="0054152C" w:rsidP="00EB31B8">
      <w:pPr>
        <w:snapToGrid w:val="0"/>
        <w:spacing w:line="300" w:lineRule="auto"/>
        <w:ind w:leftChars="175" w:left="420" w:firstLineChars="2" w:firstLine="6"/>
        <w:jc w:val="both"/>
        <w:rPr>
          <w:rFonts w:ascii="標楷體" w:eastAsia="標楷體" w:hAnsi="標楷體"/>
          <w:sz w:val="28"/>
          <w:szCs w:val="28"/>
        </w:rPr>
      </w:pPr>
      <w:r w:rsidRPr="00724D50">
        <w:rPr>
          <w:rFonts w:ascii="標楷體" w:eastAsia="標楷體" w:hAnsi="標楷體" w:hint="eastAsia"/>
          <w:sz w:val="28"/>
          <w:szCs w:val="28"/>
        </w:rPr>
        <w:t>發布方式包含：</w:t>
      </w:r>
    </w:p>
    <w:p w:rsidR="00EB31B8" w:rsidRDefault="00183957" w:rsidP="00EB31B8">
      <w:pPr>
        <w:snapToGrid w:val="0"/>
        <w:spacing w:line="300" w:lineRule="auto"/>
        <w:ind w:leftChars="178" w:left="993" w:hangingChars="202" w:hanging="566"/>
        <w:rPr>
          <w:rFonts w:ascii="標楷體" w:eastAsia="標楷體" w:hAnsi="標楷體"/>
          <w:sz w:val="28"/>
          <w:szCs w:val="28"/>
        </w:rPr>
      </w:pPr>
      <w:r>
        <w:rPr>
          <w:rFonts w:ascii="標楷體" w:eastAsia="標楷體" w:hAnsi="標楷體" w:hint="eastAsia"/>
          <w:sz w:val="28"/>
          <w:szCs w:val="28"/>
        </w:rPr>
        <w:t>一、</w:t>
      </w:r>
      <w:r w:rsidR="0048752F" w:rsidRPr="00724D50">
        <w:rPr>
          <w:rFonts w:ascii="標楷體" w:eastAsia="標楷體" w:hAnsi="標楷體" w:hint="eastAsia"/>
          <w:sz w:val="28"/>
          <w:szCs w:val="28"/>
        </w:rPr>
        <w:t>衛生福利部疾病管制署網站</w:t>
      </w:r>
      <w:r w:rsidR="00EB31B8">
        <w:rPr>
          <w:rFonts w:ascii="標楷體" w:eastAsia="標楷體" w:hAnsi="標楷體" w:hint="eastAsia"/>
          <w:sz w:val="28"/>
          <w:szCs w:val="28"/>
        </w:rPr>
        <w:t>專業版</w:t>
      </w:r>
      <w:r w:rsidR="0048752F" w:rsidRPr="00724D50">
        <w:rPr>
          <w:rFonts w:ascii="標楷體" w:eastAsia="標楷體" w:hAnsi="標楷體" w:hint="eastAsia"/>
          <w:sz w:val="28"/>
          <w:szCs w:val="28"/>
        </w:rPr>
        <w:t>（</w:t>
      </w:r>
      <w:r w:rsidR="0048752F" w:rsidRPr="00724D50">
        <w:rPr>
          <w:rFonts w:ascii="標楷體" w:eastAsia="標楷體" w:hAnsi="標楷體"/>
          <w:sz w:val="28"/>
          <w:szCs w:val="28"/>
        </w:rPr>
        <w:t>http://www.cdc.gov.tw/rwd/professional</w:t>
      </w:r>
      <w:r w:rsidR="0048752F" w:rsidRPr="00724D50">
        <w:rPr>
          <w:rFonts w:ascii="標楷體" w:eastAsia="標楷體" w:hAnsi="標楷體" w:hint="eastAsia"/>
          <w:sz w:val="28"/>
          <w:szCs w:val="28"/>
        </w:rPr>
        <w:t>）</w:t>
      </w:r>
      <w:r w:rsidR="0048752F" w:rsidRPr="00724D50">
        <w:rPr>
          <w:rFonts w:ascii="標楷體" w:eastAsia="標楷體" w:hAnsi="標楷體"/>
          <w:sz w:val="28"/>
          <w:szCs w:val="28"/>
        </w:rPr>
        <w:t>&gt;</w:t>
      </w:r>
      <w:r w:rsidR="0048752F" w:rsidRPr="00724D50">
        <w:rPr>
          <w:rFonts w:ascii="標楷體" w:eastAsia="標楷體" w:hAnsi="標楷體" w:hint="eastAsia"/>
          <w:sz w:val="28"/>
          <w:szCs w:val="28"/>
        </w:rPr>
        <w:t>最新活動消息</w:t>
      </w:r>
      <w:r w:rsidR="0048752F" w:rsidRPr="00724D50">
        <w:rPr>
          <w:rFonts w:ascii="標楷體" w:eastAsia="標楷體" w:hAnsi="標楷體"/>
          <w:sz w:val="28"/>
          <w:szCs w:val="28"/>
        </w:rPr>
        <w:t>&gt;</w:t>
      </w:r>
      <w:r w:rsidR="0048752F" w:rsidRPr="00724D50">
        <w:rPr>
          <w:rFonts w:ascii="標楷體" w:eastAsia="標楷體" w:hAnsi="標楷體" w:hint="eastAsia"/>
          <w:sz w:val="28"/>
          <w:szCs w:val="28"/>
        </w:rPr>
        <w:t>新聞稿。</w:t>
      </w:r>
    </w:p>
    <w:p w:rsidR="00EB31B8" w:rsidRDefault="00183957" w:rsidP="00EB31B8">
      <w:pPr>
        <w:snapToGrid w:val="0"/>
        <w:spacing w:line="300" w:lineRule="auto"/>
        <w:ind w:leftChars="178" w:left="993" w:hangingChars="202" w:hanging="566"/>
        <w:rPr>
          <w:rFonts w:ascii="標楷體" w:eastAsia="標楷體" w:hAnsi="標楷體"/>
          <w:sz w:val="28"/>
          <w:szCs w:val="28"/>
        </w:rPr>
      </w:pPr>
      <w:r>
        <w:rPr>
          <w:rFonts w:ascii="標楷體" w:eastAsia="標楷體" w:hAnsi="標楷體" w:hint="eastAsia"/>
          <w:sz w:val="28"/>
          <w:szCs w:val="28"/>
        </w:rPr>
        <w:t>二、</w:t>
      </w:r>
      <w:r w:rsidR="0054152C" w:rsidRPr="00724D50">
        <w:rPr>
          <w:rFonts w:ascii="標楷體" w:eastAsia="標楷體" w:hAnsi="標楷體" w:hint="eastAsia"/>
          <w:sz w:val="28"/>
          <w:szCs w:val="28"/>
        </w:rPr>
        <w:t>臺中市政府衛生局網站（</w:t>
      </w:r>
      <w:r w:rsidR="0054152C" w:rsidRPr="00724D50">
        <w:rPr>
          <w:rFonts w:ascii="標楷體" w:eastAsia="標楷體" w:hAnsi="標楷體"/>
          <w:sz w:val="28"/>
          <w:szCs w:val="28"/>
        </w:rPr>
        <w:t>htt</w:t>
      </w:r>
      <w:r w:rsidR="0048752F" w:rsidRPr="00724D50">
        <w:rPr>
          <w:rFonts w:ascii="標楷體" w:eastAsia="標楷體" w:hAnsi="標楷體"/>
          <w:sz w:val="28"/>
          <w:szCs w:val="28"/>
        </w:rPr>
        <w:t>p://www.health.taichung.gov.tw/</w:t>
      </w:r>
      <w:r w:rsidR="0048752F" w:rsidRPr="00724D50">
        <w:rPr>
          <w:rFonts w:ascii="標楷體" w:eastAsia="標楷體" w:hAnsi="標楷體" w:hint="eastAsia"/>
          <w:sz w:val="28"/>
          <w:szCs w:val="28"/>
        </w:rPr>
        <w:t>）</w:t>
      </w:r>
      <w:r w:rsidR="0054152C" w:rsidRPr="00724D50">
        <w:rPr>
          <w:rFonts w:ascii="標楷體" w:eastAsia="標楷體" w:hAnsi="標楷體"/>
          <w:sz w:val="28"/>
          <w:szCs w:val="28"/>
        </w:rPr>
        <w:t>&gt;</w:t>
      </w:r>
      <w:r w:rsidR="0054152C" w:rsidRPr="00724D50">
        <w:rPr>
          <w:rFonts w:ascii="標楷體" w:eastAsia="標楷體" w:hAnsi="標楷體" w:hint="eastAsia"/>
          <w:sz w:val="28"/>
          <w:szCs w:val="28"/>
        </w:rPr>
        <w:t>專業服務</w:t>
      </w:r>
      <w:r w:rsidR="0054152C" w:rsidRPr="00724D50">
        <w:rPr>
          <w:rFonts w:ascii="標楷體" w:eastAsia="標楷體" w:hAnsi="標楷體"/>
          <w:sz w:val="28"/>
          <w:szCs w:val="28"/>
        </w:rPr>
        <w:t>&gt;</w:t>
      </w:r>
      <w:r w:rsidR="0054152C" w:rsidRPr="00724D50">
        <w:rPr>
          <w:rFonts w:ascii="標楷體" w:eastAsia="標楷體" w:hAnsi="標楷體" w:hint="eastAsia"/>
          <w:sz w:val="28"/>
          <w:szCs w:val="28"/>
        </w:rPr>
        <w:t>傳染病防治</w:t>
      </w:r>
      <w:r w:rsidR="0054152C" w:rsidRPr="00724D50">
        <w:rPr>
          <w:rFonts w:ascii="標楷體" w:eastAsia="標楷體" w:hAnsi="標楷體"/>
          <w:sz w:val="28"/>
          <w:szCs w:val="28"/>
        </w:rPr>
        <w:t>&gt;</w:t>
      </w:r>
      <w:r w:rsidR="0054152C" w:rsidRPr="00724D50">
        <w:rPr>
          <w:rFonts w:ascii="標楷體" w:eastAsia="標楷體" w:hAnsi="標楷體" w:hint="eastAsia"/>
          <w:sz w:val="28"/>
          <w:szCs w:val="28"/>
        </w:rPr>
        <w:t>腸病毒專區</w:t>
      </w:r>
      <w:r w:rsidR="0054152C" w:rsidRPr="00724D50">
        <w:rPr>
          <w:rFonts w:ascii="標楷體" w:eastAsia="標楷體" w:hAnsi="標楷體"/>
          <w:sz w:val="28"/>
          <w:szCs w:val="28"/>
        </w:rPr>
        <w:t>&gt;</w:t>
      </w:r>
      <w:r w:rsidR="0054152C" w:rsidRPr="00724D50">
        <w:rPr>
          <w:rFonts w:ascii="標楷體" w:eastAsia="標楷體" w:hAnsi="標楷體" w:hint="eastAsia"/>
          <w:sz w:val="28"/>
          <w:szCs w:val="28"/>
        </w:rPr>
        <w:t>行政規定。</w:t>
      </w:r>
    </w:p>
    <w:p w:rsidR="0054152C" w:rsidRPr="00724D50" w:rsidRDefault="00183957" w:rsidP="00EB31B8">
      <w:pPr>
        <w:snapToGrid w:val="0"/>
        <w:spacing w:line="300" w:lineRule="auto"/>
        <w:ind w:leftChars="175" w:left="420" w:firstLineChars="2" w:firstLine="6"/>
        <w:rPr>
          <w:rFonts w:ascii="標楷體" w:eastAsia="標楷體" w:hAnsi="標楷體"/>
          <w:sz w:val="28"/>
          <w:szCs w:val="28"/>
        </w:rPr>
      </w:pPr>
      <w:r>
        <w:rPr>
          <w:rFonts w:ascii="標楷體" w:eastAsia="標楷體" w:hAnsi="標楷體" w:hint="eastAsia"/>
          <w:sz w:val="28"/>
          <w:szCs w:val="28"/>
        </w:rPr>
        <w:t>三、</w:t>
      </w:r>
      <w:r w:rsidR="0054152C" w:rsidRPr="00724D50">
        <w:rPr>
          <w:rFonts w:ascii="標楷體" w:eastAsia="標楷體" w:hAnsi="標楷體" w:hint="eastAsia"/>
          <w:sz w:val="28"/>
          <w:szCs w:val="28"/>
        </w:rPr>
        <w:t>以公文函知本府教育局及社會局協助轉知。</w:t>
      </w:r>
    </w:p>
    <w:p w:rsidR="00324BF9" w:rsidRPr="00724D50" w:rsidRDefault="00324BF9" w:rsidP="00D5438C">
      <w:pPr>
        <w:snapToGrid w:val="0"/>
        <w:spacing w:line="300" w:lineRule="auto"/>
        <w:jc w:val="both"/>
        <w:rPr>
          <w:rFonts w:ascii="標楷體" w:eastAsia="標楷體" w:hAnsi="標楷體"/>
          <w:sz w:val="28"/>
          <w:szCs w:val="28"/>
        </w:rPr>
      </w:pPr>
    </w:p>
    <w:p w:rsidR="0054152C" w:rsidRPr="00724D50" w:rsidRDefault="0054152C"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Q6、如何得知衛生福利部疾病管制署公布當年度臺中市</w:t>
      </w:r>
      <w:r w:rsidRPr="00724D50">
        <w:rPr>
          <w:rFonts w:ascii="標楷體" w:eastAsia="標楷體" w:hAnsi="標楷體"/>
          <w:b/>
          <w:sz w:val="28"/>
          <w:szCs w:val="28"/>
        </w:rPr>
        <w:t>特定之</w:t>
      </w:r>
      <w:r w:rsidRPr="00724D50">
        <w:rPr>
          <w:rFonts w:ascii="標楷體" w:eastAsia="標楷體" w:hAnsi="標楷體" w:hint="eastAsia"/>
          <w:b/>
          <w:sz w:val="28"/>
          <w:szCs w:val="28"/>
        </w:rPr>
        <w:t>行政區曾有「腸病毒71型檢驗陽性個案」或「年齡在3個月以上的腸病毒感染併發重症個案」?</w:t>
      </w:r>
    </w:p>
    <w:p w:rsidR="00EB31B8" w:rsidRDefault="00EB31B8" w:rsidP="00B66ACF">
      <w:pPr>
        <w:snapToGrid w:val="0"/>
        <w:spacing w:line="300" w:lineRule="auto"/>
        <w:ind w:left="991" w:hangingChars="354" w:hanging="991"/>
        <w:rPr>
          <w:rFonts w:ascii="標楷體" w:eastAsia="標楷體" w:hAnsi="標楷體"/>
          <w:sz w:val="28"/>
          <w:szCs w:val="28"/>
        </w:rPr>
      </w:pPr>
      <w:r>
        <w:rPr>
          <w:rFonts w:ascii="標楷體" w:eastAsia="標楷體" w:hAnsi="標楷體" w:hint="eastAsia"/>
          <w:sz w:val="28"/>
          <w:szCs w:val="28"/>
        </w:rPr>
        <w:t>A：</w:t>
      </w:r>
      <w:r w:rsidR="0048752F" w:rsidRPr="00724D50">
        <w:rPr>
          <w:rFonts w:ascii="標楷體" w:eastAsia="標楷體" w:hAnsi="標楷體" w:hint="eastAsia"/>
          <w:sz w:val="28"/>
          <w:szCs w:val="28"/>
        </w:rPr>
        <w:t>一</w:t>
      </w:r>
      <w:r>
        <w:rPr>
          <w:rFonts w:ascii="標楷體" w:eastAsia="標楷體" w:hAnsi="標楷體" w:hint="eastAsia"/>
          <w:sz w:val="28"/>
          <w:szCs w:val="28"/>
        </w:rPr>
        <w:t>、</w:t>
      </w:r>
      <w:r w:rsidR="0054152C" w:rsidRPr="00724D50">
        <w:rPr>
          <w:rFonts w:ascii="標楷體" w:eastAsia="標楷體" w:hAnsi="標楷體" w:hint="eastAsia"/>
          <w:sz w:val="28"/>
          <w:szCs w:val="28"/>
        </w:rPr>
        <w:t>衛生福利部疾病管制署網站</w:t>
      </w:r>
      <w:r>
        <w:rPr>
          <w:rFonts w:ascii="標楷體" w:eastAsia="標楷體" w:hAnsi="標楷體" w:hint="eastAsia"/>
          <w:sz w:val="28"/>
          <w:szCs w:val="28"/>
        </w:rPr>
        <w:t>專業版</w:t>
      </w:r>
      <w:r w:rsidR="0054152C" w:rsidRPr="00724D50">
        <w:rPr>
          <w:rFonts w:ascii="標楷體" w:eastAsia="標楷體" w:hAnsi="標楷體" w:hint="eastAsia"/>
          <w:sz w:val="28"/>
          <w:szCs w:val="28"/>
        </w:rPr>
        <w:t>（</w:t>
      </w:r>
      <w:r w:rsidR="0054152C" w:rsidRPr="00724D50">
        <w:rPr>
          <w:rFonts w:ascii="標楷體" w:eastAsia="標楷體" w:hAnsi="標楷體"/>
          <w:sz w:val="28"/>
          <w:szCs w:val="28"/>
        </w:rPr>
        <w:t>http://www.cdc.gov.tw/rwd/professional</w:t>
      </w:r>
      <w:r w:rsidR="0054152C" w:rsidRPr="00724D50">
        <w:rPr>
          <w:rFonts w:ascii="標楷體" w:eastAsia="標楷體" w:hAnsi="標楷體" w:hint="eastAsia"/>
          <w:sz w:val="28"/>
          <w:szCs w:val="28"/>
        </w:rPr>
        <w:t>）</w:t>
      </w:r>
      <w:r w:rsidR="0054152C" w:rsidRPr="00724D50">
        <w:rPr>
          <w:rFonts w:ascii="標楷體" w:eastAsia="標楷體" w:hAnsi="標楷體"/>
          <w:sz w:val="28"/>
          <w:szCs w:val="28"/>
        </w:rPr>
        <w:t>&gt;傳染病介紹&gt;第三類法定傳染病&gt;腸病毒感染併發重症&gt;疫情訊息&gt;發生腸病毒71型陽性個案或年齡滿3個月(含)以上重症個案地區</w:t>
      </w:r>
      <w:r w:rsidR="0054152C" w:rsidRPr="00724D50">
        <w:rPr>
          <w:rFonts w:ascii="標楷體" w:eastAsia="標楷體" w:hAnsi="標楷體" w:hint="eastAsia"/>
          <w:sz w:val="28"/>
          <w:szCs w:val="28"/>
        </w:rPr>
        <w:t>。</w:t>
      </w:r>
    </w:p>
    <w:p w:rsidR="0054152C" w:rsidRPr="00724D50" w:rsidRDefault="0054152C" w:rsidP="00EB31B8">
      <w:pPr>
        <w:snapToGrid w:val="0"/>
        <w:spacing w:line="300" w:lineRule="auto"/>
        <w:ind w:leftChars="178" w:left="993" w:hangingChars="202" w:hanging="566"/>
        <w:rPr>
          <w:rFonts w:ascii="標楷體" w:eastAsia="標楷體" w:hAnsi="標楷體"/>
          <w:sz w:val="28"/>
          <w:szCs w:val="28"/>
        </w:rPr>
      </w:pPr>
      <w:r w:rsidRPr="00724D50">
        <w:rPr>
          <w:rFonts w:ascii="標楷體" w:eastAsia="標楷體" w:hAnsi="標楷體" w:hint="eastAsia"/>
          <w:sz w:val="28"/>
          <w:szCs w:val="28"/>
        </w:rPr>
        <w:t>二</w:t>
      </w:r>
      <w:r w:rsidR="00EB31B8">
        <w:rPr>
          <w:rFonts w:ascii="標楷體" w:eastAsia="標楷體" w:hAnsi="標楷體" w:hint="eastAsia"/>
          <w:sz w:val="28"/>
          <w:szCs w:val="28"/>
        </w:rPr>
        <w:t>、</w:t>
      </w:r>
      <w:r w:rsidRPr="00724D50">
        <w:rPr>
          <w:rFonts w:ascii="標楷體" w:eastAsia="標楷體" w:hAnsi="標楷體" w:hint="eastAsia"/>
          <w:sz w:val="28"/>
          <w:szCs w:val="28"/>
        </w:rPr>
        <w:t>臺中市政府衛生局網站（</w:t>
      </w:r>
      <w:r w:rsidRPr="00724D50">
        <w:rPr>
          <w:rFonts w:ascii="標楷體" w:eastAsia="標楷體" w:hAnsi="標楷體"/>
          <w:sz w:val="28"/>
          <w:szCs w:val="28"/>
        </w:rPr>
        <w:t>http://www.health.taichung.gov.tw/)&gt;</w:t>
      </w:r>
      <w:r w:rsidRPr="00724D50">
        <w:rPr>
          <w:rFonts w:ascii="標楷體" w:eastAsia="標楷體" w:hAnsi="標楷體" w:hint="eastAsia"/>
          <w:sz w:val="28"/>
          <w:szCs w:val="28"/>
        </w:rPr>
        <w:t>專業服務</w:t>
      </w:r>
      <w:r w:rsidRPr="00724D50">
        <w:rPr>
          <w:rFonts w:ascii="標楷體" w:eastAsia="標楷體" w:hAnsi="標楷體"/>
          <w:sz w:val="28"/>
          <w:szCs w:val="28"/>
        </w:rPr>
        <w:t>&gt;</w:t>
      </w:r>
      <w:r w:rsidRPr="00724D50">
        <w:rPr>
          <w:rFonts w:ascii="標楷體" w:eastAsia="標楷體" w:hAnsi="標楷體" w:hint="eastAsia"/>
          <w:sz w:val="28"/>
          <w:szCs w:val="28"/>
        </w:rPr>
        <w:t>傳染病防治</w:t>
      </w:r>
      <w:r w:rsidRPr="00724D50">
        <w:rPr>
          <w:rFonts w:ascii="標楷體" w:eastAsia="標楷體" w:hAnsi="標楷體"/>
          <w:sz w:val="28"/>
          <w:szCs w:val="28"/>
        </w:rPr>
        <w:t>&gt;</w:t>
      </w:r>
      <w:r w:rsidRPr="00724D50">
        <w:rPr>
          <w:rFonts w:ascii="標楷體" w:eastAsia="標楷體" w:hAnsi="標楷體" w:hint="eastAsia"/>
          <w:sz w:val="28"/>
          <w:szCs w:val="28"/>
        </w:rPr>
        <w:t>腸病毒專區</w:t>
      </w:r>
      <w:r w:rsidRPr="00724D50">
        <w:rPr>
          <w:rFonts w:ascii="標楷體" w:eastAsia="標楷體" w:hAnsi="標楷體"/>
          <w:sz w:val="28"/>
          <w:szCs w:val="28"/>
        </w:rPr>
        <w:t>&gt;</w:t>
      </w:r>
      <w:r w:rsidRPr="00724D50">
        <w:rPr>
          <w:rFonts w:ascii="標楷體" w:eastAsia="標楷體" w:hAnsi="標楷體" w:hint="eastAsia"/>
          <w:sz w:val="28"/>
          <w:szCs w:val="28"/>
        </w:rPr>
        <w:t>行政規定）。</w:t>
      </w:r>
    </w:p>
    <w:p w:rsidR="0054152C" w:rsidRPr="00724D50" w:rsidRDefault="0054152C" w:rsidP="00D5438C">
      <w:pPr>
        <w:snapToGrid w:val="0"/>
        <w:spacing w:line="300" w:lineRule="auto"/>
        <w:jc w:val="both"/>
        <w:rPr>
          <w:rFonts w:ascii="標楷體" w:eastAsia="標楷體" w:hAnsi="標楷體"/>
          <w:sz w:val="28"/>
          <w:szCs w:val="28"/>
        </w:rPr>
      </w:pPr>
    </w:p>
    <w:p w:rsidR="0054152C" w:rsidRPr="00724D50" w:rsidRDefault="0054152C"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Q7、如何得知學前教托育機構內發生「腸病毒D68型感染</w:t>
      </w:r>
      <w:r w:rsidR="0048752F" w:rsidRPr="00724D50">
        <w:rPr>
          <w:rFonts w:ascii="標楷體" w:eastAsia="標楷體" w:hAnsi="標楷體" w:hint="eastAsia"/>
          <w:b/>
          <w:sz w:val="28"/>
          <w:szCs w:val="28"/>
        </w:rPr>
        <w:t>併</w:t>
      </w:r>
      <w:r w:rsidRPr="00724D50">
        <w:rPr>
          <w:rFonts w:ascii="標楷體" w:eastAsia="標楷體" w:hAnsi="標楷體" w:hint="eastAsia"/>
          <w:b/>
          <w:sz w:val="28"/>
          <w:szCs w:val="28"/>
        </w:rPr>
        <w:t>發重症確定個案」?</w:t>
      </w:r>
    </w:p>
    <w:p w:rsidR="0054152C" w:rsidRPr="00724D50" w:rsidRDefault="00EB31B8"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54152C" w:rsidRPr="00724D50">
        <w:rPr>
          <w:rFonts w:ascii="標楷體" w:eastAsia="標楷體" w:hAnsi="標楷體" w:hint="eastAsia"/>
          <w:sz w:val="28"/>
          <w:szCs w:val="28"/>
        </w:rPr>
        <w:t>將由</w:t>
      </w:r>
      <w:r w:rsidR="0048752F" w:rsidRPr="00724D50">
        <w:rPr>
          <w:rFonts w:ascii="標楷體" w:eastAsia="標楷體" w:hAnsi="標楷體" w:hint="eastAsia"/>
          <w:sz w:val="28"/>
          <w:szCs w:val="28"/>
        </w:rPr>
        <w:t>轄區衛生所防疫人員或</w:t>
      </w:r>
      <w:r w:rsidR="00952A9E" w:rsidRPr="00724D50">
        <w:rPr>
          <w:rFonts w:ascii="標楷體" w:eastAsia="標楷體" w:hAnsi="標楷體" w:hint="eastAsia"/>
          <w:sz w:val="28"/>
          <w:szCs w:val="28"/>
        </w:rPr>
        <w:t>臺中市政府衛生局疾病管制科</w:t>
      </w:r>
      <w:r w:rsidR="0054152C" w:rsidRPr="00724D50">
        <w:rPr>
          <w:rFonts w:ascii="標楷體" w:eastAsia="標楷體" w:hAnsi="標楷體" w:hint="eastAsia"/>
          <w:sz w:val="28"/>
          <w:szCs w:val="28"/>
        </w:rPr>
        <w:t>主動通知該學前教托育機構。</w:t>
      </w:r>
    </w:p>
    <w:p w:rsidR="0054152C" w:rsidRDefault="0054152C" w:rsidP="00D5438C">
      <w:pPr>
        <w:snapToGrid w:val="0"/>
        <w:spacing w:line="300" w:lineRule="auto"/>
        <w:jc w:val="both"/>
        <w:rPr>
          <w:rFonts w:ascii="標楷體" w:eastAsia="標楷體" w:hAnsi="標楷體"/>
          <w:sz w:val="28"/>
          <w:szCs w:val="28"/>
        </w:rPr>
      </w:pPr>
    </w:p>
    <w:p w:rsidR="00A63154" w:rsidRDefault="00A63154" w:rsidP="00D5438C">
      <w:pPr>
        <w:snapToGrid w:val="0"/>
        <w:spacing w:line="300" w:lineRule="auto"/>
        <w:jc w:val="both"/>
        <w:rPr>
          <w:rFonts w:ascii="標楷體" w:eastAsia="標楷體" w:hAnsi="標楷體"/>
          <w:sz w:val="28"/>
          <w:szCs w:val="28"/>
        </w:rPr>
      </w:pPr>
    </w:p>
    <w:p w:rsidR="00A63154" w:rsidRDefault="00A63154" w:rsidP="00D5438C">
      <w:pPr>
        <w:snapToGrid w:val="0"/>
        <w:spacing w:line="300" w:lineRule="auto"/>
        <w:jc w:val="both"/>
        <w:rPr>
          <w:rFonts w:ascii="標楷體" w:eastAsia="標楷體" w:hAnsi="標楷體"/>
          <w:sz w:val="28"/>
          <w:szCs w:val="28"/>
        </w:rPr>
      </w:pPr>
    </w:p>
    <w:p w:rsidR="004812C6" w:rsidRPr="00724D50" w:rsidRDefault="004812C6" w:rsidP="00D5438C">
      <w:pPr>
        <w:snapToGrid w:val="0"/>
        <w:spacing w:line="300" w:lineRule="auto"/>
        <w:jc w:val="both"/>
        <w:rPr>
          <w:rFonts w:ascii="標楷體" w:eastAsia="標楷體" w:hAnsi="標楷體"/>
          <w:sz w:val="28"/>
          <w:szCs w:val="28"/>
        </w:rPr>
      </w:pPr>
    </w:p>
    <w:p w:rsidR="002760A2" w:rsidRPr="00EB31B8" w:rsidRDefault="002760A2" w:rsidP="00D5438C">
      <w:pPr>
        <w:snapToGrid w:val="0"/>
        <w:spacing w:line="300" w:lineRule="auto"/>
        <w:jc w:val="both"/>
        <w:rPr>
          <w:rFonts w:ascii="標楷體" w:eastAsia="標楷體" w:hAnsi="標楷體"/>
          <w:sz w:val="28"/>
          <w:szCs w:val="28"/>
        </w:rPr>
      </w:pPr>
    </w:p>
    <w:p w:rsidR="0054152C" w:rsidRPr="00724D50" w:rsidRDefault="0054152C"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Q8、如何得知臺中市腸病毒流行期間之始日及末日?</w:t>
      </w:r>
    </w:p>
    <w:p w:rsidR="00EB31B8" w:rsidRDefault="00EB31B8"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952A9E" w:rsidRPr="00724D50">
        <w:rPr>
          <w:rFonts w:ascii="標楷體" w:eastAsia="標楷體" w:hAnsi="標楷體" w:hint="eastAsia"/>
          <w:sz w:val="28"/>
          <w:szCs w:val="28"/>
        </w:rPr>
        <w:t>自臺中市政府衛生局</w:t>
      </w:r>
      <w:r w:rsidR="004F1EB9">
        <w:rPr>
          <w:rFonts w:ascii="標楷體" w:eastAsia="標楷體" w:hAnsi="標楷體" w:hint="eastAsia"/>
          <w:sz w:val="28"/>
          <w:szCs w:val="28"/>
        </w:rPr>
        <w:t>發布</w:t>
      </w:r>
      <w:r w:rsidR="00AF1882">
        <w:rPr>
          <w:rFonts w:ascii="標楷體" w:eastAsia="標楷體" w:hAnsi="標楷體" w:hint="eastAsia"/>
          <w:sz w:val="28"/>
          <w:szCs w:val="28"/>
        </w:rPr>
        <w:t>本市進入腸病毒流行期之</w:t>
      </w:r>
      <w:r w:rsidR="0054152C" w:rsidRPr="00724D50">
        <w:rPr>
          <w:rFonts w:ascii="標楷體" w:eastAsia="標楷體" w:hAnsi="標楷體" w:hint="eastAsia"/>
          <w:sz w:val="28"/>
          <w:szCs w:val="28"/>
        </w:rPr>
        <w:t>公告日生效為準，並執行至當年度結束為止（視疫情修正）。發布方式包含：</w:t>
      </w:r>
    </w:p>
    <w:p w:rsidR="00EB31B8" w:rsidRDefault="0054152C" w:rsidP="00EB31B8">
      <w:pPr>
        <w:snapToGrid w:val="0"/>
        <w:spacing w:line="300" w:lineRule="auto"/>
        <w:ind w:leftChars="178" w:left="993" w:hangingChars="202" w:hanging="566"/>
        <w:jc w:val="both"/>
        <w:rPr>
          <w:rFonts w:ascii="標楷體" w:eastAsia="標楷體" w:hAnsi="標楷體"/>
          <w:sz w:val="28"/>
          <w:szCs w:val="28"/>
        </w:rPr>
      </w:pPr>
      <w:r w:rsidRPr="00724D50">
        <w:rPr>
          <w:rFonts w:ascii="標楷體" w:eastAsia="標楷體" w:hAnsi="標楷體" w:hint="eastAsia"/>
          <w:sz w:val="28"/>
          <w:szCs w:val="28"/>
        </w:rPr>
        <w:t>一</w:t>
      </w:r>
      <w:r w:rsidR="00EB31B8">
        <w:rPr>
          <w:rFonts w:ascii="標楷體" w:eastAsia="標楷體" w:hAnsi="標楷體" w:hint="eastAsia"/>
          <w:sz w:val="28"/>
          <w:szCs w:val="28"/>
        </w:rPr>
        <w:t>、</w:t>
      </w:r>
      <w:r w:rsidRPr="00724D50">
        <w:rPr>
          <w:rFonts w:ascii="標楷體" w:eastAsia="標楷體" w:hAnsi="標楷體" w:hint="eastAsia"/>
          <w:sz w:val="28"/>
          <w:szCs w:val="28"/>
        </w:rPr>
        <w:t>臺中市政府衛生局網站（</w:t>
      </w:r>
      <w:r w:rsidRPr="00724D50">
        <w:rPr>
          <w:rFonts w:ascii="標楷體" w:eastAsia="標楷體" w:hAnsi="標楷體"/>
          <w:sz w:val="28"/>
          <w:szCs w:val="28"/>
        </w:rPr>
        <w:t>http://www.health.taichung.gov.tw/</w:t>
      </w:r>
      <w:r w:rsidR="00952A9E" w:rsidRPr="00724D50">
        <w:rPr>
          <w:rFonts w:ascii="標楷體" w:eastAsia="標楷體" w:hAnsi="標楷體" w:hint="eastAsia"/>
          <w:sz w:val="28"/>
          <w:szCs w:val="28"/>
        </w:rPr>
        <w:t>）</w:t>
      </w:r>
      <w:r w:rsidRPr="00724D50">
        <w:rPr>
          <w:rFonts w:ascii="標楷體" w:eastAsia="標楷體" w:hAnsi="標楷體"/>
          <w:sz w:val="28"/>
          <w:szCs w:val="28"/>
        </w:rPr>
        <w:t>&gt;</w:t>
      </w:r>
      <w:r w:rsidRPr="00724D50">
        <w:rPr>
          <w:rFonts w:ascii="標楷體" w:eastAsia="標楷體" w:hAnsi="標楷體" w:hint="eastAsia"/>
          <w:sz w:val="28"/>
          <w:szCs w:val="28"/>
        </w:rPr>
        <w:t>專業服務</w:t>
      </w:r>
      <w:r w:rsidRPr="00724D50">
        <w:rPr>
          <w:rFonts w:ascii="標楷體" w:eastAsia="標楷體" w:hAnsi="標楷體"/>
          <w:sz w:val="28"/>
          <w:szCs w:val="28"/>
        </w:rPr>
        <w:t>&gt;</w:t>
      </w:r>
      <w:r w:rsidRPr="00724D50">
        <w:rPr>
          <w:rFonts w:ascii="標楷體" w:eastAsia="標楷體" w:hAnsi="標楷體" w:hint="eastAsia"/>
          <w:sz w:val="28"/>
          <w:szCs w:val="28"/>
        </w:rPr>
        <w:t>傳染病防治</w:t>
      </w:r>
      <w:r w:rsidRPr="00724D50">
        <w:rPr>
          <w:rFonts w:ascii="標楷體" w:eastAsia="標楷體" w:hAnsi="標楷體"/>
          <w:sz w:val="28"/>
          <w:szCs w:val="28"/>
        </w:rPr>
        <w:t>&gt;</w:t>
      </w:r>
      <w:r w:rsidRPr="00724D50">
        <w:rPr>
          <w:rFonts w:ascii="標楷體" w:eastAsia="標楷體" w:hAnsi="標楷體" w:hint="eastAsia"/>
          <w:sz w:val="28"/>
          <w:szCs w:val="28"/>
        </w:rPr>
        <w:t>腸病毒專區</w:t>
      </w:r>
      <w:r w:rsidRPr="00724D50">
        <w:rPr>
          <w:rFonts w:ascii="標楷體" w:eastAsia="標楷體" w:hAnsi="標楷體"/>
          <w:sz w:val="28"/>
          <w:szCs w:val="28"/>
        </w:rPr>
        <w:t>&gt;</w:t>
      </w:r>
      <w:r w:rsidRPr="00724D50">
        <w:rPr>
          <w:rFonts w:ascii="標楷體" w:eastAsia="標楷體" w:hAnsi="標楷體" w:hint="eastAsia"/>
          <w:sz w:val="28"/>
          <w:szCs w:val="28"/>
        </w:rPr>
        <w:t>行政規定。</w:t>
      </w:r>
    </w:p>
    <w:p w:rsidR="00177A0A" w:rsidRPr="00724D50" w:rsidRDefault="0054152C" w:rsidP="00EB31B8">
      <w:pPr>
        <w:snapToGrid w:val="0"/>
        <w:spacing w:line="300" w:lineRule="auto"/>
        <w:ind w:leftChars="175" w:left="420" w:firstLineChars="2" w:firstLine="6"/>
        <w:jc w:val="both"/>
        <w:rPr>
          <w:rFonts w:ascii="標楷體" w:eastAsia="標楷體" w:hAnsi="標楷體"/>
          <w:sz w:val="28"/>
          <w:szCs w:val="28"/>
        </w:rPr>
      </w:pPr>
      <w:r w:rsidRPr="00724D50">
        <w:rPr>
          <w:rFonts w:ascii="標楷體" w:eastAsia="標楷體" w:hAnsi="標楷體" w:hint="eastAsia"/>
          <w:sz w:val="28"/>
          <w:szCs w:val="28"/>
        </w:rPr>
        <w:t>二</w:t>
      </w:r>
      <w:r w:rsidR="00EB31B8">
        <w:rPr>
          <w:rFonts w:ascii="標楷體" w:eastAsia="標楷體" w:hAnsi="標楷體" w:hint="eastAsia"/>
          <w:sz w:val="28"/>
          <w:szCs w:val="28"/>
        </w:rPr>
        <w:t>、</w:t>
      </w:r>
      <w:r w:rsidRPr="00724D50">
        <w:rPr>
          <w:rFonts w:ascii="標楷體" w:eastAsia="標楷體" w:hAnsi="標楷體" w:hint="eastAsia"/>
          <w:sz w:val="28"/>
          <w:szCs w:val="28"/>
        </w:rPr>
        <w:t>以公文函知本府教育局及社會局協助轉知。</w:t>
      </w:r>
    </w:p>
    <w:p w:rsidR="00EB31B8" w:rsidRDefault="004F1EB9" w:rsidP="00EB31B8">
      <w:pPr>
        <w:snapToGrid w:val="0"/>
        <w:spacing w:line="300" w:lineRule="auto"/>
        <w:ind w:firstLineChars="152" w:firstLine="426"/>
        <w:jc w:val="both"/>
        <w:rPr>
          <w:rFonts w:ascii="標楷體" w:eastAsia="標楷體" w:hAnsi="標楷體"/>
          <w:sz w:val="28"/>
          <w:szCs w:val="28"/>
        </w:rPr>
      </w:pPr>
      <w:r>
        <w:rPr>
          <w:rFonts w:ascii="標楷體" w:eastAsia="標楷體" w:hAnsi="標楷體" w:hint="eastAsia"/>
          <w:sz w:val="28"/>
          <w:szCs w:val="28"/>
        </w:rPr>
        <w:t>舉</w:t>
      </w:r>
      <w:r w:rsidR="0054152C" w:rsidRPr="00724D50">
        <w:rPr>
          <w:rFonts w:ascii="標楷體" w:eastAsia="標楷體" w:hAnsi="標楷體" w:hint="eastAsia"/>
          <w:sz w:val="28"/>
          <w:szCs w:val="28"/>
        </w:rPr>
        <w:t>例：</w:t>
      </w:r>
    </w:p>
    <w:p w:rsidR="00F04262" w:rsidRDefault="004F1EB9" w:rsidP="00EB31B8">
      <w:pPr>
        <w:snapToGrid w:val="0"/>
        <w:spacing w:line="300" w:lineRule="auto"/>
        <w:ind w:leftChars="177" w:left="425"/>
        <w:jc w:val="both"/>
        <w:rPr>
          <w:rFonts w:ascii="標楷體" w:eastAsia="標楷體" w:hAnsi="標楷體"/>
          <w:sz w:val="28"/>
          <w:szCs w:val="28"/>
        </w:rPr>
      </w:pPr>
      <w:r>
        <w:rPr>
          <w:rFonts w:ascii="標楷體" w:eastAsia="標楷體" w:hAnsi="標楷體" w:hint="eastAsia"/>
          <w:sz w:val="28"/>
          <w:szCs w:val="28"/>
        </w:rPr>
        <w:t>如</w:t>
      </w:r>
      <w:r w:rsidR="0054152C" w:rsidRPr="00724D50">
        <w:rPr>
          <w:rFonts w:ascii="標楷體" w:eastAsia="標楷體" w:hAnsi="標楷體" w:hint="eastAsia"/>
          <w:sz w:val="28"/>
          <w:szCs w:val="28"/>
        </w:rPr>
        <w:t>臺中市政府衛生局於</w:t>
      </w:r>
      <w:r w:rsidR="0054152C" w:rsidRPr="00724D50">
        <w:rPr>
          <w:rFonts w:ascii="標楷體" w:eastAsia="標楷體" w:hAnsi="標楷體"/>
          <w:sz w:val="28"/>
          <w:szCs w:val="28"/>
        </w:rPr>
        <w:t>107</w:t>
      </w:r>
      <w:r w:rsidR="0054152C" w:rsidRPr="00724D50">
        <w:rPr>
          <w:rFonts w:ascii="標楷體" w:eastAsia="標楷體" w:hAnsi="標楷體" w:hint="eastAsia"/>
          <w:sz w:val="28"/>
          <w:szCs w:val="28"/>
        </w:rPr>
        <w:t>年</w:t>
      </w:r>
      <w:r w:rsidR="00952A9E" w:rsidRPr="00724D50">
        <w:rPr>
          <w:rFonts w:ascii="標楷體" w:eastAsia="標楷體" w:hAnsi="標楷體" w:hint="eastAsia"/>
          <w:sz w:val="28"/>
          <w:szCs w:val="28"/>
        </w:rPr>
        <w:t>7</w:t>
      </w:r>
      <w:r w:rsidR="0054152C" w:rsidRPr="00724D50">
        <w:rPr>
          <w:rFonts w:ascii="標楷體" w:eastAsia="標楷體" w:hAnsi="標楷體" w:hint="eastAsia"/>
          <w:sz w:val="28"/>
          <w:szCs w:val="28"/>
        </w:rPr>
        <w:t>月</w:t>
      </w:r>
      <w:r w:rsidR="0054152C" w:rsidRPr="00724D50">
        <w:rPr>
          <w:rFonts w:ascii="標楷體" w:eastAsia="標楷體" w:hAnsi="標楷體"/>
          <w:sz w:val="28"/>
          <w:szCs w:val="28"/>
        </w:rPr>
        <w:t>1</w:t>
      </w:r>
      <w:r w:rsidR="0054152C" w:rsidRPr="00724D50">
        <w:rPr>
          <w:rFonts w:ascii="標楷體" w:eastAsia="標楷體" w:hAnsi="標楷體" w:hint="eastAsia"/>
          <w:sz w:val="28"/>
          <w:szCs w:val="28"/>
        </w:rPr>
        <w:t>日發</w:t>
      </w:r>
      <w:r>
        <w:rPr>
          <w:rFonts w:ascii="標楷體" w:eastAsia="標楷體" w:hAnsi="標楷體" w:hint="eastAsia"/>
          <w:sz w:val="28"/>
          <w:szCs w:val="28"/>
        </w:rPr>
        <w:t>布</w:t>
      </w:r>
      <w:r w:rsidR="0054152C" w:rsidRPr="00724D50">
        <w:rPr>
          <w:rFonts w:ascii="標楷體" w:eastAsia="標楷體" w:hAnsi="標楷體" w:hint="eastAsia"/>
          <w:sz w:val="28"/>
          <w:szCs w:val="28"/>
        </w:rPr>
        <w:t>公告本市進入腸病毒流行期，即應自</w:t>
      </w:r>
      <w:r w:rsidR="00793332" w:rsidRPr="00724D50">
        <w:rPr>
          <w:rFonts w:ascii="標楷體" w:eastAsia="標楷體" w:hAnsi="標楷體"/>
          <w:sz w:val="28"/>
          <w:szCs w:val="28"/>
        </w:rPr>
        <w:t>107</w:t>
      </w:r>
      <w:r w:rsidR="00793332" w:rsidRPr="00724D50">
        <w:rPr>
          <w:rFonts w:ascii="標楷體" w:eastAsia="標楷體" w:hAnsi="標楷體" w:hint="eastAsia"/>
          <w:sz w:val="28"/>
          <w:szCs w:val="28"/>
        </w:rPr>
        <w:t>年7月</w:t>
      </w:r>
      <w:r w:rsidR="00793332" w:rsidRPr="00724D50">
        <w:rPr>
          <w:rFonts w:ascii="標楷體" w:eastAsia="標楷體" w:hAnsi="標楷體"/>
          <w:sz w:val="28"/>
          <w:szCs w:val="28"/>
        </w:rPr>
        <w:t>1</w:t>
      </w:r>
      <w:r w:rsidR="00793332" w:rsidRPr="00724D50">
        <w:rPr>
          <w:rFonts w:ascii="標楷體" w:eastAsia="標楷體" w:hAnsi="標楷體" w:hint="eastAsia"/>
          <w:sz w:val="28"/>
          <w:szCs w:val="28"/>
        </w:rPr>
        <w:t>日</w:t>
      </w:r>
      <w:r w:rsidR="00192A4E" w:rsidRPr="00724D50">
        <w:rPr>
          <w:rFonts w:ascii="標楷體" w:eastAsia="標楷體" w:hAnsi="標楷體" w:hint="eastAsia"/>
          <w:sz w:val="28"/>
          <w:szCs w:val="28"/>
        </w:rPr>
        <w:t>公告</w:t>
      </w:r>
      <w:r w:rsidR="0054152C" w:rsidRPr="00724D50">
        <w:rPr>
          <w:rFonts w:ascii="標楷體" w:eastAsia="標楷體" w:hAnsi="標楷體" w:hint="eastAsia"/>
          <w:sz w:val="28"/>
          <w:szCs w:val="28"/>
        </w:rPr>
        <w:t>當日起</w:t>
      </w:r>
      <w:r w:rsidR="00793332" w:rsidRPr="00724D50">
        <w:rPr>
          <w:rFonts w:ascii="標楷體" w:eastAsia="標楷體" w:hAnsi="標楷體" w:hint="eastAsia"/>
          <w:sz w:val="28"/>
          <w:szCs w:val="28"/>
        </w:rPr>
        <w:t>，</w:t>
      </w:r>
      <w:r w:rsidR="0054152C" w:rsidRPr="00724D50">
        <w:rPr>
          <w:rFonts w:ascii="標楷體" w:eastAsia="標楷體" w:hAnsi="標楷體" w:hint="eastAsia"/>
          <w:sz w:val="28"/>
          <w:szCs w:val="28"/>
        </w:rPr>
        <w:t>依本防疫措施規定執行停課(托)</w:t>
      </w:r>
      <w:r w:rsidR="00192A4E" w:rsidRPr="00724D50">
        <w:rPr>
          <w:rFonts w:ascii="標楷體" w:eastAsia="標楷體" w:hAnsi="標楷體" w:hint="eastAsia"/>
          <w:sz w:val="28"/>
          <w:szCs w:val="28"/>
        </w:rPr>
        <w:t>事宜，</w:t>
      </w:r>
      <w:r w:rsidR="0054152C" w:rsidRPr="00724D50">
        <w:rPr>
          <w:rFonts w:ascii="標楷體" w:eastAsia="標楷體" w:hAnsi="標楷體" w:hint="eastAsia"/>
          <w:sz w:val="28"/>
          <w:szCs w:val="28"/>
        </w:rPr>
        <w:t>至</w:t>
      </w:r>
      <w:r w:rsidR="0054152C" w:rsidRPr="00724D50">
        <w:rPr>
          <w:rFonts w:ascii="標楷體" w:eastAsia="標楷體" w:hAnsi="標楷體"/>
          <w:sz w:val="28"/>
          <w:szCs w:val="28"/>
        </w:rPr>
        <w:t>107</w:t>
      </w:r>
      <w:r w:rsidR="0054152C" w:rsidRPr="00724D50">
        <w:rPr>
          <w:rFonts w:ascii="標楷體" w:eastAsia="標楷體" w:hAnsi="標楷體" w:hint="eastAsia"/>
          <w:sz w:val="28"/>
          <w:szCs w:val="28"/>
        </w:rPr>
        <w:t>年</w:t>
      </w:r>
      <w:r w:rsidR="0054152C" w:rsidRPr="00724D50">
        <w:rPr>
          <w:rFonts w:ascii="標楷體" w:eastAsia="標楷體" w:hAnsi="標楷體"/>
          <w:sz w:val="28"/>
          <w:szCs w:val="28"/>
        </w:rPr>
        <w:t>12</w:t>
      </w:r>
      <w:r w:rsidR="0054152C" w:rsidRPr="00724D50">
        <w:rPr>
          <w:rFonts w:ascii="標楷體" w:eastAsia="標楷體" w:hAnsi="標楷體" w:hint="eastAsia"/>
          <w:sz w:val="28"/>
          <w:szCs w:val="28"/>
        </w:rPr>
        <w:t>月</w:t>
      </w:r>
      <w:r w:rsidR="0054152C" w:rsidRPr="00724D50">
        <w:rPr>
          <w:rFonts w:ascii="標楷體" w:eastAsia="標楷體" w:hAnsi="標楷體"/>
          <w:sz w:val="28"/>
          <w:szCs w:val="28"/>
        </w:rPr>
        <w:t>31</w:t>
      </w:r>
      <w:r w:rsidR="0054152C" w:rsidRPr="00724D50">
        <w:rPr>
          <w:rFonts w:ascii="標楷體" w:eastAsia="標楷體" w:hAnsi="標楷體" w:hint="eastAsia"/>
          <w:sz w:val="28"/>
          <w:szCs w:val="28"/>
        </w:rPr>
        <w:t>日止</w:t>
      </w:r>
      <w:r w:rsidR="00952A9E" w:rsidRPr="00724D50">
        <w:rPr>
          <w:rFonts w:ascii="標楷體" w:eastAsia="標楷體" w:hAnsi="標楷體" w:hint="eastAsia"/>
          <w:sz w:val="28"/>
          <w:szCs w:val="28"/>
        </w:rPr>
        <w:t>（視疫情修正）</w:t>
      </w:r>
      <w:r w:rsidR="00192A4E" w:rsidRPr="00724D50">
        <w:rPr>
          <w:rFonts w:ascii="標楷體" w:eastAsia="標楷體" w:hAnsi="標楷體" w:hint="eastAsia"/>
          <w:sz w:val="28"/>
          <w:szCs w:val="28"/>
        </w:rPr>
        <w:t>。</w:t>
      </w:r>
    </w:p>
    <w:p w:rsidR="00F04262" w:rsidRDefault="00F04262" w:rsidP="00D5438C">
      <w:pPr>
        <w:snapToGrid w:val="0"/>
        <w:spacing w:line="300" w:lineRule="auto"/>
        <w:jc w:val="both"/>
        <w:rPr>
          <w:rFonts w:ascii="標楷體" w:eastAsia="標楷體" w:hAnsi="標楷體"/>
          <w:sz w:val="28"/>
          <w:szCs w:val="28"/>
        </w:rPr>
      </w:pPr>
    </w:p>
    <w:p w:rsidR="00F04262" w:rsidRPr="00F04262" w:rsidRDefault="00F04262" w:rsidP="00D5438C">
      <w:pPr>
        <w:snapToGrid w:val="0"/>
        <w:spacing w:line="300" w:lineRule="auto"/>
        <w:jc w:val="both"/>
        <w:rPr>
          <w:rFonts w:ascii="標楷體" w:eastAsia="標楷體" w:hAnsi="標楷體"/>
          <w:b/>
          <w:sz w:val="28"/>
          <w:szCs w:val="28"/>
        </w:rPr>
      </w:pPr>
      <w:r w:rsidRPr="00F04262">
        <w:rPr>
          <w:rFonts w:ascii="標楷體" w:eastAsia="標楷體" w:hAnsi="標楷體" w:hint="eastAsia"/>
          <w:b/>
          <w:sz w:val="28"/>
          <w:szCs w:val="28"/>
        </w:rPr>
        <w:t>Q9、腸病毒幾例以上是群聚?國小如有流感或腹瀉群聚要通報衛生局(所)，腸病毒群聚也要通報嗎?</w:t>
      </w:r>
    </w:p>
    <w:p w:rsidR="00EB31B8" w:rsidRDefault="00EB31B8"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F04262">
        <w:rPr>
          <w:rFonts w:ascii="標楷體" w:eastAsia="標楷體" w:hAnsi="標楷體" w:hint="eastAsia"/>
          <w:sz w:val="28"/>
          <w:szCs w:val="28"/>
        </w:rPr>
        <w:t>依據衛生福利部疾病管制署訂定腸病毒防</w:t>
      </w:r>
      <w:r w:rsidR="00F04262" w:rsidRPr="005F4A0D">
        <w:rPr>
          <w:rFonts w:ascii="標楷體" w:eastAsia="標楷體" w:hAnsi="標楷體" w:hint="eastAsia"/>
          <w:sz w:val="28"/>
          <w:szCs w:val="28"/>
        </w:rPr>
        <w:t>治工作指引（2018年1月修訂）</w:t>
      </w:r>
      <w:r w:rsidR="005F4A0D" w:rsidRPr="005F4A0D">
        <w:rPr>
          <w:rFonts w:ascii="標楷體" w:eastAsia="標楷體" w:hAnsi="標楷體" w:hint="eastAsia"/>
          <w:sz w:val="28"/>
          <w:szCs w:val="28"/>
        </w:rPr>
        <w:t>，同一機構內出現兩名以上疑似病例，且有人、時、地流行病學相關即屬聚集。惟依腸病毒傳染特性，教托育機構內腸病毒聚集事件屢見不鮮，考量實驗室及防疫人力負荷，重大聚集事件（發生於醫院診所嬰兒室、新生兒病房、托嬰中心、產後護理</w:t>
      </w:r>
      <w:r w:rsidR="005F4A0D">
        <w:rPr>
          <w:rFonts w:ascii="標楷體" w:eastAsia="標楷體" w:hAnsi="標楷體" w:hint="eastAsia"/>
          <w:sz w:val="28"/>
          <w:szCs w:val="28"/>
        </w:rPr>
        <w:t>之家</w:t>
      </w:r>
      <w:r w:rsidR="005F4A0D" w:rsidRPr="005F4A0D">
        <w:rPr>
          <w:rFonts w:ascii="標楷體" w:eastAsia="標楷體" w:hAnsi="標楷體" w:hint="eastAsia"/>
          <w:sz w:val="28"/>
          <w:szCs w:val="28"/>
        </w:rPr>
        <w:t>等場所，個案為腸病毒感染併發重症高危險群）始須進行通報及採檢。</w:t>
      </w:r>
    </w:p>
    <w:p w:rsidR="00E970B6" w:rsidRPr="00724D50" w:rsidRDefault="00E970B6" w:rsidP="00EB31B8">
      <w:pPr>
        <w:snapToGrid w:val="0"/>
        <w:spacing w:line="300" w:lineRule="auto"/>
        <w:ind w:leftChars="175" w:left="420" w:firstLineChars="2" w:firstLine="6"/>
        <w:jc w:val="both"/>
        <w:rPr>
          <w:rFonts w:ascii="標楷體" w:eastAsia="標楷體" w:hAnsi="標楷體"/>
          <w:sz w:val="28"/>
          <w:szCs w:val="28"/>
        </w:rPr>
      </w:pPr>
      <w:r>
        <w:rPr>
          <w:rFonts w:ascii="標楷體" w:eastAsia="標楷體" w:hAnsi="標楷體" w:hint="eastAsia"/>
          <w:sz w:val="28"/>
          <w:szCs w:val="28"/>
        </w:rPr>
        <w:t>學前教托育機構於停課停托期間，依本防疫措施規定，應持續追蹤該班級所屬兒童之健康情形。</w:t>
      </w:r>
    </w:p>
    <w:p w:rsidR="00D903DA" w:rsidRPr="00724D50" w:rsidRDefault="00D903DA" w:rsidP="00D5438C">
      <w:pPr>
        <w:widowControl/>
        <w:snapToGrid w:val="0"/>
        <w:spacing w:line="300" w:lineRule="auto"/>
        <w:jc w:val="both"/>
        <w:rPr>
          <w:rFonts w:ascii="標楷體" w:eastAsia="標楷體" w:hAnsi="標楷體"/>
          <w:b/>
          <w:sz w:val="28"/>
          <w:szCs w:val="28"/>
        </w:rPr>
      </w:pPr>
      <w:r w:rsidRPr="00724D50">
        <w:rPr>
          <w:rFonts w:ascii="標楷體" w:eastAsia="標楷體" w:hAnsi="標楷體"/>
          <w:b/>
          <w:sz w:val="28"/>
          <w:szCs w:val="28"/>
        </w:rPr>
        <w:br w:type="page"/>
      </w:r>
    </w:p>
    <w:p w:rsidR="00D82B24" w:rsidRPr="00724D50" w:rsidRDefault="00D82B24" w:rsidP="00D5438C">
      <w:pPr>
        <w:snapToGrid w:val="0"/>
        <w:spacing w:line="300" w:lineRule="auto"/>
        <w:jc w:val="both"/>
        <w:rPr>
          <w:rFonts w:ascii="標楷體" w:eastAsia="標楷體" w:hAnsi="標楷體"/>
          <w:b/>
          <w:sz w:val="32"/>
          <w:szCs w:val="32"/>
          <w:shd w:val="pct15" w:color="auto" w:fill="FFFFFF"/>
        </w:rPr>
      </w:pPr>
      <w:r w:rsidRPr="00724D50">
        <w:rPr>
          <w:rFonts w:ascii="標楷體" w:eastAsia="標楷體" w:hAnsi="標楷體" w:hint="eastAsia"/>
          <w:b/>
          <w:sz w:val="32"/>
          <w:szCs w:val="32"/>
          <w:shd w:val="pct15" w:color="auto" w:fill="FFFFFF"/>
        </w:rPr>
        <w:lastRenderedPageBreak/>
        <w:t>貳</w:t>
      </w:r>
      <w:r w:rsidR="00745373" w:rsidRPr="00724D50">
        <w:rPr>
          <w:rFonts w:ascii="標楷體" w:eastAsia="標楷體" w:hAnsi="標楷體" w:hint="eastAsia"/>
          <w:b/>
          <w:sz w:val="32"/>
          <w:szCs w:val="32"/>
          <w:shd w:val="pct15" w:color="auto" w:fill="FFFFFF"/>
        </w:rPr>
        <w:t>、請假通報篇</w:t>
      </w:r>
    </w:p>
    <w:p w:rsidR="00D82B24" w:rsidRPr="00724D50" w:rsidRDefault="00D82B24"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Q1、感染腸病毒、手足口症或疱疹性咽峽炎（均含疑似）的兒童要請假多久?</w:t>
      </w:r>
    </w:p>
    <w:p w:rsidR="00EB31B8" w:rsidRDefault="00EB31B8" w:rsidP="00EB31B8">
      <w:pPr>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D82B24" w:rsidRPr="00724D50">
        <w:rPr>
          <w:rFonts w:ascii="標楷體" w:eastAsia="標楷體" w:hAnsi="標楷體" w:hint="eastAsia"/>
          <w:sz w:val="28"/>
          <w:szCs w:val="28"/>
        </w:rPr>
        <w:t>學前教托育機構於發現兒童有腸病毒、手足口症或疱疹性咽峽炎（均含疑似）感染案例時，應</w:t>
      </w:r>
      <w:r w:rsidR="00D82B24" w:rsidRPr="00724D50">
        <w:rPr>
          <w:rFonts w:ascii="標楷體" w:eastAsia="標楷體" w:hAnsi="標楷體"/>
          <w:sz w:val="28"/>
          <w:szCs w:val="28"/>
        </w:rPr>
        <w:t>即</w:t>
      </w:r>
      <w:r w:rsidR="00D82B24" w:rsidRPr="00724D50">
        <w:rPr>
          <w:rFonts w:ascii="標楷體" w:eastAsia="標楷體" w:hAnsi="標楷體" w:hint="eastAsia"/>
          <w:sz w:val="28"/>
          <w:szCs w:val="28"/>
        </w:rPr>
        <w:t>將該兒童為適當之處理及通知家長送醫，如經醫師臨床診斷為腸病毒、手足口症或疱疹性咽峽炎（均含疑似）感染時，應要求</w:t>
      </w:r>
      <w:r w:rsidR="00D82B24" w:rsidRPr="00724D50">
        <w:rPr>
          <w:rFonts w:ascii="標楷體" w:eastAsia="標楷體" w:hAnsi="標楷體"/>
          <w:sz w:val="28"/>
          <w:szCs w:val="28"/>
        </w:rPr>
        <w:t>家長</w:t>
      </w:r>
      <w:r w:rsidR="00D82B24" w:rsidRPr="00724D50">
        <w:rPr>
          <w:rFonts w:ascii="標楷體" w:eastAsia="標楷體" w:hAnsi="標楷體" w:hint="eastAsia"/>
          <w:sz w:val="28"/>
          <w:szCs w:val="28"/>
        </w:rPr>
        <w:t>自當日起</w:t>
      </w:r>
      <w:r w:rsidR="00D82B24" w:rsidRPr="00724D50">
        <w:rPr>
          <w:rFonts w:ascii="標楷體" w:eastAsia="標楷體" w:hAnsi="標楷體"/>
          <w:sz w:val="28"/>
          <w:szCs w:val="28"/>
        </w:rPr>
        <w:t>為該兒童</w:t>
      </w:r>
      <w:r w:rsidR="00D82B24" w:rsidRPr="00724D50">
        <w:rPr>
          <w:rFonts w:ascii="標楷體" w:eastAsia="標楷體" w:hAnsi="標楷體" w:hint="eastAsia"/>
          <w:sz w:val="28"/>
          <w:szCs w:val="28"/>
        </w:rPr>
        <w:t>請假至少連續七日</w:t>
      </w:r>
      <w:r w:rsidR="00D82B24" w:rsidRPr="00724D50">
        <w:rPr>
          <w:rFonts w:ascii="標楷體" w:eastAsia="標楷體" w:hAnsi="標楷體"/>
          <w:sz w:val="28"/>
          <w:szCs w:val="28"/>
        </w:rPr>
        <w:t>。</w:t>
      </w:r>
    </w:p>
    <w:p w:rsidR="00EB31B8" w:rsidRDefault="00496452" w:rsidP="00EB31B8">
      <w:pPr>
        <w:snapToGrid w:val="0"/>
        <w:spacing w:line="300" w:lineRule="auto"/>
        <w:ind w:leftChars="175" w:left="420" w:firstLineChars="2" w:firstLine="6"/>
        <w:jc w:val="both"/>
        <w:rPr>
          <w:rFonts w:ascii="標楷體" w:eastAsia="標楷體" w:hAnsi="標楷體"/>
          <w:sz w:val="28"/>
          <w:szCs w:val="28"/>
        </w:rPr>
      </w:pPr>
      <w:r>
        <w:rPr>
          <w:rFonts w:ascii="標楷體" w:eastAsia="標楷體" w:hAnsi="標楷體" w:hint="eastAsia"/>
          <w:sz w:val="28"/>
          <w:szCs w:val="28"/>
        </w:rPr>
        <w:t>但實務上</w:t>
      </w:r>
      <w:r w:rsidR="00185078">
        <w:rPr>
          <w:rFonts w:ascii="標楷體" w:eastAsia="標楷體" w:hAnsi="標楷體" w:hint="eastAsia"/>
          <w:sz w:val="28"/>
          <w:szCs w:val="28"/>
        </w:rPr>
        <w:t>該兒童生病當日仍有到校，</w:t>
      </w:r>
      <w:r>
        <w:rPr>
          <w:rFonts w:ascii="標楷體" w:eastAsia="標楷體" w:hAnsi="標楷體" w:hint="eastAsia"/>
          <w:sz w:val="28"/>
          <w:szCs w:val="28"/>
        </w:rPr>
        <w:t>家長通知校方該兒童有</w:t>
      </w:r>
      <w:r w:rsidRPr="00724D50">
        <w:rPr>
          <w:rFonts w:ascii="標楷體" w:eastAsia="標楷體" w:hAnsi="標楷體" w:hint="eastAsia"/>
          <w:sz w:val="28"/>
          <w:szCs w:val="28"/>
        </w:rPr>
        <w:t>腸病毒、手足口症或疱疹性咽峽炎（均含疑似）感染</w:t>
      </w:r>
      <w:r>
        <w:rPr>
          <w:rFonts w:ascii="標楷體" w:eastAsia="標楷體" w:hAnsi="標楷體" w:hint="eastAsia"/>
          <w:sz w:val="28"/>
          <w:szCs w:val="28"/>
        </w:rPr>
        <w:t>時</w:t>
      </w:r>
      <w:r w:rsidR="00185078">
        <w:rPr>
          <w:rFonts w:ascii="標楷體" w:eastAsia="標楷體" w:hAnsi="標楷體" w:hint="eastAsia"/>
          <w:sz w:val="28"/>
          <w:szCs w:val="28"/>
        </w:rPr>
        <w:t>，</w:t>
      </w:r>
      <w:r>
        <w:rPr>
          <w:rFonts w:ascii="標楷體" w:eastAsia="標楷體" w:hAnsi="標楷體" w:hint="eastAsia"/>
          <w:sz w:val="28"/>
          <w:szCs w:val="28"/>
        </w:rPr>
        <w:t>可能</w:t>
      </w:r>
      <w:r w:rsidR="00185078">
        <w:rPr>
          <w:rFonts w:ascii="標楷體" w:eastAsia="標楷體" w:hAnsi="標楷體" w:hint="eastAsia"/>
          <w:sz w:val="28"/>
          <w:szCs w:val="28"/>
        </w:rPr>
        <w:t>已是下午或晚上，</w:t>
      </w:r>
      <w:r>
        <w:rPr>
          <w:rFonts w:ascii="標楷體" w:eastAsia="標楷體" w:hAnsi="標楷體" w:hint="eastAsia"/>
          <w:sz w:val="28"/>
          <w:szCs w:val="28"/>
        </w:rPr>
        <w:t>故學前教托育機構應自該兒童離校時間</w:t>
      </w:r>
      <w:r w:rsidR="00185078" w:rsidRPr="00724D50">
        <w:rPr>
          <w:rFonts w:ascii="標楷體" w:eastAsia="標楷體" w:hAnsi="標楷體" w:hint="eastAsia"/>
          <w:sz w:val="28"/>
          <w:szCs w:val="28"/>
        </w:rPr>
        <w:t>（</w:t>
      </w:r>
      <w:r w:rsidR="00185078">
        <w:rPr>
          <w:rFonts w:ascii="標楷體" w:eastAsia="標楷體" w:hAnsi="標楷體" w:hint="eastAsia"/>
          <w:sz w:val="28"/>
          <w:szCs w:val="28"/>
        </w:rPr>
        <w:t>當日上午10點</w:t>
      </w:r>
      <w:r w:rsidR="00185078" w:rsidRPr="00724D50">
        <w:rPr>
          <w:rFonts w:ascii="標楷體" w:eastAsia="標楷體" w:hAnsi="標楷體" w:hint="eastAsia"/>
          <w:sz w:val="28"/>
          <w:szCs w:val="28"/>
        </w:rPr>
        <w:t>）</w:t>
      </w:r>
      <w:r>
        <w:rPr>
          <w:rFonts w:ascii="標楷體" w:eastAsia="標楷體" w:hAnsi="標楷體" w:hint="eastAsia"/>
          <w:sz w:val="28"/>
          <w:szCs w:val="28"/>
        </w:rPr>
        <w:t>及知悉該兒童有</w:t>
      </w:r>
      <w:r w:rsidRPr="00724D50">
        <w:rPr>
          <w:rFonts w:ascii="標楷體" w:eastAsia="標楷體" w:hAnsi="標楷體" w:hint="eastAsia"/>
          <w:sz w:val="28"/>
          <w:szCs w:val="28"/>
        </w:rPr>
        <w:t>腸病毒、手足口症或疱疹性咽峽炎（均含疑似）感染</w:t>
      </w:r>
      <w:r>
        <w:rPr>
          <w:rFonts w:ascii="標楷體" w:eastAsia="標楷體" w:hAnsi="標楷體" w:hint="eastAsia"/>
          <w:sz w:val="28"/>
          <w:szCs w:val="28"/>
        </w:rPr>
        <w:t>時間為請假之始日依據。</w:t>
      </w:r>
    </w:p>
    <w:p w:rsidR="00EB31B8" w:rsidRDefault="004F1EB9" w:rsidP="00EB31B8">
      <w:pPr>
        <w:snapToGrid w:val="0"/>
        <w:spacing w:line="300" w:lineRule="auto"/>
        <w:ind w:leftChars="175" w:left="420" w:firstLineChars="2" w:firstLine="6"/>
        <w:jc w:val="both"/>
        <w:rPr>
          <w:rFonts w:ascii="標楷體" w:eastAsia="標楷體" w:hAnsi="標楷體"/>
          <w:sz w:val="28"/>
          <w:szCs w:val="28"/>
        </w:rPr>
      </w:pPr>
      <w:r>
        <w:rPr>
          <w:rFonts w:ascii="標楷體" w:eastAsia="標楷體" w:hAnsi="標楷體" w:hint="eastAsia"/>
          <w:sz w:val="28"/>
          <w:szCs w:val="28"/>
        </w:rPr>
        <w:t>舉</w:t>
      </w:r>
      <w:r w:rsidR="006F6250" w:rsidRPr="00724D50">
        <w:rPr>
          <w:rFonts w:ascii="標楷體" w:eastAsia="標楷體" w:hAnsi="標楷體" w:hint="eastAsia"/>
          <w:sz w:val="28"/>
          <w:szCs w:val="28"/>
        </w:rPr>
        <w:t>例：</w:t>
      </w:r>
    </w:p>
    <w:p w:rsidR="00EB31B8" w:rsidRDefault="006F6250" w:rsidP="00B66ACF">
      <w:pPr>
        <w:snapToGrid w:val="0"/>
        <w:spacing w:line="300" w:lineRule="auto"/>
        <w:ind w:leftChars="177" w:left="991" w:hangingChars="202" w:hanging="566"/>
        <w:jc w:val="both"/>
        <w:rPr>
          <w:rFonts w:ascii="標楷體" w:eastAsia="標楷體" w:hAnsi="標楷體"/>
          <w:sz w:val="28"/>
          <w:szCs w:val="28"/>
        </w:rPr>
      </w:pPr>
      <w:r w:rsidRPr="00724D50">
        <w:rPr>
          <w:rFonts w:ascii="標楷體" w:eastAsia="標楷體" w:hAnsi="標楷體" w:cs="Times New Roman" w:hint="eastAsia"/>
          <w:color w:val="000000"/>
          <w:kern w:val="0"/>
          <w:sz w:val="28"/>
          <w:szCs w:val="28"/>
        </w:rPr>
        <w:t>一</w:t>
      </w:r>
      <w:r w:rsidR="00EB31B8">
        <w:rPr>
          <w:rFonts w:ascii="標楷體" w:eastAsia="標楷體" w:hAnsi="標楷體" w:cs="Times New Roman" w:hint="eastAsia"/>
          <w:color w:val="000000"/>
          <w:kern w:val="0"/>
          <w:sz w:val="28"/>
          <w:szCs w:val="28"/>
        </w:rPr>
        <w:t>、</w:t>
      </w:r>
      <w:r w:rsidR="00185078" w:rsidRPr="00724D50">
        <w:rPr>
          <w:rFonts w:ascii="標楷體" w:eastAsia="標楷體" w:hAnsi="標楷體" w:cs="Times New Roman"/>
          <w:color w:val="000000"/>
          <w:kern w:val="0"/>
          <w:sz w:val="28"/>
          <w:szCs w:val="28"/>
        </w:rPr>
        <w:t>某</w:t>
      </w:r>
      <w:r w:rsidR="00185078" w:rsidRPr="00724D50">
        <w:rPr>
          <w:rFonts w:ascii="標楷體" w:eastAsia="標楷體" w:hAnsi="標楷體" w:cs="Times New Roman" w:hint="eastAsia"/>
          <w:color w:val="000000"/>
          <w:kern w:val="0"/>
          <w:sz w:val="28"/>
          <w:szCs w:val="28"/>
        </w:rPr>
        <w:t>幼兒園小熊班</w:t>
      </w:r>
      <w:r w:rsidR="00185078" w:rsidRPr="005D260D">
        <w:rPr>
          <w:rFonts w:ascii="標楷體" w:eastAsia="標楷體" w:hAnsi="標楷體" w:cs="Times New Roman" w:hint="eastAsia"/>
          <w:b/>
          <w:color w:val="000000"/>
          <w:kern w:val="0"/>
          <w:sz w:val="28"/>
          <w:szCs w:val="28"/>
        </w:rPr>
        <w:t>7月</w:t>
      </w:r>
      <w:r w:rsidR="00185078" w:rsidRPr="005D260D">
        <w:rPr>
          <w:rFonts w:ascii="標楷體" w:eastAsia="標楷體" w:hAnsi="標楷體" w:cs="Times New Roman"/>
          <w:b/>
          <w:color w:val="000000"/>
          <w:kern w:val="0"/>
          <w:sz w:val="28"/>
          <w:szCs w:val="28"/>
        </w:rPr>
        <w:t>1</w:t>
      </w:r>
      <w:r w:rsidR="00185078" w:rsidRPr="005D260D">
        <w:rPr>
          <w:rFonts w:ascii="標楷體" w:eastAsia="標楷體" w:hAnsi="標楷體" w:cs="標楷體" w:hint="eastAsia"/>
          <w:b/>
          <w:color w:val="000000"/>
          <w:kern w:val="0"/>
          <w:sz w:val="28"/>
          <w:szCs w:val="28"/>
        </w:rPr>
        <w:t>日</w:t>
      </w:r>
      <w:r w:rsidR="00185078" w:rsidRPr="00724D50">
        <w:rPr>
          <w:rFonts w:ascii="標楷體" w:eastAsia="標楷體" w:hAnsi="標楷體" w:cs="標楷體" w:hint="eastAsia"/>
          <w:color w:val="000000"/>
          <w:kern w:val="0"/>
          <w:sz w:val="28"/>
          <w:szCs w:val="28"/>
        </w:rPr>
        <w:t>有一</w:t>
      </w:r>
      <w:r w:rsidR="00185078" w:rsidRPr="00F04262">
        <w:rPr>
          <w:rFonts w:ascii="標楷體" w:eastAsia="標楷體" w:hAnsi="標楷體" w:cs="標楷體" w:hint="eastAsia"/>
          <w:color w:val="000000"/>
          <w:kern w:val="0"/>
          <w:sz w:val="28"/>
          <w:szCs w:val="28"/>
        </w:rPr>
        <w:t>名兒童發燒</w:t>
      </w:r>
      <w:r w:rsidR="00185078" w:rsidRPr="00F04262">
        <w:rPr>
          <w:rFonts w:ascii="標楷體" w:eastAsia="標楷體" w:hAnsi="標楷體" w:cs="標楷體" w:hint="eastAsia"/>
          <w:b/>
          <w:color w:val="000000"/>
          <w:kern w:val="0"/>
          <w:sz w:val="28"/>
          <w:szCs w:val="28"/>
        </w:rPr>
        <w:t>（未到校或當日上午10點已離校）</w:t>
      </w:r>
      <w:r w:rsidR="00185078" w:rsidRPr="00F04262">
        <w:rPr>
          <w:rFonts w:ascii="標楷體" w:eastAsia="標楷體" w:hAnsi="標楷體" w:cs="標楷體" w:hint="eastAsia"/>
          <w:color w:val="000000"/>
          <w:kern w:val="0"/>
          <w:sz w:val="28"/>
          <w:szCs w:val="28"/>
        </w:rPr>
        <w:t>，當日晚間經醫師診斷有疑似腸病毒，家長於當日晚間以電話告知校方該兒童疑似腸病毒，校方應要求家長</w:t>
      </w:r>
      <w:r w:rsidR="00C311C8" w:rsidRPr="00F04262">
        <w:rPr>
          <w:rFonts w:ascii="標楷體" w:eastAsia="標楷體" w:hAnsi="標楷體" w:cs="標楷體" w:hint="eastAsia"/>
          <w:color w:val="000000"/>
          <w:kern w:val="0"/>
          <w:sz w:val="28"/>
          <w:szCs w:val="28"/>
        </w:rPr>
        <w:t>為該兒童</w:t>
      </w:r>
      <w:r w:rsidR="00185078" w:rsidRPr="00F04262">
        <w:rPr>
          <w:rFonts w:ascii="標楷體" w:eastAsia="標楷體" w:hAnsi="標楷體" w:cs="標楷體" w:hint="eastAsia"/>
          <w:b/>
          <w:color w:val="000000"/>
          <w:kern w:val="0"/>
          <w:sz w:val="28"/>
          <w:szCs w:val="28"/>
        </w:rPr>
        <w:t>自7月1日起請假至少連續7日</w:t>
      </w:r>
      <w:r w:rsidR="00185078" w:rsidRPr="00F04262">
        <w:rPr>
          <w:rFonts w:ascii="標楷體" w:eastAsia="標楷體" w:hAnsi="標楷體" w:cs="標楷體" w:hint="eastAsia"/>
          <w:color w:val="000000"/>
          <w:kern w:val="0"/>
          <w:sz w:val="28"/>
          <w:szCs w:val="28"/>
        </w:rPr>
        <w:t>，並應於7月2日完成該兒童請假作業，請假之起訖日填寫7月1日至7月7日。</w:t>
      </w:r>
    </w:p>
    <w:p w:rsidR="00B66ACF" w:rsidRDefault="006F6250" w:rsidP="00B66ACF">
      <w:pPr>
        <w:snapToGrid w:val="0"/>
        <w:spacing w:line="300" w:lineRule="auto"/>
        <w:ind w:leftChars="177" w:left="991" w:hangingChars="202" w:hanging="566"/>
        <w:jc w:val="both"/>
        <w:rPr>
          <w:rFonts w:ascii="標楷體" w:eastAsia="標楷體" w:hAnsi="標楷體"/>
          <w:sz w:val="28"/>
          <w:szCs w:val="28"/>
        </w:rPr>
      </w:pPr>
      <w:r w:rsidRPr="00F04262">
        <w:rPr>
          <w:rFonts w:ascii="標楷體" w:eastAsia="標楷體" w:hAnsi="標楷體" w:cs="Times New Roman" w:hint="eastAsia"/>
          <w:color w:val="000000"/>
          <w:kern w:val="0"/>
          <w:sz w:val="28"/>
          <w:szCs w:val="28"/>
        </w:rPr>
        <w:t>二</w:t>
      </w:r>
      <w:r w:rsidR="00EB31B8">
        <w:rPr>
          <w:rFonts w:ascii="標楷體" w:eastAsia="標楷體" w:hAnsi="標楷體" w:cs="Times New Roman" w:hint="eastAsia"/>
          <w:color w:val="000000"/>
          <w:kern w:val="0"/>
          <w:sz w:val="28"/>
          <w:szCs w:val="28"/>
        </w:rPr>
        <w:t>、</w:t>
      </w:r>
      <w:r w:rsidR="00185078" w:rsidRPr="00F04262">
        <w:rPr>
          <w:rFonts w:ascii="標楷體" w:eastAsia="標楷體" w:hAnsi="標楷體" w:cs="Times New Roman"/>
          <w:color w:val="000000"/>
          <w:kern w:val="0"/>
          <w:sz w:val="28"/>
          <w:szCs w:val="28"/>
        </w:rPr>
        <w:t>某</w:t>
      </w:r>
      <w:r w:rsidR="00185078" w:rsidRPr="00F04262">
        <w:rPr>
          <w:rFonts w:ascii="標楷體" w:eastAsia="標楷體" w:hAnsi="標楷體" w:cs="Times New Roman" w:hint="eastAsia"/>
          <w:color w:val="000000"/>
          <w:kern w:val="0"/>
          <w:sz w:val="28"/>
          <w:szCs w:val="28"/>
        </w:rPr>
        <w:t>幼兒園小熊班</w:t>
      </w:r>
      <w:r w:rsidR="00185078" w:rsidRPr="00F04262">
        <w:rPr>
          <w:rFonts w:ascii="標楷體" w:eastAsia="標楷體" w:hAnsi="標楷體" w:cs="Times New Roman" w:hint="eastAsia"/>
          <w:b/>
          <w:color w:val="000000"/>
          <w:kern w:val="0"/>
          <w:sz w:val="28"/>
          <w:szCs w:val="28"/>
        </w:rPr>
        <w:t>7月</w:t>
      </w:r>
      <w:r w:rsidR="00185078" w:rsidRPr="00F04262">
        <w:rPr>
          <w:rFonts w:ascii="標楷體" w:eastAsia="標楷體" w:hAnsi="標楷體" w:cs="Times New Roman"/>
          <w:b/>
          <w:color w:val="000000"/>
          <w:kern w:val="0"/>
          <w:sz w:val="28"/>
          <w:szCs w:val="28"/>
        </w:rPr>
        <w:t>1</w:t>
      </w:r>
      <w:r w:rsidR="00185078" w:rsidRPr="00F04262">
        <w:rPr>
          <w:rFonts w:ascii="標楷體" w:eastAsia="標楷體" w:hAnsi="標楷體" w:cs="標楷體" w:hint="eastAsia"/>
          <w:b/>
          <w:color w:val="000000"/>
          <w:kern w:val="0"/>
          <w:sz w:val="28"/>
          <w:szCs w:val="28"/>
        </w:rPr>
        <w:t>日</w:t>
      </w:r>
      <w:r w:rsidR="00185078" w:rsidRPr="00F04262">
        <w:rPr>
          <w:rFonts w:ascii="標楷體" w:eastAsia="標楷體" w:hAnsi="標楷體" w:cs="標楷體" w:hint="eastAsia"/>
          <w:color w:val="000000"/>
          <w:kern w:val="0"/>
          <w:sz w:val="28"/>
          <w:szCs w:val="28"/>
        </w:rPr>
        <w:t>有一名兒童發燒</w:t>
      </w:r>
      <w:r w:rsidR="00185078" w:rsidRPr="00F04262">
        <w:rPr>
          <w:rFonts w:ascii="標楷體" w:eastAsia="標楷體" w:hAnsi="標楷體" w:cs="標楷體" w:hint="eastAsia"/>
          <w:b/>
          <w:color w:val="000000"/>
          <w:kern w:val="0"/>
          <w:sz w:val="28"/>
          <w:szCs w:val="28"/>
        </w:rPr>
        <w:t>（當日上午10點仍在校）</w:t>
      </w:r>
      <w:r w:rsidR="00185078" w:rsidRPr="00F04262">
        <w:rPr>
          <w:rFonts w:ascii="標楷體" w:eastAsia="標楷體" w:hAnsi="標楷體" w:cs="標楷體" w:hint="eastAsia"/>
          <w:color w:val="000000"/>
          <w:kern w:val="0"/>
          <w:sz w:val="28"/>
          <w:szCs w:val="28"/>
        </w:rPr>
        <w:t>，稍晚由家長接回就醫，當日晚間經醫師診斷有疑似腸病毒，家長於當日晚間以電話告知校方該兒童疑似腸病毒，校方應要求家長</w:t>
      </w:r>
      <w:r w:rsidR="00C311C8" w:rsidRPr="00F04262">
        <w:rPr>
          <w:rFonts w:ascii="標楷體" w:eastAsia="標楷體" w:hAnsi="標楷體" w:cs="標楷體" w:hint="eastAsia"/>
          <w:color w:val="000000"/>
          <w:kern w:val="0"/>
          <w:sz w:val="28"/>
          <w:szCs w:val="28"/>
        </w:rPr>
        <w:t>為該兒童</w:t>
      </w:r>
      <w:r w:rsidR="00185078" w:rsidRPr="00F04262">
        <w:rPr>
          <w:rFonts w:ascii="標楷體" w:eastAsia="標楷體" w:hAnsi="標楷體" w:cs="標楷體" w:hint="eastAsia"/>
          <w:b/>
          <w:color w:val="000000"/>
          <w:kern w:val="0"/>
          <w:sz w:val="28"/>
          <w:szCs w:val="28"/>
        </w:rPr>
        <w:t>自7月2日起請假至少連續7日</w:t>
      </w:r>
      <w:r w:rsidR="00185078" w:rsidRPr="00F04262">
        <w:rPr>
          <w:rFonts w:ascii="標楷體" w:eastAsia="標楷體" w:hAnsi="標楷體" w:cs="標楷體" w:hint="eastAsia"/>
          <w:color w:val="000000"/>
          <w:kern w:val="0"/>
          <w:sz w:val="28"/>
          <w:szCs w:val="28"/>
        </w:rPr>
        <w:t>，並應於7月2日完成該兒童請假作業，請假之起訖日填寫7月2日至7月8日。</w:t>
      </w:r>
    </w:p>
    <w:p w:rsidR="00E15724" w:rsidRPr="00B66ACF" w:rsidRDefault="00B66ACF" w:rsidP="00B66ACF">
      <w:pPr>
        <w:snapToGrid w:val="0"/>
        <w:spacing w:line="300" w:lineRule="auto"/>
        <w:ind w:leftChars="177" w:left="991" w:hangingChars="202" w:hanging="566"/>
        <w:jc w:val="both"/>
        <w:rPr>
          <w:rFonts w:ascii="標楷體" w:eastAsia="標楷體" w:hAnsi="標楷體"/>
          <w:sz w:val="28"/>
          <w:szCs w:val="28"/>
        </w:rPr>
      </w:pPr>
      <w:r>
        <w:rPr>
          <w:rFonts w:ascii="標楷體" w:eastAsia="標楷體" w:hAnsi="標楷體" w:hint="eastAsia"/>
          <w:sz w:val="28"/>
          <w:szCs w:val="28"/>
        </w:rPr>
        <w:t>三、</w:t>
      </w:r>
      <w:r w:rsidR="00E15724" w:rsidRPr="00F04262">
        <w:rPr>
          <w:rFonts w:ascii="標楷體" w:eastAsia="標楷體" w:hAnsi="標楷體" w:cs="Times New Roman"/>
          <w:color w:val="000000"/>
          <w:kern w:val="0"/>
          <w:sz w:val="28"/>
          <w:szCs w:val="28"/>
        </w:rPr>
        <w:t>某</w:t>
      </w:r>
      <w:r w:rsidR="00E15724" w:rsidRPr="00F04262">
        <w:rPr>
          <w:rFonts w:ascii="標楷體" w:eastAsia="標楷體" w:hAnsi="標楷體" w:cs="Times New Roman" w:hint="eastAsia"/>
          <w:color w:val="000000"/>
          <w:kern w:val="0"/>
          <w:sz w:val="28"/>
          <w:szCs w:val="28"/>
        </w:rPr>
        <w:t>幼兒園小熊班</w:t>
      </w:r>
      <w:r w:rsidR="00E15724" w:rsidRPr="00F04262">
        <w:rPr>
          <w:rFonts w:ascii="標楷體" w:eastAsia="標楷體" w:hAnsi="標楷體" w:cs="Times New Roman" w:hint="eastAsia"/>
          <w:b/>
          <w:color w:val="000000"/>
          <w:kern w:val="0"/>
          <w:sz w:val="28"/>
          <w:szCs w:val="28"/>
        </w:rPr>
        <w:t>7月</w:t>
      </w:r>
      <w:r w:rsidR="00E15724" w:rsidRPr="00F04262">
        <w:rPr>
          <w:rFonts w:ascii="標楷體" w:eastAsia="標楷體" w:hAnsi="標楷體" w:cs="Times New Roman"/>
          <w:b/>
          <w:color w:val="000000"/>
          <w:kern w:val="0"/>
          <w:sz w:val="28"/>
          <w:szCs w:val="28"/>
        </w:rPr>
        <w:t>1</w:t>
      </w:r>
      <w:r w:rsidR="00E15724" w:rsidRPr="00F04262">
        <w:rPr>
          <w:rFonts w:ascii="標楷體" w:eastAsia="標楷體" w:hAnsi="標楷體" w:cs="標楷體" w:hint="eastAsia"/>
          <w:b/>
          <w:color w:val="000000"/>
          <w:kern w:val="0"/>
          <w:sz w:val="28"/>
          <w:szCs w:val="28"/>
        </w:rPr>
        <w:t>日</w:t>
      </w:r>
      <w:r w:rsidR="00E15724" w:rsidRPr="00F04262">
        <w:rPr>
          <w:rFonts w:ascii="標楷體" w:eastAsia="標楷體" w:hAnsi="標楷體" w:cs="標楷體" w:hint="eastAsia"/>
          <w:color w:val="000000"/>
          <w:kern w:val="0"/>
          <w:sz w:val="28"/>
          <w:szCs w:val="28"/>
        </w:rPr>
        <w:t>有一名兒童發燒</w:t>
      </w:r>
      <w:r w:rsidR="00E15724" w:rsidRPr="00F04262">
        <w:rPr>
          <w:rFonts w:ascii="標楷體" w:eastAsia="標楷體" w:hAnsi="標楷體" w:cs="標楷體" w:hint="eastAsia"/>
          <w:b/>
          <w:color w:val="000000"/>
          <w:kern w:val="0"/>
          <w:sz w:val="28"/>
          <w:szCs w:val="28"/>
        </w:rPr>
        <w:t>（未到校或當日上午10點已離校）</w:t>
      </w:r>
      <w:r w:rsidR="00E15724" w:rsidRPr="00F04262">
        <w:rPr>
          <w:rFonts w:ascii="標楷體" w:eastAsia="標楷體" w:hAnsi="標楷體" w:cs="標楷體" w:hint="eastAsia"/>
          <w:color w:val="000000"/>
          <w:kern w:val="0"/>
          <w:sz w:val="28"/>
          <w:szCs w:val="28"/>
        </w:rPr>
        <w:t>，7月</w:t>
      </w:r>
      <w:r w:rsidR="00E15724" w:rsidRPr="00F04262">
        <w:rPr>
          <w:rFonts w:ascii="標楷體" w:eastAsia="標楷體" w:hAnsi="標楷體" w:cs="Times New Roman"/>
          <w:color w:val="000000"/>
          <w:kern w:val="0"/>
          <w:sz w:val="28"/>
          <w:szCs w:val="28"/>
        </w:rPr>
        <w:t>2</w:t>
      </w:r>
      <w:r w:rsidR="00E15724" w:rsidRPr="00F04262">
        <w:rPr>
          <w:rFonts w:ascii="標楷體" w:eastAsia="標楷體" w:hAnsi="標楷體" w:cs="標楷體" w:hint="eastAsia"/>
          <w:color w:val="000000"/>
          <w:kern w:val="0"/>
          <w:sz w:val="28"/>
          <w:szCs w:val="28"/>
        </w:rPr>
        <w:t>日經醫師診斷疑似腸病毒並請假，7月3日症狀緩解恢復到校上課，家長</w:t>
      </w:r>
      <w:r w:rsidR="00C311C8" w:rsidRPr="00F04262">
        <w:rPr>
          <w:rFonts w:ascii="標楷體" w:eastAsia="標楷體" w:hAnsi="標楷體" w:cs="標楷體" w:hint="eastAsia"/>
          <w:color w:val="000000"/>
          <w:kern w:val="0"/>
          <w:sz w:val="28"/>
          <w:szCs w:val="28"/>
        </w:rPr>
        <w:t>也遲至</w:t>
      </w:r>
      <w:r w:rsidR="00E15724" w:rsidRPr="00F04262">
        <w:rPr>
          <w:rFonts w:ascii="標楷體" w:eastAsia="標楷體" w:hAnsi="標楷體" w:cs="標楷體" w:hint="eastAsia"/>
          <w:color w:val="000000"/>
          <w:kern w:val="0"/>
          <w:sz w:val="28"/>
          <w:szCs w:val="28"/>
        </w:rPr>
        <w:t>7月5日</w:t>
      </w:r>
      <w:r w:rsidR="00C311C8" w:rsidRPr="00F04262">
        <w:rPr>
          <w:rFonts w:ascii="標楷體" w:eastAsia="標楷體" w:hAnsi="標楷體" w:cs="標楷體" w:hint="eastAsia"/>
          <w:color w:val="000000"/>
          <w:kern w:val="0"/>
          <w:sz w:val="28"/>
          <w:szCs w:val="28"/>
        </w:rPr>
        <w:t>才</w:t>
      </w:r>
      <w:r w:rsidR="00E15724" w:rsidRPr="00F04262">
        <w:rPr>
          <w:rFonts w:ascii="標楷體" w:eastAsia="標楷體" w:hAnsi="標楷體" w:cs="標楷體" w:hint="eastAsia"/>
          <w:color w:val="000000"/>
          <w:kern w:val="0"/>
          <w:sz w:val="28"/>
          <w:szCs w:val="28"/>
        </w:rPr>
        <w:t>告知校方該兒童</w:t>
      </w:r>
      <w:r w:rsidR="00185078" w:rsidRPr="00F04262">
        <w:rPr>
          <w:rFonts w:ascii="標楷體" w:eastAsia="標楷體" w:hAnsi="標楷體" w:cs="標楷體" w:hint="eastAsia"/>
          <w:color w:val="000000"/>
          <w:kern w:val="0"/>
          <w:sz w:val="28"/>
          <w:szCs w:val="28"/>
        </w:rPr>
        <w:t>經醫師診斷</w:t>
      </w:r>
      <w:r w:rsidR="00E15724" w:rsidRPr="00F04262">
        <w:rPr>
          <w:rFonts w:ascii="標楷體" w:eastAsia="標楷體" w:hAnsi="標楷體" w:cs="標楷體" w:hint="eastAsia"/>
          <w:color w:val="000000"/>
          <w:kern w:val="0"/>
          <w:sz w:val="28"/>
          <w:szCs w:val="28"/>
        </w:rPr>
        <w:t>疑似腸病毒</w:t>
      </w:r>
      <w:r w:rsidR="00C311C8" w:rsidRPr="00F04262">
        <w:rPr>
          <w:rFonts w:ascii="標楷體" w:eastAsia="標楷體" w:hAnsi="標楷體" w:cs="標楷體" w:hint="eastAsia"/>
          <w:color w:val="000000"/>
          <w:kern w:val="0"/>
          <w:sz w:val="28"/>
          <w:szCs w:val="28"/>
        </w:rPr>
        <w:t>，</w:t>
      </w:r>
      <w:r w:rsidR="00E15724" w:rsidRPr="00F04262">
        <w:rPr>
          <w:rFonts w:ascii="標楷體" w:eastAsia="標楷體" w:hAnsi="標楷體" w:cs="標楷體" w:hint="eastAsia"/>
          <w:color w:val="000000"/>
          <w:kern w:val="0"/>
          <w:sz w:val="28"/>
          <w:szCs w:val="28"/>
        </w:rPr>
        <w:t>且</w:t>
      </w:r>
      <w:r w:rsidR="00C311C8" w:rsidRPr="00F04262">
        <w:rPr>
          <w:rFonts w:ascii="標楷體" w:eastAsia="標楷體" w:hAnsi="標楷體" w:cs="標楷體" w:hint="eastAsia"/>
          <w:color w:val="000000"/>
          <w:kern w:val="0"/>
          <w:sz w:val="28"/>
          <w:szCs w:val="28"/>
        </w:rPr>
        <w:t>該兒童</w:t>
      </w:r>
      <w:r w:rsidR="00E15724" w:rsidRPr="00F04262">
        <w:rPr>
          <w:rFonts w:ascii="標楷體" w:eastAsia="標楷體" w:hAnsi="標楷體" w:cs="標楷體" w:hint="eastAsia"/>
          <w:color w:val="000000"/>
          <w:kern w:val="0"/>
          <w:sz w:val="28"/>
          <w:szCs w:val="28"/>
        </w:rPr>
        <w:t>當日上午10點仍在校，校方應要求家長</w:t>
      </w:r>
      <w:r w:rsidR="00C311C8" w:rsidRPr="00F04262">
        <w:rPr>
          <w:rFonts w:ascii="標楷體" w:eastAsia="標楷體" w:hAnsi="標楷體" w:cs="標楷體" w:hint="eastAsia"/>
          <w:color w:val="000000"/>
          <w:kern w:val="0"/>
          <w:sz w:val="28"/>
          <w:szCs w:val="28"/>
        </w:rPr>
        <w:t>為該兒童</w:t>
      </w:r>
      <w:r w:rsidR="00E15724" w:rsidRPr="00F04262">
        <w:rPr>
          <w:rFonts w:ascii="標楷體" w:eastAsia="標楷體" w:hAnsi="標楷體" w:cs="標楷體" w:hint="eastAsia"/>
          <w:b/>
          <w:color w:val="000000"/>
          <w:kern w:val="0"/>
          <w:sz w:val="28"/>
          <w:szCs w:val="28"/>
        </w:rPr>
        <w:t>自7月6日起</w:t>
      </w:r>
      <w:r w:rsidR="00C311C8" w:rsidRPr="00F04262">
        <w:rPr>
          <w:rFonts w:ascii="標楷體" w:eastAsia="標楷體" w:hAnsi="標楷體" w:cs="標楷體" w:hint="eastAsia"/>
          <w:b/>
          <w:color w:val="000000"/>
          <w:kern w:val="0"/>
          <w:sz w:val="28"/>
          <w:szCs w:val="28"/>
        </w:rPr>
        <w:t>請</w:t>
      </w:r>
      <w:r w:rsidR="00E15724" w:rsidRPr="00F04262">
        <w:rPr>
          <w:rFonts w:ascii="標楷體" w:eastAsia="標楷體" w:hAnsi="標楷體" w:cs="標楷體" w:hint="eastAsia"/>
          <w:b/>
          <w:color w:val="000000"/>
          <w:kern w:val="0"/>
          <w:sz w:val="28"/>
          <w:szCs w:val="28"/>
        </w:rPr>
        <w:t>假至少連續7日</w:t>
      </w:r>
      <w:r w:rsidR="00E15724" w:rsidRPr="00F04262">
        <w:rPr>
          <w:rFonts w:ascii="標楷體" w:eastAsia="標楷體" w:hAnsi="標楷體" w:cs="標楷體" w:hint="eastAsia"/>
          <w:color w:val="000000"/>
          <w:kern w:val="0"/>
          <w:sz w:val="28"/>
          <w:szCs w:val="28"/>
        </w:rPr>
        <w:t>，</w:t>
      </w:r>
      <w:r w:rsidR="00C311C8" w:rsidRPr="00F04262">
        <w:rPr>
          <w:rFonts w:ascii="標楷體" w:eastAsia="標楷體" w:hAnsi="標楷體" w:cs="標楷體" w:hint="eastAsia"/>
          <w:color w:val="000000"/>
          <w:kern w:val="0"/>
          <w:sz w:val="28"/>
          <w:szCs w:val="28"/>
        </w:rPr>
        <w:t>並應於7月6日完成該兒童請假作業，</w:t>
      </w:r>
      <w:r w:rsidR="00E15724" w:rsidRPr="00F04262">
        <w:rPr>
          <w:rFonts w:ascii="標楷體" w:eastAsia="標楷體" w:hAnsi="標楷體" w:cs="標楷體" w:hint="eastAsia"/>
          <w:color w:val="000000"/>
          <w:kern w:val="0"/>
          <w:sz w:val="28"/>
          <w:szCs w:val="28"/>
        </w:rPr>
        <w:t>請假之起訖日填寫7月6日至7月12日。</w:t>
      </w:r>
    </w:p>
    <w:p w:rsidR="00467941" w:rsidRDefault="00467941" w:rsidP="00D5438C">
      <w:pPr>
        <w:snapToGrid w:val="0"/>
        <w:spacing w:line="300" w:lineRule="auto"/>
        <w:jc w:val="both"/>
        <w:rPr>
          <w:rFonts w:ascii="標楷體" w:eastAsia="標楷體" w:hAnsi="標楷體" w:cs="標楷體"/>
          <w:color w:val="000000"/>
          <w:kern w:val="0"/>
          <w:sz w:val="28"/>
          <w:szCs w:val="28"/>
        </w:rPr>
      </w:pPr>
    </w:p>
    <w:p w:rsidR="00B66ACF" w:rsidRDefault="00B66ACF" w:rsidP="00D5438C">
      <w:pPr>
        <w:snapToGrid w:val="0"/>
        <w:spacing w:line="300" w:lineRule="auto"/>
        <w:jc w:val="both"/>
        <w:rPr>
          <w:rFonts w:ascii="標楷體" w:eastAsia="標楷體" w:hAnsi="標楷體" w:cs="標楷體"/>
          <w:color w:val="000000"/>
          <w:kern w:val="0"/>
          <w:sz w:val="28"/>
          <w:szCs w:val="28"/>
        </w:rPr>
      </w:pPr>
    </w:p>
    <w:p w:rsidR="00B66ACF" w:rsidRDefault="00B66ACF" w:rsidP="00D5438C">
      <w:pPr>
        <w:snapToGrid w:val="0"/>
        <w:spacing w:line="300" w:lineRule="auto"/>
        <w:jc w:val="both"/>
        <w:rPr>
          <w:rFonts w:ascii="標楷體" w:eastAsia="標楷體" w:hAnsi="標楷體" w:cs="標楷體"/>
          <w:color w:val="000000"/>
          <w:kern w:val="0"/>
          <w:sz w:val="28"/>
          <w:szCs w:val="28"/>
        </w:rPr>
      </w:pPr>
    </w:p>
    <w:p w:rsidR="00B66ACF" w:rsidRDefault="00B66ACF" w:rsidP="00D5438C">
      <w:pPr>
        <w:snapToGrid w:val="0"/>
        <w:spacing w:line="300" w:lineRule="auto"/>
        <w:jc w:val="both"/>
        <w:rPr>
          <w:rFonts w:ascii="標楷體" w:eastAsia="標楷體" w:hAnsi="標楷體" w:cs="標楷體"/>
          <w:color w:val="000000"/>
          <w:kern w:val="0"/>
          <w:sz w:val="28"/>
          <w:szCs w:val="28"/>
        </w:rPr>
      </w:pPr>
    </w:p>
    <w:p w:rsidR="00B66ACF" w:rsidRPr="00C311C8" w:rsidRDefault="00B66ACF" w:rsidP="00D5438C">
      <w:pPr>
        <w:snapToGrid w:val="0"/>
        <w:spacing w:line="300" w:lineRule="auto"/>
        <w:jc w:val="both"/>
        <w:rPr>
          <w:rFonts w:ascii="標楷體" w:eastAsia="標楷體" w:hAnsi="標楷體" w:cs="標楷體"/>
          <w:color w:val="000000"/>
          <w:kern w:val="0"/>
          <w:sz w:val="28"/>
          <w:szCs w:val="28"/>
        </w:rPr>
      </w:pPr>
    </w:p>
    <w:p w:rsidR="00D82B24" w:rsidRPr="00724D50" w:rsidRDefault="00D82B24"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lastRenderedPageBreak/>
        <w:t>Q2、如何通報感染腸病毒、手足口症或疱疹性咽峽炎（均含疑似）請假的兒童?</w:t>
      </w:r>
    </w:p>
    <w:p w:rsidR="00C04AE0" w:rsidRDefault="00B66ACF" w:rsidP="00B66ACF">
      <w:pPr>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D82B24" w:rsidRPr="00724D50">
        <w:rPr>
          <w:rFonts w:ascii="標楷體" w:eastAsia="標楷體" w:hAnsi="標楷體" w:hint="eastAsia"/>
          <w:sz w:val="28"/>
          <w:szCs w:val="28"/>
        </w:rPr>
        <w:t>學前教托育機構於接獲家長告知該兒童經醫師臨床診斷為腸病毒、手足口症或疱疹性咽峽炎（均含疑似）感染之日起24小時內，應將該名兒童之請假單傳真至機構主管機關及轄區衛生所。如知悉時間24小時內適逢假日，可依行政程序法第</w:t>
      </w:r>
      <w:r w:rsidR="00D82B24" w:rsidRPr="00724D50">
        <w:rPr>
          <w:rFonts w:ascii="標楷體" w:eastAsia="標楷體" w:hAnsi="標楷體"/>
          <w:sz w:val="28"/>
          <w:szCs w:val="28"/>
        </w:rPr>
        <w:t>48</w:t>
      </w:r>
      <w:r w:rsidR="00D82B24" w:rsidRPr="00724D50">
        <w:rPr>
          <w:rFonts w:ascii="標楷體" w:eastAsia="標楷體" w:hAnsi="標楷體" w:hint="eastAsia"/>
          <w:sz w:val="28"/>
          <w:szCs w:val="28"/>
        </w:rPr>
        <w:t>條第</w:t>
      </w:r>
      <w:r w:rsidR="00D82B24" w:rsidRPr="00724D50">
        <w:rPr>
          <w:rFonts w:ascii="標楷體" w:eastAsia="標楷體" w:hAnsi="標楷體"/>
          <w:sz w:val="28"/>
          <w:szCs w:val="28"/>
        </w:rPr>
        <w:t>4</w:t>
      </w:r>
      <w:r w:rsidR="00D82B24" w:rsidRPr="00724D50">
        <w:rPr>
          <w:rFonts w:ascii="標楷體" w:eastAsia="標楷體" w:hAnsi="標楷體" w:hint="eastAsia"/>
          <w:sz w:val="28"/>
          <w:szCs w:val="28"/>
        </w:rPr>
        <w:t>項規定：「期間之末日為星期日、國定假日或其他休息日者，以該日之次日為期間之末日；期間之末日為星期六者，以其次星期一上午為期間末日。」順延至假日結束次日完成通報。</w:t>
      </w:r>
    </w:p>
    <w:p w:rsidR="00B66ACF" w:rsidRPr="00724D50" w:rsidRDefault="00B66ACF" w:rsidP="00D5438C">
      <w:pPr>
        <w:snapToGrid w:val="0"/>
        <w:spacing w:line="300" w:lineRule="auto"/>
        <w:jc w:val="both"/>
        <w:rPr>
          <w:rFonts w:ascii="標楷體" w:eastAsia="標楷體" w:hAnsi="標楷體"/>
          <w:sz w:val="28"/>
          <w:szCs w:val="28"/>
        </w:rPr>
      </w:pPr>
    </w:p>
    <w:p w:rsidR="00192A4E" w:rsidRPr="00724D50" w:rsidRDefault="00192A4E" w:rsidP="00D5438C">
      <w:pPr>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Q3、國小如有感染腸病毒、手足口症或疱疹性咽峽炎（均含疑似）請假的兒童，也要通報嗎?</w:t>
      </w:r>
    </w:p>
    <w:p w:rsidR="00AF1882" w:rsidRPr="00F04262" w:rsidRDefault="00B66ACF" w:rsidP="00B66ACF">
      <w:pPr>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AF1882" w:rsidRPr="00724D50">
        <w:rPr>
          <w:rFonts w:ascii="標楷體" w:eastAsia="標楷體" w:hAnsi="標楷體" w:hint="eastAsia"/>
          <w:sz w:val="28"/>
          <w:szCs w:val="28"/>
        </w:rPr>
        <w:t>本防疫措施規範對</w:t>
      </w:r>
      <w:r w:rsidR="00AF1882" w:rsidRPr="00F04262">
        <w:rPr>
          <w:rFonts w:ascii="標楷體" w:eastAsia="標楷體" w:hAnsi="標楷體" w:hint="eastAsia"/>
          <w:sz w:val="28"/>
          <w:szCs w:val="28"/>
        </w:rPr>
        <w:t>象為</w:t>
      </w:r>
      <w:r w:rsidR="00AF1882" w:rsidRPr="00F04262">
        <w:rPr>
          <w:rFonts w:ascii="標楷體" w:eastAsia="標楷體" w:hAnsi="標楷體" w:hint="eastAsia"/>
          <w:b/>
          <w:sz w:val="28"/>
          <w:szCs w:val="28"/>
        </w:rPr>
        <w:t>臺中市公私立托嬰中心及幼兒園等學前教托育機構</w:t>
      </w:r>
      <w:r w:rsidR="00AF1882" w:rsidRPr="00F04262">
        <w:rPr>
          <w:rFonts w:ascii="標楷體" w:eastAsia="標楷體" w:hAnsi="標楷體" w:hint="eastAsia"/>
          <w:sz w:val="28"/>
          <w:szCs w:val="28"/>
        </w:rPr>
        <w:t>，故國小及課後補習班、安親班</w:t>
      </w:r>
      <w:r w:rsidR="00192A4E" w:rsidRPr="00F04262">
        <w:rPr>
          <w:rFonts w:ascii="標楷體" w:eastAsia="標楷體" w:hAnsi="標楷體" w:hint="eastAsia"/>
          <w:sz w:val="28"/>
          <w:szCs w:val="28"/>
        </w:rPr>
        <w:t>如有感染腸病毒、手足口症或疱疹性咽峽炎（均含疑似）請假的兒童，不需特別通報機構主管機關及轄區衛生所。惟</w:t>
      </w:r>
      <w:r w:rsidR="00AF1882" w:rsidRPr="00F04262">
        <w:rPr>
          <w:rFonts w:ascii="標楷體" w:eastAsia="標楷體" w:hAnsi="標楷體" w:hint="eastAsia"/>
          <w:sz w:val="28"/>
          <w:szCs w:val="28"/>
        </w:rPr>
        <w:t>為掌握腸病毒疫情，</w:t>
      </w:r>
      <w:r w:rsidR="00AF1882" w:rsidRPr="00F04262">
        <w:rPr>
          <w:rFonts w:ascii="標楷體" w:eastAsia="標楷體" w:hAnsi="標楷體" w:hint="eastAsia"/>
          <w:b/>
          <w:sz w:val="28"/>
          <w:szCs w:val="28"/>
        </w:rPr>
        <w:t>倘校方</w:t>
      </w:r>
      <w:r w:rsidR="00192A4E" w:rsidRPr="00F04262">
        <w:rPr>
          <w:rFonts w:ascii="標楷體" w:eastAsia="標楷體" w:hAnsi="標楷體" w:hint="eastAsia"/>
          <w:b/>
          <w:sz w:val="28"/>
          <w:szCs w:val="28"/>
        </w:rPr>
        <w:t>有因腸病毒疫情而達成停課決議時，仍請自停課之始日通報機</w:t>
      </w:r>
      <w:r w:rsidR="004F1EB9">
        <w:rPr>
          <w:rFonts w:ascii="標楷體" w:eastAsia="標楷體" w:hAnsi="標楷體" w:hint="eastAsia"/>
          <w:b/>
          <w:sz w:val="28"/>
          <w:szCs w:val="28"/>
        </w:rPr>
        <w:t>構</w:t>
      </w:r>
      <w:r w:rsidR="00192A4E" w:rsidRPr="00F04262">
        <w:rPr>
          <w:rFonts w:ascii="標楷體" w:eastAsia="標楷體" w:hAnsi="標楷體" w:hint="eastAsia"/>
          <w:b/>
          <w:sz w:val="28"/>
          <w:szCs w:val="28"/>
        </w:rPr>
        <w:t>主管機關及轄區衛生所</w:t>
      </w:r>
      <w:r w:rsidR="00192A4E" w:rsidRPr="00F04262">
        <w:rPr>
          <w:rFonts w:ascii="標楷體" w:eastAsia="標楷體" w:hAnsi="標楷體" w:hint="eastAsia"/>
          <w:sz w:val="28"/>
          <w:szCs w:val="28"/>
        </w:rPr>
        <w:t>。</w:t>
      </w:r>
    </w:p>
    <w:p w:rsidR="00AF1882" w:rsidRDefault="00AF1882">
      <w:pPr>
        <w:widowControl/>
        <w:rPr>
          <w:rFonts w:ascii="標楷體" w:eastAsia="標楷體" w:hAnsi="標楷體"/>
          <w:sz w:val="28"/>
          <w:szCs w:val="28"/>
        </w:rPr>
      </w:pPr>
      <w:r>
        <w:rPr>
          <w:rFonts w:ascii="標楷體" w:eastAsia="標楷體" w:hAnsi="標楷體"/>
          <w:sz w:val="28"/>
          <w:szCs w:val="28"/>
        </w:rPr>
        <w:br w:type="page"/>
      </w:r>
    </w:p>
    <w:p w:rsidR="00D82B24" w:rsidRPr="00724D50" w:rsidRDefault="00D82B24" w:rsidP="00D5438C">
      <w:pPr>
        <w:adjustRightInd w:val="0"/>
        <w:snapToGrid w:val="0"/>
        <w:spacing w:line="300" w:lineRule="auto"/>
        <w:jc w:val="both"/>
        <w:rPr>
          <w:rFonts w:ascii="標楷體" w:eastAsia="標楷體" w:hAnsi="標楷體"/>
          <w:b/>
          <w:sz w:val="32"/>
          <w:szCs w:val="32"/>
          <w:shd w:val="pct15" w:color="auto" w:fill="FFFFFF"/>
        </w:rPr>
      </w:pPr>
      <w:r w:rsidRPr="00724D50">
        <w:rPr>
          <w:rFonts w:ascii="標楷體" w:eastAsia="標楷體" w:hAnsi="標楷體" w:hint="eastAsia"/>
          <w:b/>
          <w:sz w:val="32"/>
          <w:szCs w:val="32"/>
          <w:shd w:val="pct15" w:color="auto" w:fill="FFFFFF"/>
        </w:rPr>
        <w:lastRenderedPageBreak/>
        <w:t>叁、停課(托)通報篇</w:t>
      </w:r>
    </w:p>
    <w:p w:rsidR="00AF7CDC" w:rsidRDefault="00AF7CDC" w:rsidP="00D5438C">
      <w:pPr>
        <w:adjustRightInd w:val="0"/>
        <w:snapToGrid w:val="0"/>
        <w:spacing w:line="300" w:lineRule="auto"/>
        <w:jc w:val="both"/>
        <w:rPr>
          <w:rStyle w:val="class77"/>
          <w:rFonts w:ascii="標楷體" w:eastAsia="標楷體" w:hAnsi="標楷體"/>
          <w:b/>
          <w:sz w:val="28"/>
          <w:szCs w:val="28"/>
        </w:rPr>
      </w:pPr>
      <w:r w:rsidRPr="00724D50">
        <w:rPr>
          <w:rFonts w:ascii="標楷體" w:eastAsia="標楷體" w:hAnsi="標楷體" w:cs="標楷體" w:hint="eastAsia"/>
          <w:b/>
          <w:color w:val="000000"/>
          <w:kern w:val="0"/>
          <w:sz w:val="28"/>
          <w:szCs w:val="28"/>
        </w:rPr>
        <w:t>Q1、</w:t>
      </w:r>
      <w:r w:rsidRPr="00724D50">
        <w:rPr>
          <w:rFonts w:ascii="標楷體" w:eastAsia="標楷體" w:hAnsi="標楷體" w:hint="eastAsia"/>
          <w:b/>
          <w:sz w:val="28"/>
          <w:szCs w:val="28"/>
        </w:rPr>
        <w:t>107年6月20日公告</w:t>
      </w:r>
      <w:r w:rsidR="004F1EB9">
        <w:rPr>
          <w:rFonts w:ascii="標楷體" w:eastAsia="標楷體" w:hAnsi="標楷體" w:hint="eastAsia"/>
          <w:b/>
          <w:sz w:val="28"/>
          <w:szCs w:val="28"/>
        </w:rPr>
        <w:t>之</w:t>
      </w:r>
      <w:r w:rsidRPr="00724D50">
        <w:rPr>
          <w:rFonts w:ascii="標楷體" w:eastAsia="標楷體" w:hAnsi="標楷體" w:hint="eastAsia"/>
          <w:b/>
          <w:sz w:val="28"/>
          <w:szCs w:val="28"/>
        </w:rPr>
        <w:t>臺中市腸病毒通報及停課、停托之防疫措施，有關</w:t>
      </w:r>
      <w:r w:rsidR="00D903DA" w:rsidRPr="00724D50">
        <w:rPr>
          <w:rStyle w:val="class77"/>
          <w:rFonts w:ascii="標楷體" w:eastAsia="標楷體" w:hAnsi="標楷體" w:hint="eastAsia"/>
          <w:b/>
          <w:sz w:val="28"/>
          <w:szCs w:val="28"/>
        </w:rPr>
        <w:t>停課(托)標準</w:t>
      </w:r>
      <w:r w:rsidRPr="00724D50">
        <w:rPr>
          <w:rStyle w:val="class77"/>
          <w:rFonts w:ascii="標楷體" w:eastAsia="標楷體" w:hAnsi="標楷體" w:hint="eastAsia"/>
          <w:b/>
          <w:sz w:val="28"/>
          <w:szCs w:val="28"/>
        </w:rPr>
        <w:t>為何?</w:t>
      </w:r>
    </w:p>
    <w:p w:rsidR="00B66ACF" w:rsidRDefault="00B66ACF" w:rsidP="00B66ACF">
      <w:pPr>
        <w:adjustRightInd w:val="0"/>
        <w:snapToGrid w:val="0"/>
        <w:spacing w:line="300" w:lineRule="auto"/>
        <w:ind w:left="896" w:hangingChars="320" w:hanging="896"/>
        <w:jc w:val="both"/>
        <w:rPr>
          <w:rFonts w:ascii="標楷體" w:eastAsia="標楷體" w:hAnsi="標楷體"/>
          <w:b/>
          <w:sz w:val="28"/>
          <w:szCs w:val="28"/>
        </w:rPr>
      </w:pPr>
      <w:r>
        <w:rPr>
          <w:rFonts w:ascii="標楷體" w:eastAsia="標楷體" w:hAnsi="標楷體" w:hint="eastAsia"/>
          <w:sz w:val="28"/>
          <w:szCs w:val="28"/>
        </w:rPr>
        <w:t>A：</w:t>
      </w:r>
      <w:r w:rsidRPr="00B66ACF">
        <w:rPr>
          <w:rStyle w:val="class77"/>
          <w:rFonts w:ascii="標楷體" w:eastAsia="標楷體" w:hAnsi="標楷體" w:hint="eastAsia"/>
          <w:sz w:val="28"/>
          <w:szCs w:val="28"/>
        </w:rPr>
        <w:t>一、</w:t>
      </w:r>
      <w:r w:rsidR="00D903DA" w:rsidRPr="00B66ACF">
        <w:rPr>
          <w:rFonts w:ascii="標楷體" w:eastAsia="標楷體" w:hAnsi="標楷體" w:hint="eastAsia"/>
          <w:sz w:val="28"/>
          <w:szCs w:val="28"/>
        </w:rPr>
        <w:t>衛生福利部疾病管制署公布當年度發生「腸病毒71型流行疫情」或成立「腸病毒流行疫情指揮中心」：</w:t>
      </w:r>
    </w:p>
    <w:p w:rsidR="00B66ACF" w:rsidRDefault="00D903DA" w:rsidP="00B66ACF">
      <w:pPr>
        <w:adjustRightInd w:val="0"/>
        <w:snapToGrid w:val="0"/>
        <w:spacing w:line="300" w:lineRule="auto"/>
        <w:ind w:leftChars="375" w:left="900"/>
        <w:jc w:val="both"/>
        <w:rPr>
          <w:rFonts w:ascii="標楷體" w:eastAsia="標楷體" w:hAnsi="標楷體"/>
          <w:b/>
          <w:sz w:val="28"/>
          <w:szCs w:val="28"/>
        </w:rPr>
      </w:pPr>
      <w:r w:rsidRPr="00B66ACF">
        <w:rPr>
          <w:rFonts w:ascii="標楷體" w:eastAsia="標楷體" w:hAnsi="標楷體" w:hint="eastAsia"/>
          <w:b/>
          <w:sz w:val="28"/>
          <w:szCs w:val="28"/>
          <w:u w:val="single"/>
        </w:rPr>
        <w:t>是</w:t>
      </w:r>
      <w:r w:rsidRPr="00B66ACF">
        <w:rPr>
          <w:rFonts w:ascii="標楷體" w:eastAsia="標楷體" w:hAnsi="標楷體" w:hint="eastAsia"/>
          <w:sz w:val="28"/>
          <w:szCs w:val="28"/>
        </w:rPr>
        <w:t>，則</w:t>
      </w:r>
      <w:r w:rsidRPr="00B66ACF">
        <w:rPr>
          <w:rFonts w:ascii="標楷體" w:eastAsia="標楷體" w:hAnsi="標楷體" w:hint="eastAsia"/>
          <w:b/>
          <w:sz w:val="28"/>
          <w:szCs w:val="28"/>
          <w:u w:val="single"/>
        </w:rPr>
        <w:t>學前教托育機構</w:t>
      </w:r>
      <w:r w:rsidRPr="00B66ACF">
        <w:rPr>
          <w:rFonts w:ascii="標楷體" w:eastAsia="標楷體" w:hAnsi="標楷體" w:hint="eastAsia"/>
          <w:sz w:val="28"/>
          <w:szCs w:val="28"/>
        </w:rPr>
        <w:t>之同一班級或無法區分班級之同一收托單位，在</w:t>
      </w:r>
      <w:r w:rsidR="00AF7CDC" w:rsidRPr="00B66ACF">
        <w:rPr>
          <w:rFonts w:ascii="標楷體" w:eastAsia="標楷體" w:hAnsi="標楷體" w:hint="eastAsia"/>
          <w:sz w:val="28"/>
          <w:szCs w:val="28"/>
        </w:rPr>
        <w:t>7</w:t>
      </w:r>
      <w:r w:rsidRPr="00B66ACF">
        <w:rPr>
          <w:rFonts w:ascii="標楷體" w:eastAsia="標楷體" w:hAnsi="標楷體" w:hint="eastAsia"/>
          <w:sz w:val="28"/>
          <w:szCs w:val="28"/>
        </w:rPr>
        <w:t>日內有</w:t>
      </w:r>
      <w:r w:rsidR="00AF7CDC" w:rsidRPr="00B66ACF">
        <w:rPr>
          <w:rFonts w:ascii="標楷體" w:eastAsia="標楷體" w:hAnsi="標楷體" w:hint="eastAsia"/>
          <w:sz w:val="28"/>
          <w:szCs w:val="28"/>
        </w:rPr>
        <w:t>2</w:t>
      </w:r>
      <w:r w:rsidRPr="00B66ACF">
        <w:rPr>
          <w:rFonts w:ascii="標楷體" w:eastAsia="標楷體" w:hAnsi="標楷體" w:hint="eastAsia"/>
          <w:sz w:val="28"/>
          <w:szCs w:val="28"/>
        </w:rPr>
        <w:t>名以上（含）兒童經醫師臨床診斷為腸病毒、手足口病或疱疹性咽峽炎（均含疑似）感染，該班級或單位應停課停托。</w:t>
      </w:r>
    </w:p>
    <w:p w:rsidR="00B66ACF" w:rsidRDefault="00B66ACF" w:rsidP="00B66ACF">
      <w:pPr>
        <w:adjustRightInd w:val="0"/>
        <w:snapToGrid w:val="0"/>
        <w:spacing w:line="300" w:lineRule="auto"/>
        <w:ind w:leftChars="178" w:left="917" w:hangingChars="175" w:hanging="490"/>
        <w:jc w:val="both"/>
        <w:rPr>
          <w:rFonts w:ascii="標楷體" w:eastAsia="標楷體" w:hAnsi="標楷體"/>
          <w:b/>
          <w:sz w:val="28"/>
          <w:szCs w:val="28"/>
        </w:rPr>
      </w:pPr>
      <w:r w:rsidRPr="00B66ACF">
        <w:rPr>
          <w:rFonts w:ascii="標楷體" w:eastAsia="標楷體" w:hAnsi="標楷體" w:hint="eastAsia"/>
          <w:sz w:val="28"/>
          <w:szCs w:val="28"/>
        </w:rPr>
        <w:t>二、</w:t>
      </w:r>
      <w:r w:rsidR="00D903DA" w:rsidRPr="00B66ACF">
        <w:rPr>
          <w:rFonts w:ascii="標楷體" w:eastAsia="標楷體" w:hAnsi="標楷體" w:hint="eastAsia"/>
          <w:sz w:val="28"/>
          <w:szCs w:val="28"/>
        </w:rPr>
        <w:t>衛生福利部疾病管制署公布當年度發生「腸病毒71型流行疫情」或成立「腸病毒流行疫情指揮中心」：</w:t>
      </w:r>
    </w:p>
    <w:p w:rsidR="00AF7CDC" w:rsidRPr="00B66ACF" w:rsidRDefault="00D903DA" w:rsidP="00B66ACF">
      <w:pPr>
        <w:adjustRightInd w:val="0"/>
        <w:snapToGrid w:val="0"/>
        <w:spacing w:line="300" w:lineRule="auto"/>
        <w:ind w:leftChars="375" w:left="900"/>
        <w:jc w:val="both"/>
        <w:rPr>
          <w:rFonts w:ascii="標楷體" w:eastAsia="標楷體" w:hAnsi="標楷體"/>
          <w:b/>
          <w:sz w:val="28"/>
          <w:szCs w:val="28"/>
        </w:rPr>
      </w:pPr>
      <w:r w:rsidRPr="00B66ACF">
        <w:rPr>
          <w:rFonts w:ascii="標楷體" w:eastAsia="標楷體" w:hAnsi="標楷體" w:hint="eastAsia"/>
          <w:b/>
          <w:sz w:val="28"/>
          <w:szCs w:val="28"/>
          <w:u w:val="single"/>
        </w:rPr>
        <w:t>否</w:t>
      </w:r>
      <w:r w:rsidRPr="00B66ACF">
        <w:rPr>
          <w:rFonts w:ascii="標楷體" w:eastAsia="標楷體" w:hAnsi="標楷體" w:hint="eastAsia"/>
          <w:sz w:val="28"/>
          <w:szCs w:val="28"/>
        </w:rPr>
        <w:t>，則</w:t>
      </w:r>
      <w:r w:rsidR="00E74A7E" w:rsidRPr="00B66ACF">
        <w:rPr>
          <w:rFonts w:ascii="標楷體" w:eastAsia="標楷體" w:hAnsi="標楷體" w:hint="eastAsia"/>
          <w:b/>
          <w:sz w:val="28"/>
          <w:szCs w:val="28"/>
          <w:u w:val="single"/>
        </w:rPr>
        <w:t>學前教托育機構</w:t>
      </w:r>
      <w:r w:rsidR="00294BB1" w:rsidRPr="00B66ACF">
        <w:rPr>
          <w:rFonts w:ascii="標楷體" w:eastAsia="標楷體" w:hAnsi="標楷體" w:hint="eastAsia"/>
          <w:sz w:val="28"/>
          <w:szCs w:val="28"/>
        </w:rPr>
        <w:t>之同一班級或無法區分班級之同一收托單位，在7日內有2名以上（含）兒童經醫師臨床診斷為腸病毒、手足口病或疱疹性咽峽炎（均含疑似）感染，該班級或單位</w:t>
      </w:r>
      <w:r w:rsidRPr="00B66ACF">
        <w:rPr>
          <w:rFonts w:ascii="標楷體" w:eastAsia="標楷體" w:hAnsi="標楷體" w:hint="eastAsia"/>
          <w:sz w:val="28"/>
          <w:szCs w:val="28"/>
        </w:rPr>
        <w:t>停課停托標準如下：</w:t>
      </w:r>
    </w:p>
    <w:tbl>
      <w:tblPr>
        <w:tblStyle w:val="aa"/>
        <w:tblW w:w="9213" w:type="dxa"/>
        <w:tblInd w:w="421" w:type="dxa"/>
        <w:tblLook w:val="04A0" w:firstRow="1" w:lastRow="0" w:firstColumn="1" w:lastColumn="0" w:noHBand="0" w:noVBand="1"/>
      </w:tblPr>
      <w:tblGrid>
        <w:gridCol w:w="1550"/>
        <w:gridCol w:w="336"/>
        <w:gridCol w:w="4509"/>
        <w:gridCol w:w="2818"/>
      </w:tblGrid>
      <w:tr w:rsidR="00AF7CDC" w:rsidRPr="00724D50" w:rsidTr="00D04AD6">
        <w:tc>
          <w:tcPr>
            <w:tcW w:w="1842" w:type="dxa"/>
            <w:gridSpan w:val="2"/>
            <w:vMerge w:val="restart"/>
            <w:shd w:val="clear" w:color="auto" w:fill="D9D9D9" w:themeFill="background1" w:themeFillShade="D9"/>
            <w:tcMar>
              <w:left w:w="28" w:type="dxa"/>
              <w:right w:w="28" w:type="dxa"/>
            </w:tcMar>
            <w:vAlign w:val="center"/>
          </w:tcPr>
          <w:p w:rsidR="00AF7CDC" w:rsidRPr="00724D50" w:rsidRDefault="00AF7CDC" w:rsidP="00AF1882">
            <w:pPr>
              <w:snapToGrid w:val="0"/>
              <w:jc w:val="center"/>
              <w:rPr>
                <w:rFonts w:ascii="標楷體" w:eastAsia="標楷體" w:hAnsi="標楷體"/>
                <w:sz w:val="28"/>
                <w:szCs w:val="28"/>
              </w:rPr>
            </w:pPr>
            <w:r w:rsidRPr="00724D50">
              <w:rPr>
                <w:rFonts w:ascii="標楷體" w:eastAsia="標楷體" w:hAnsi="標楷體" w:hint="eastAsia"/>
                <w:sz w:val="28"/>
                <w:szCs w:val="28"/>
              </w:rPr>
              <w:t>停課(托)標準</w:t>
            </w:r>
          </w:p>
        </w:tc>
        <w:tc>
          <w:tcPr>
            <w:tcW w:w="7371" w:type="dxa"/>
            <w:gridSpan w:val="2"/>
            <w:shd w:val="clear" w:color="auto" w:fill="D9D9D9" w:themeFill="background1" w:themeFillShade="D9"/>
            <w:tcMar>
              <w:left w:w="28" w:type="dxa"/>
              <w:right w:w="28" w:type="dxa"/>
            </w:tcMar>
            <w:vAlign w:val="center"/>
          </w:tcPr>
          <w:p w:rsidR="00AF7CDC" w:rsidRPr="00724D50" w:rsidRDefault="00D04AD6" w:rsidP="004812C6">
            <w:pPr>
              <w:snapToGrid w:val="0"/>
              <w:jc w:val="center"/>
              <w:rPr>
                <w:rFonts w:ascii="標楷體" w:eastAsia="標楷體" w:hAnsi="標楷體"/>
                <w:sz w:val="28"/>
                <w:szCs w:val="28"/>
              </w:rPr>
            </w:pPr>
            <w:r w:rsidRPr="00F04262">
              <w:rPr>
                <w:rFonts w:ascii="標楷體" w:eastAsia="標楷體" w:hAnsi="標楷體" w:hint="eastAsia"/>
                <w:b/>
                <w:color w:val="0000FF"/>
                <w:sz w:val="28"/>
                <w:szCs w:val="28"/>
              </w:rPr>
              <w:t>學前教托育</w:t>
            </w:r>
            <w:r w:rsidR="00AF7CDC" w:rsidRPr="00F04262">
              <w:rPr>
                <w:rFonts w:ascii="標楷體" w:eastAsia="標楷體" w:hAnsi="標楷體" w:hint="eastAsia"/>
                <w:b/>
                <w:color w:val="0000FF"/>
                <w:sz w:val="28"/>
                <w:szCs w:val="28"/>
              </w:rPr>
              <w:t>機構所在行政區</w:t>
            </w:r>
            <w:r w:rsidR="00AF7CDC" w:rsidRPr="00F04262">
              <w:rPr>
                <w:rFonts w:ascii="標楷體" w:eastAsia="標楷體" w:hAnsi="標楷體" w:hint="eastAsia"/>
                <w:b/>
                <w:sz w:val="28"/>
                <w:szCs w:val="28"/>
              </w:rPr>
              <w:t>有「腸病毒71型檢驗陽性個案」或「年齡在3個月以上的腸病毒感染併發重症個案」</w:t>
            </w:r>
          </w:p>
        </w:tc>
      </w:tr>
      <w:tr w:rsidR="00AF7CDC" w:rsidRPr="00724D50" w:rsidTr="00D04AD6">
        <w:trPr>
          <w:trHeight w:val="314"/>
        </w:trPr>
        <w:tc>
          <w:tcPr>
            <w:tcW w:w="1842" w:type="dxa"/>
            <w:gridSpan w:val="2"/>
            <w:vMerge/>
            <w:shd w:val="clear" w:color="auto" w:fill="D9D9D9" w:themeFill="background1" w:themeFillShade="D9"/>
            <w:tcMar>
              <w:left w:w="28" w:type="dxa"/>
              <w:right w:w="28" w:type="dxa"/>
            </w:tcMar>
            <w:vAlign w:val="center"/>
          </w:tcPr>
          <w:p w:rsidR="00AF7CDC" w:rsidRPr="00724D50" w:rsidRDefault="00AF7CDC" w:rsidP="00724D50">
            <w:pPr>
              <w:snapToGrid w:val="0"/>
              <w:jc w:val="both"/>
              <w:rPr>
                <w:rFonts w:ascii="標楷體" w:eastAsia="標楷體" w:hAnsi="標楷體"/>
                <w:sz w:val="28"/>
                <w:szCs w:val="28"/>
              </w:rPr>
            </w:pPr>
          </w:p>
        </w:tc>
        <w:tc>
          <w:tcPr>
            <w:tcW w:w="4536" w:type="dxa"/>
            <w:shd w:val="clear" w:color="auto" w:fill="D9D9D9" w:themeFill="background1" w:themeFillShade="D9"/>
            <w:tcMar>
              <w:left w:w="28" w:type="dxa"/>
              <w:right w:w="28" w:type="dxa"/>
            </w:tcMar>
            <w:vAlign w:val="center"/>
          </w:tcPr>
          <w:p w:rsidR="00AF7CDC" w:rsidRPr="00724D50" w:rsidRDefault="00AF7CDC" w:rsidP="00AF1882">
            <w:pPr>
              <w:snapToGrid w:val="0"/>
              <w:jc w:val="center"/>
              <w:rPr>
                <w:rFonts w:ascii="標楷體" w:eastAsia="標楷體" w:hAnsi="標楷體"/>
                <w:sz w:val="28"/>
                <w:szCs w:val="28"/>
              </w:rPr>
            </w:pPr>
            <w:r w:rsidRPr="00724D50">
              <w:rPr>
                <w:rFonts w:ascii="標楷體" w:eastAsia="標楷體" w:hAnsi="標楷體" w:hint="eastAsia"/>
                <w:sz w:val="28"/>
                <w:szCs w:val="28"/>
              </w:rPr>
              <w:t>是</w:t>
            </w:r>
          </w:p>
        </w:tc>
        <w:tc>
          <w:tcPr>
            <w:tcW w:w="2835" w:type="dxa"/>
            <w:shd w:val="clear" w:color="auto" w:fill="D9D9D9" w:themeFill="background1" w:themeFillShade="D9"/>
            <w:tcMar>
              <w:left w:w="28" w:type="dxa"/>
              <w:right w:w="28" w:type="dxa"/>
            </w:tcMar>
            <w:vAlign w:val="center"/>
          </w:tcPr>
          <w:p w:rsidR="00AF7CDC" w:rsidRPr="00724D50" w:rsidRDefault="00AF7CDC" w:rsidP="00AF1882">
            <w:pPr>
              <w:snapToGrid w:val="0"/>
              <w:jc w:val="center"/>
              <w:rPr>
                <w:rFonts w:ascii="標楷體" w:eastAsia="標楷體" w:hAnsi="標楷體"/>
                <w:sz w:val="28"/>
                <w:szCs w:val="28"/>
              </w:rPr>
            </w:pPr>
            <w:r w:rsidRPr="00724D50">
              <w:rPr>
                <w:rFonts w:ascii="標楷體" w:eastAsia="標楷體" w:hAnsi="標楷體" w:hint="eastAsia"/>
                <w:sz w:val="28"/>
                <w:szCs w:val="28"/>
              </w:rPr>
              <w:t>否</w:t>
            </w:r>
          </w:p>
        </w:tc>
      </w:tr>
      <w:tr w:rsidR="00AF7CDC" w:rsidRPr="00724D50" w:rsidTr="00D04AD6">
        <w:trPr>
          <w:trHeight w:val="826"/>
        </w:trPr>
        <w:tc>
          <w:tcPr>
            <w:tcW w:w="1559" w:type="dxa"/>
            <w:vMerge w:val="restart"/>
            <w:shd w:val="clear" w:color="auto" w:fill="D9D9D9" w:themeFill="background1" w:themeFillShade="D9"/>
            <w:tcMar>
              <w:left w:w="28" w:type="dxa"/>
              <w:right w:w="28" w:type="dxa"/>
            </w:tcMar>
            <w:vAlign w:val="center"/>
          </w:tcPr>
          <w:p w:rsidR="00AF7CDC" w:rsidRPr="00724D50" w:rsidRDefault="00AF7CDC" w:rsidP="00724D50">
            <w:pPr>
              <w:snapToGrid w:val="0"/>
              <w:jc w:val="both"/>
              <w:rPr>
                <w:rFonts w:ascii="標楷體" w:eastAsia="標楷體" w:hAnsi="標楷體"/>
                <w:sz w:val="28"/>
                <w:szCs w:val="28"/>
              </w:rPr>
            </w:pPr>
            <w:r w:rsidRPr="00724D50">
              <w:rPr>
                <w:rFonts w:ascii="標楷體" w:eastAsia="標楷體" w:hAnsi="標楷體" w:hint="eastAsia"/>
                <w:sz w:val="28"/>
                <w:szCs w:val="28"/>
              </w:rPr>
              <w:t>臺中市政府衛生局公告本市進入流行期</w:t>
            </w:r>
          </w:p>
        </w:tc>
        <w:tc>
          <w:tcPr>
            <w:tcW w:w="283" w:type="dxa"/>
            <w:shd w:val="clear" w:color="auto" w:fill="D9D9D9" w:themeFill="background1" w:themeFillShade="D9"/>
            <w:tcMar>
              <w:left w:w="28" w:type="dxa"/>
              <w:right w:w="28" w:type="dxa"/>
            </w:tcMar>
            <w:vAlign w:val="center"/>
          </w:tcPr>
          <w:p w:rsidR="00AF7CDC" w:rsidRPr="00724D50" w:rsidRDefault="00AF7CDC" w:rsidP="00AF1882">
            <w:pPr>
              <w:snapToGrid w:val="0"/>
              <w:jc w:val="center"/>
              <w:rPr>
                <w:rFonts w:ascii="標楷體" w:eastAsia="標楷體" w:hAnsi="標楷體"/>
                <w:sz w:val="28"/>
                <w:szCs w:val="28"/>
              </w:rPr>
            </w:pPr>
            <w:r w:rsidRPr="00724D50">
              <w:rPr>
                <w:rFonts w:ascii="標楷體" w:eastAsia="標楷體" w:hAnsi="標楷體" w:hint="eastAsia"/>
                <w:sz w:val="28"/>
                <w:szCs w:val="28"/>
              </w:rPr>
              <w:t>是</w:t>
            </w:r>
          </w:p>
        </w:tc>
        <w:tc>
          <w:tcPr>
            <w:tcW w:w="4536" w:type="dxa"/>
            <w:tcMar>
              <w:left w:w="28" w:type="dxa"/>
              <w:right w:w="28" w:type="dxa"/>
            </w:tcMar>
            <w:vAlign w:val="center"/>
          </w:tcPr>
          <w:p w:rsidR="00AF7CDC" w:rsidRPr="00724D50" w:rsidRDefault="00AF7CDC" w:rsidP="00F04262">
            <w:pPr>
              <w:snapToGrid w:val="0"/>
              <w:jc w:val="center"/>
              <w:rPr>
                <w:rFonts w:ascii="標楷體" w:eastAsia="標楷體" w:hAnsi="標楷體"/>
                <w:sz w:val="28"/>
                <w:szCs w:val="28"/>
              </w:rPr>
            </w:pPr>
            <w:r w:rsidRPr="00724D50">
              <w:rPr>
                <w:rFonts w:ascii="標楷體" w:eastAsia="標楷體" w:hAnsi="標楷體" w:hint="eastAsia"/>
                <w:sz w:val="28"/>
                <w:szCs w:val="28"/>
              </w:rPr>
              <w:t>需依「臺中市腸病毒通報及停課、停托之防疫措施」</w:t>
            </w:r>
            <w:r w:rsidR="00F04262">
              <w:rPr>
                <w:rFonts w:ascii="標楷體" w:eastAsia="標楷體" w:hAnsi="標楷體" w:hint="eastAsia"/>
                <w:sz w:val="28"/>
                <w:szCs w:val="28"/>
              </w:rPr>
              <w:t>公告事項第三(二)點執行</w:t>
            </w:r>
            <w:r w:rsidRPr="00724D50">
              <w:rPr>
                <w:rFonts w:ascii="標楷體" w:eastAsia="標楷體" w:hAnsi="標楷體" w:hint="eastAsia"/>
                <w:sz w:val="28"/>
                <w:szCs w:val="28"/>
              </w:rPr>
              <w:t>停課</w:t>
            </w:r>
            <w:r w:rsidR="00F04262">
              <w:rPr>
                <w:rFonts w:ascii="標楷體" w:eastAsia="標楷體" w:hAnsi="標楷體" w:hint="eastAsia"/>
                <w:sz w:val="28"/>
                <w:szCs w:val="28"/>
              </w:rPr>
              <w:t>(</w:t>
            </w:r>
            <w:r w:rsidRPr="00724D50">
              <w:rPr>
                <w:rFonts w:ascii="標楷體" w:eastAsia="標楷體" w:hAnsi="標楷體" w:hint="eastAsia"/>
                <w:sz w:val="28"/>
                <w:szCs w:val="28"/>
              </w:rPr>
              <w:t>托</w:t>
            </w:r>
            <w:r w:rsidR="00F04262">
              <w:rPr>
                <w:rFonts w:ascii="標楷體" w:eastAsia="標楷體" w:hAnsi="標楷體" w:hint="eastAsia"/>
                <w:sz w:val="28"/>
                <w:szCs w:val="28"/>
              </w:rPr>
              <w:t>)措施</w:t>
            </w:r>
          </w:p>
        </w:tc>
        <w:tc>
          <w:tcPr>
            <w:tcW w:w="2835" w:type="dxa"/>
            <w:tcMar>
              <w:left w:w="28" w:type="dxa"/>
              <w:right w:w="28" w:type="dxa"/>
            </w:tcMar>
            <w:vAlign w:val="center"/>
          </w:tcPr>
          <w:p w:rsidR="00AF7CDC" w:rsidRPr="00724D50" w:rsidRDefault="00AF7CDC" w:rsidP="00AF1882">
            <w:pPr>
              <w:snapToGrid w:val="0"/>
              <w:jc w:val="center"/>
              <w:rPr>
                <w:rFonts w:ascii="標楷體" w:eastAsia="標楷體" w:hAnsi="標楷體"/>
                <w:sz w:val="28"/>
                <w:szCs w:val="28"/>
              </w:rPr>
            </w:pPr>
            <w:r w:rsidRPr="00724D50">
              <w:rPr>
                <w:rFonts w:ascii="標楷體" w:eastAsia="標楷體" w:hAnsi="標楷體" w:hint="eastAsia"/>
                <w:sz w:val="28"/>
                <w:szCs w:val="28"/>
              </w:rPr>
              <w:t>無強制規定</w:t>
            </w:r>
          </w:p>
        </w:tc>
      </w:tr>
      <w:tr w:rsidR="00AF7CDC" w:rsidRPr="00724D50" w:rsidTr="00D04AD6">
        <w:trPr>
          <w:trHeight w:val="557"/>
        </w:trPr>
        <w:tc>
          <w:tcPr>
            <w:tcW w:w="1559" w:type="dxa"/>
            <w:vMerge/>
            <w:shd w:val="clear" w:color="auto" w:fill="D9D9D9" w:themeFill="background1" w:themeFillShade="D9"/>
            <w:tcMar>
              <w:left w:w="28" w:type="dxa"/>
              <w:right w:w="28" w:type="dxa"/>
            </w:tcMar>
            <w:vAlign w:val="center"/>
          </w:tcPr>
          <w:p w:rsidR="00AF7CDC" w:rsidRPr="00724D50" w:rsidRDefault="00AF7CDC" w:rsidP="00724D50">
            <w:pPr>
              <w:snapToGrid w:val="0"/>
              <w:jc w:val="both"/>
              <w:rPr>
                <w:rFonts w:ascii="標楷體" w:eastAsia="標楷體" w:hAnsi="標楷體"/>
                <w:sz w:val="28"/>
                <w:szCs w:val="28"/>
              </w:rPr>
            </w:pPr>
          </w:p>
        </w:tc>
        <w:tc>
          <w:tcPr>
            <w:tcW w:w="283" w:type="dxa"/>
            <w:shd w:val="clear" w:color="auto" w:fill="D9D9D9" w:themeFill="background1" w:themeFillShade="D9"/>
            <w:tcMar>
              <w:left w:w="28" w:type="dxa"/>
              <w:right w:w="28" w:type="dxa"/>
            </w:tcMar>
            <w:vAlign w:val="center"/>
          </w:tcPr>
          <w:p w:rsidR="00AF7CDC" w:rsidRPr="00724D50" w:rsidRDefault="00AF7CDC" w:rsidP="00AF1882">
            <w:pPr>
              <w:snapToGrid w:val="0"/>
              <w:jc w:val="center"/>
              <w:rPr>
                <w:rFonts w:ascii="標楷體" w:eastAsia="標楷體" w:hAnsi="標楷體"/>
                <w:sz w:val="28"/>
                <w:szCs w:val="28"/>
              </w:rPr>
            </w:pPr>
            <w:r w:rsidRPr="00724D50">
              <w:rPr>
                <w:rFonts w:ascii="標楷體" w:eastAsia="標楷體" w:hAnsi="標楷體" w:hint="eastAsia"/>
                <w:sz w:val="28"/>
                <w:szCs w:val="28"/>
              </w:rPr>
              <w:t>否</w:t>
            </w:r>
          </w:p>
        </w:tc>
        <w:tc>
          <w:tcPr>
            <w:tcW w:w="4536" w:type="dxa"/>
            <w:tcMar>
              <w:left w:w="28" w:type="dxa"/>
              <w:right w:w="28" w:type="dxa"/>
            </w:tcMar>
            <w:vAlign w:val="center"/>
          </w:tcPr>
          <w:p w:rsidR="00AF7CDC" w:rsidRPr="00724D50" w:rsidRDefault="00AF7CDC" w:rsidP="00AF1882">
            <w:pPr>
              <w:snapToGrid w:val="0"/>
              <w:jc w:val="center"/>
              <w:rPr>
                <w:rFonts w:ascii="標楷體" w:eastAsia="標楷體" w:hAnsi="標楷體"/>
                <w:sz w:val="28"/>
                <w:szCs w:val="28"/>
              </w:rPr>
            </w:pPr>
            <w:r w:rsidRPr="00724D50">
              <w:rPr>
                <w:rFonts w:ascii="標楷體" w:eastAsia="標楷體" w:hAnsi="標楷體" w:hint="eastAsia"/>
                <w:sz w:val="28"/>
                <w:szCs w:val="28"/>
              </w:rPr>
              <w:t>無強制規定</w:t>
            </w:r>
          </w:p>
        </w:tc>
        <w:tc>
          <w:tcPr>
            <w:tcW w:w="2835" w:type="dxa"/>
            <w:tcMar>
              <w:left w:w="28" w:type="dxa"/>
              <w:right w:w="28" w:type="dxa"/>
            </w:tcMar>
            <w:vAlign w:val="center"/>
          </w:tcPr>
          <w:p w:rsidR="00AF7CDC" w:rsidRPr="00724D50" w:rsidRDefault="00AF7CDC" w:rsidP="00AF1882">
            <w:pPr>
              <w:snapToGrid w:val="0"/>
              <w:jc w:val="center"/>
              <w:rPr>
                <w:rFonts w:ascii="標楷體" w:eastAsia="標楷體" w:hAnsi="標楷體"/>
                <w:sz w:val="28"/>
                <w:szCs w:val="28"/>
              </w:rPr>
            </w:pPr>
            <w:r w:rsidRPr="00724D50">
              <w:rPr>
                <w:rFonts w:ascii="標楷體" w:eastAsia="標楷體" w:hAnsi="標楷體" w:hint="eastAsia"/>
                <w:sz w:val="28"/>
                <w:szCs w:val="28"/>
              </w:rPr>
              <w:t>無強制規定</w:t>
            </w:r>
          </w:p>
        </w:tc>
      </w:tr>
    </w:tbl>
    <w:p w:rsidR="00D903DA" w:rsidRPr="00B66ACF" w:rsidRDefault="00B66ACF" w:rsidP="00B66ACF">
      <w:pPr>
        <w:snapToGrid w:val="0"/>
        <w:spacing w:line="300" w:lineRule="auto"/>
        <w:ind w:leftChars="178" w:left="917" w:hangingChars="175" w:hanging="490"/>
        <w:jc w:val="both"/>
        <w:rPr>
          <w:rStyle w:val="class82"/>
          <w:rFonts w:ascii="標楷體" w:eastAsia="標楷體" w:hAnsi="標楷體"/>
          <w:sz w:val="28"/>
          <w:szCs w:val="28"/>
        </w:rPr>
      </w:pPr>
      <w:r>
        <w:rPr>
          <w:rStyle w:val="class92"/>
          <w:rFonts w:ascii="標楷體" w:eastAsia="標楷體" w:hAnsi="標楷體" w:hint="eastAsia"/>
          <w:sz w:val="28"/>
          <w:szCs w:val="28"/>
        </w:rPr>
        <w:t>三、</w:t>
      </w:r>
      <w:r w:rsidR="00D903DA" w:rsidRPr="00B66ACF">
        <w:rPr>
          <w:rStyle w:val="class92"/>
          <w:rFonts w:ascii="標楷體" w:eastAsia="標楷體" w:hAnsi="標楷體" w:hint="eastAsia"/>
          <w:sz w:val="28"/>
          <w:szCs w:val="28"/>
        </w:rPr>
        <w:t>學前教托育機構內發生「腸病毒D68型感染併發重症確定個案」，該個案兒童就讀之班級或無法區分班級之同一收托單位，應停課停托。</w:t>
      </w:r>
    </w:p>
    <w:p w:rsidR="00AF7CDC" w:rsidRPr="00724D50" w:rsidRDefault="004F1EB9" w:rsidP="00D5438C">
      <w:pPr>
        <w:pStyle w:val="Default"/>
        <w:snapToGrid w:val="0"/>
        <w:spacing w:line="300" w:lineRule="auto"/>
        <w:jc w:val="both"/>
        <w:rPr>
          <w:rFonts w:hAnsi="標楷體"/>
          <w:sz w:val="28"/>
          <w:szCs w:val="28"/>
        </w:rPr>
      </w:pPr>
      <w:r>
        <w:rPr>
          <w:rFonts w:hAnsi="標楷體" w:hint="eastAsia"/>
          <w:sz w:val="28"/>
          <w:szCs w:val="28"/>
        </w:rPr>
        <w:t>舉</w:t>
      </w:r>
      <w:r w:rsidR="00AF7CDC" w:rsidRPr="00724D50">
        <w:rPr>
          <w:rFonts w:hAnsi="標楷體" w:hint="eastAsia"/>
          <w:sz w:val="28"/>
          <w:szCs w:val="28"/>
        </w:rPr>
        <w:t>例：</w:t>
      </w:r>
    </w:p>
    <w:p w:rsidR="00B66ACF" w:rsidRDefault="00AF1882" w:rsidP="00B66ACF">
      <w:pPr>
        <w:pStyle w:val="Default"/>
        <w:snapToGrid w:val="0"/>
        <w:spacing w:line="300" w:lineRule="auto"/>
        <w:ind w:left="566" w:hangingChars="202" w:hanging="566"/>
        <w:jc w:val="both"/>
        <w:rPr>
          <w:rFonts w:hAnsi="標楷體"/>
          <w:sz w:val="28"/>
          <w:szCs w:val="28"/>
        </w:rPr>
      </w:pPr>
      <w:r>
        <w:rPr>
          <w:rFonts w:hAnsi="標楷體" w:hint="eastAsia"/>
          <w:sz w:val="28"/>
          <w:szCs w:val="28"/>
        </w:rPr>
        <w:t>(</w:t>
      </w:r>
      <w:r w:rsidR="00294BB1" w:rsidRPr="00724D50">
        <w:rPr>
          <w:rFonts w:hAnsi="標楷體" w:hint="eastAsia"/>
          <w:sz w:val="28"/>
          <w:szCs w:val="28"/>
        </w:rPr>
        <w:t>一</w:t>
      </w:r>
      <w:r>
        <w:rPr>
          <w:rFonts w:hAnsi="標楷體" w:hint="eastAsia"/>
          <w:sz w:val="28"/>
          <w:szCs w:val="28"/>
        </w:rPr>
        <w:t>)</w:t>
      </w:r>
      <w:r w:rsidR="00294BB1" w:rsidRPr="00724D50">
        <w:rPr>
          <w:rFonts w:hAnsi="標楷體" w:hint="eastAsia"/>
          <w:sz w:val="28"/>
          <w:szCs w:val="28"/>
        </w:rPr>
        <w:t>衛生福利部</w:t>
      </w:r>
      <w:r w:rsidR="00AF7CDC" w:rsidRPr="00724D50">
        <w:rPr>
          <w:rFonts w:hAnsi="標楷體" w:hint="eastAsia"/>
          <w:sz w:val="28"/>
          <w:szCs w:val="28"/>
        </w:rPr>
        <w:t>疾病管制署</w:t>
      </w:r>
      <w:r w:rsidR="00294BB1" w:rsidRPr="00724D50">
        <w:rPr>
          <w:rFonts w:hAnsi="標楷體" w:hint="eastAsia"/>
          <w:sz w:val="28"/>
          <w:szCs w:val="28"/>
        </w:rPr>
        <w:t>107年5月1日</w:t>
      </w:r>
      <w:r w:rsidR="00897826">
        <w:rPr>
          <w:rFonts w:hAnsi="標楷體" w:hint="eastAsia"/>
          <w:sz w:val="28"/>
          <w:szCs w:val="28"/>
        </w:rPr>
        <w:t>公布當年度</w:t>
      </w:r>
      <w:r w:rsidR="00294BB1" w:rsidRPr="00724D50">
        <w:rPr>
          <w:rFonts w:hAnsi="標楷體" w:hint="eastAsia"/>
          <w:sz w:val="28"/>
          <w:szCs w:val="28"/>
        </w:rPr>
        <w:t>發生「腸病毒71型流行疫情」或成立「腸病毒流行疫情指揮中心」時</w:t>
      </w:r>
      <w:r w:rsidR="00AF7CDC" w:rsidRPr="00724D50">
        <w:rPr>
          <w:rFonts w:hAnsi="標楷體" w:hint="eastAsia"/>
          <w:sz w:val="28"/>
          <w:szCs w:val="28"/>
        </w:rPr>
        <w:t>，</w:t>
      </w:r>
      <w:r w:rsidR="00294BB1" w:rsidRPr="00724D50">
        <w:rPr>
          <w:rFonts w:hAnsi="標楷體" w:hint="eastAsia"/>
          <w:sz w:val="28"/>
          <w:szCs w:val="28"/>
        </w:rPr>
        <w:t>本市所有學前教托育機構</w:t>
      </w:r>
      <w:r w:rsidR="00897826">
        <w:rPr>
          <w:rFonts w:hAnsi="標楷體" w:hint="eastAsia"/>
          <w:sz w:val="28"/>
          <w:szCs w:val="28"/>
        </w:rPr>
        <w:t>皆</w:t>
      </w:r>
      <w:r w:rsidR="00294BB1" w:rsidRPr="00724D50">
        <w:rPr>
          <w:rFonts w:hAnsi="標楷體" w:hint="eastAsia"/>
          <w:sz w:val="28"/>
          <w:szCs w:val="28"/>
        </w:rPr>
        <w:t>需自</w:t>
      </w:r>
      <w:r w:rsidR="00AF7CDC" w:rsidRPr="00724D50">
        <w:rPr>
          <w:rFonts w:hAnsi="標楷體" w:cs="Times New Roman"/>
          <w:sz w:val="28"/>
          <w:szCs w:val="28"/>
        </w:rPr>
        <w:t>107</w:t>
      </w:r>
      <w:r w:rsidR="00AF7CDC" w:rsidRPr="00724D50">
        <w:rPr>
          <w:rFonts w:hAnsi="標楷體" w:hint="eastAsia"/>
          <w:sz w:val="28"/>
          <w:szCs w:val="28"/>
        </w:rPr>
        <w:t>年</w:t>
      </w:r>
      <w:r w:rsidR="00294BB1" w:rsidRPr="00724D50">
        <w:rPr>
          <w:rFonts w:hAnsi="標楷體" w:hint="eastAsia"/>
          <w:sz w:val="28"/>
          <w:szCs w:val="28"/>
        </w:rPr>
        <w:t>5</w:t>
      </w:r>
      <w:r w:rsidR="00AF7CDC" w:rsidRPr="00724D50">
        <w:rPr>
          <w:rFonts w:hAnsi="標楷體" w:hint="eastAsia"/>
          <w:sz w:val="28"/>
          <w:szCs w:val="28"/>
        </w:rPr>
        <w:t>月</w:t>
      </w:r>
      <w:r w:rsidR="00294BB1" w:rsidRPr="00724D50">
        <w:rPr>
          <w:rFonts w:hAnsi="標楷體" w:hint="eastAsia"/>
          <w:sz w:val="28"/>
          <w:szCs w:val="28"/>
        </w:rPr>
        <w:t>1</w:t>
      </w:r>
      <w:r w:rsidR="00AF7CDC" w:rsidRPr="00724D50">
        <w:rPr>
          <w:rFonts w:hAnsi="標楷體" w:hint="eastAsia"/>
          <w:sz w:val="28"/>
          <w:szCs w:val="28"/>
        </w:rPr>
        <w:t>日起</w:t>
      </w:r>
      <w:r w:rsidR="00897826">
        <w:rPr>
          <w:rFonts w:hAnsi="標楷體" w:hint="eastAsia"/>
          <w:sz w:val="28"/>
          <w:szCs w:val="28"/>
        </w:rPr>
        <w:t>執行停課(托)措施</w:t>
      </w:r>
      <w:r w:rsidR="00294BB1" w:rsidRPr="00724D50">
        <w:rPr>
          <w:rFonts w:hAnsi="標楷體" w:hint="eastAsia"/>
          <w:sz w:val="28"/>
          <w:szCs w:val="28"/>
        </w:rPr>
        <w:t>，至衛生福利部疾病管制署公布「腸病毒71型流行疫情」結束</w:t>
      </w:r>
      <w:r w:rsidR="00897826">
        <w:rPr>
          <w:rFonts w:hAnsi="標楷體" w:hint="eastAsia"/>
          <w:sz w:val="28"/>
          <w:szCs w:val="28"/>
        </w:rPr>
        <w:t>之日</w:t>
      </w:r>
      <w:r w:rsidR="00294BB1" w:rsidRPr="00724D50">
        <w:rPr>
          <w:rFonts w:hAnsi="標楷體" w:hint="eastAsia"/>
          <w:sz w:val="28"/>
          <w:szCs w:val="28"/>
        </w:rPr>
        <w:t>或「腸病毒流行疫情指揮中心」結束</w:t>
      </w:r>
      <w:r w:rsidR="00897826">
        <w:rPr>
          <w:rFonts w:hAnsi="標楷體" w:hint="eastAsia"/>
          <w:sz w:val="28"/>
          <w:szCs w:val="28"/>
        </w:rPr>
        <w:t>之日為止</w:t>
      </w:r>
      <w:r w:rsidR="00AF7CDC" w:rsidRPr="00724D50">
        <w:rPr>
          <w:rFonts w:hAnsi="標楷體" w:hint="eastAsia"/>
          <w:sz w:val="28"/>
          <w:szCs w:val="28"/>
        </w:rPr>
        <w:t>。</w:t>
      </w:r>
      <w:r w:rsidR="00AF7CDC" w:rsidRPr="00724D50">
        <w:rPr>
          <w:rFonts w:hAnsi="標楷體"/>
          <w:sz w:val="28"/>
          <w:szCs w:val="28"/>
        </w:rPr>
        <w:t xml:space="preserve"> </w:t>
      </w:r>
    </w:p>
    <w:p w:rsidR="00D04AD6" w:rsidRDefault="00D04AD6" w:rsidP="00B66ACF">
      <w:pPr>
        <w:pStyle w:val="Default"/>
        <w:snapToGrid w:val="0"/>
        <w:spacing w:line="300" w:lineRule="auto"/>
        <w:ind w:left="566" w:hangingChars="202" w:hanging="566"/>
        <w:jc w:val="both"/>
        <w:rPr>
          <w:rFonts w:hAnsi="標楷體"/>
          <w:sz w:val="28"/>
          <w:szCs w:val="28"/>
        </w:rPr>
      </w:pPr>
      <w:r>
        <w:rPr>
          <w:rFonts w:hAnsi="標楷體" w:hint="eastAsia"/>
          <w:sz w:val="28"/>
          <w:szCs w:val="28"/>
        </w:rPr>
        <w:t>(二)衛生福利部</w:t>
      </w:r>
      <w:r w:rsidR="00294BB1" w:rsidRPr="00724D50">
        <w:rPr>
          <w:rFonts w:hAnsi="標楷體" w:hint="eastAsia"/>
          <w:sz w:val="28"/>
          <w:szCs w:val="28"/>
        </w:rPr>
        <w:t>疾病管制署未公布當年度發生「腸病毒71型流行疫情」或</w:t>
      </w:r>
      <w:r w:rsidR="00B66ACF">
        <w:rPr>
          <w:rFonts w:hAnsi="標楷體" w:hint="eastAsia"/>
          <w:sz w:val="28"/>
          <w:szCs w:val="28"/>
        </w:rPr>
        <w:t>未</w:t>
      </w:r>
      <w:r w:rsidR="00294BB1" w:rsidRPr="00724D50">
        <w:rPr>
          <w:rFonts w:hAnsi="標楷體" w:hint="eastAsia"/>
          <w:sz w:val="28"/>
          <w:szCs w:val="28"/>
        </w:rPr>
        <w:t>成立「腸病毒流行疫情指揮中心」</w:t>
      </w:r>
      <w:r>
        <w:rPr>
          <w:rFonts w:hAnsi="標楷體" w:hint="eastAsia"/>
          <w:sz w:val="28"/>
          <w:szCs w:val="28"/>
        </w:rPr>
        <w:t>時：</w:t>
      </w:r>
    </w:p>
    <w:p w:rsidR="00B66ACF" w:rsidRDefault="00D04AD6" w:rsidP="00B66ACF">
      <w:pPr>
        <w:adjustRightInd w:val="0"/>
        <w:snapToGrid w:val="0"/>
        <w:spacing w:line="300" w:lineRule="auto"/>
        <w:ind w:leftChars="118" w:left="706" w:hangingChars="151" w:hanging="423"/>
        <w:jc w:val="both"/>
        <w:rPr>
          <w:rFonts w:ascii="標楷體" w:eastAsia="標楷體" w:hAnsi="標楷體"/>
          <w:sz w:val="28"/>
          <w:szCs w:val="28"/>
        </w:rPr>
      </w:pPr>
      <w:r>
        <w:rPr>
          <w:rFonts w:ascii="標楷體" w:eastAsia="標楷體" w:hAnsi="標楷體" w:hint="eastAsia"/>
          <w:sz w:val="28"/>
          <w:szCs w:val="28"/>
        </w:rPr>
        <w:t>1、臺中市政府</w:t>
      </w:r>
      <w:r w:rsidR="00294BB1" w:rsidRPr="00724D50">
        <w:rPr>
          <w:rFonts w:ascii="標楷體" w:eastAsia="標楷體" w:hAnsi="標楷體" w:hint="eastAsia"/>
          <w:sz w:val="28"/>
          <w:szCs w:val="28"/>
        </w:rPr>
        <w:t>衛生局於</w:t>
      </w:r>
      <w:r w:rsidR="00294BB1" w:rsidRPr="00724D50">
        <w:rPr>
          <w:rFonts w:ascii="標楷體" w:eastAsia="標楷體" w:hAnsi="標楷體" w:cs="Times New Roman"/>
          <w:sz w:val="28"/>
          <w:szCs w:val="28"/>
        </w:rPr>
        <w:t>107</w:t>
      </w:r>
      <w:r w:rsidR="00294BB1" w:rsidRPr="00724D50">
        <w:rPr>
          <w:rFonts w:ascii="標楷體" w:eastAsia="標楷體" w:hAnsi="標楷體" w:hint="eastAsia"/>
          <w:sz w:val="28"/>
          <w:szCs w:val="28"/>
        </w:rPr>
        <w:t>年</w:t>
      </w:r>
      <w:r w:rsidR="004812C6" w:rsidRPr="004812C6">
        <w:rPr>
          <w:rFonts w:ascii="標楷體" w:eastAsia="標楷體" w:hAnsi="標楷體" w:hint="eastAsia"/>
          <w:sz w:val="28"/>
          <w:szCs w:val="28"/>
        </w:rPr>
        <w:t>5</w:t>
      </w:r>
      <w:r w:rsidR="00294BB1" w:rsidRPr="004812C6">
        <w:rPr>
          <w:rFonts w:ascii="標楷體" w:eastAsia="標楷體" w:hAnsi="標楷體" w:hint="eastAsia"/>
          <w:sz w:val="28"/>
          <w:szCs w:val="28"/>
        </w:rPr>
        <w:t>月</w:t>
      </w:r>
      <w:r w:rsidR="00294BB1" w:rsidRPr="004812C6">
        <w:rPr>
          <w:rFonts w:ascii="標楷體" w:eastAsia="標楷體" w:hAnsi="標楷體" w:cs="Times New Roman" w:hint="eastAsia"/>
          <w:bCs/>
          <w:sz w:val="28"/>
          <w:szCs w:val="28"/>
        </w:rPr>
        <w:t>1</w:t>
      </w:r>
      <w:r w:rsidR="00294BB1" w:rsidRPr="004812C6">
        <w:rPr>
          <w:rFonts w:ascii="標楷體" w:eastAsia="標楷體" w:hAnsi="標楷體" w:hint="eastAsia"/>
          <w:sz w:val="28"/>
          <w:szCs w:val="28"/>
        </w:rPr>
        <w:t>日</w:t>
      </w:r>
      <w:r>
        <w:rPr>
          <w:rFonts w:ascii="標楷體" w:eastAsia="標楷體" w:hAnsi="標楷體" w:hint="eastAsia"/>
          <w:sz w:val="28"/>
          <w:szCs w:val="28"/>
        </w:rPr>
        <w:t>於衛生局網站&gt;傳染病防治&gt;腸病毒專區&gt;行政規定下</w:t>
      </w:r>
      <w:r w:rsidR="00294BB1" w:rsidRPr="00724D50">
        <w:rPr>
          <w:rFonts w:ascii="標楷體" w:eastAsia="標楷體" w:hAnsi="標楷體" w:hint="eastAsia"/>
          <w:sz w:val="28"/>
          <w:szCs w:val="28"/>
        </w:rPr>
        <w:t>公</w:t>
      </w:r>
      <w:r>
        <w:rPr>
          <w:rFonts w:ascii="標楷體" w:eastAsia="標楷體" w:hAnsi="標楷體" w:hint="eastAsia"/>
          <w:sz w:val="28"/>
          <w:szCs w:val="28"/>
        </w:rPr>
        <w:t>布曾</w:t>
      </w:r>
      <w:r w:rsidR="00294BB1" w:rsidRPr="00724D50">
        <w:rPr>
          <w:rFonts w:ascii="標楷體" w:eastAsia="標楷體" w:hAnsi="標楷體" w:hint="eastAsia"/>
          <w:sz w:val="28"/>
          <w:szCs w:val="28"/>
        </w:rPr>
        <w:t>有腸病毒71型檢驗陽性個案</w:t>
      </w:r>
      <w:r>
        <w:rPr>
          <w:rFonts w:ascii="標楷體" w:eastAsia="標楷體" w:hAnsi="標楷體" w:hint="eastAsia"/>
          <w:sz w:val="28"/>
          <w:szCs w:val="28"/>
        </w:rPr>
        <w:t>為東區</w:t>
      </w:r>
      <w:r w:rsidR="00294BB1" w:rsidRPr="00724D50">
        <w:rPr>
          <w:rFonts w:ascii="標楷體" w:eastAsia="標楷體" w:hAnsi="標楷體" w:hint="eastAsia"/>
          <w:sz w:val="28"/>
          <w:szCs w:val="28"/>
        </w:rPr>
        <w:t>，</w:t>
      </w:r>
      <w:r>
        <w:rPr>
          <w:rFonts w:ascii="標楷體" w:eastAsia="標楷體" w:hAnsi="標楷體" w:hint="eastAsia"/>
          <w:sz w:val="28"/>
          <w:szCs w:val="28"/>
        </w:rPr>
        <w:t>但</w:t>
      </w:r>
      <w:r w:rsidR="004812C6">
        <w:rPr>
          <w:rFonts w:ascii="標楷體" w:eastAsia="標楷體" w:hAnsi="標楷體" w:hint="eastAsia"/>
          <w:sz w:val="28"/>
          <w:szCs w:val="28"/>
        </w:rPr>
        <w:t>尚</w:t>
      </w:r>
      <w:r>
        <w:rPr>
          <w:rFonts w:ascii="標楷體" w:eastAsia="標楷體" w:hAnsi="標楷體" w:hint="eastAsia"/>
          <w:sz w:val="28"/>
          <w:szCs w:val="28"/>
        </w:rPr>
        <w:t>未公告本市進入腸病毒流行期，</w:t>
      </w:r>
      <w:r w:rsidR="00294BB1" w:rsidRPr="00724D50">
        <w:rPr>
          <w:rFonts w:ascii="標楷體" w:eastAsia="標楷體" w:hAnsi="標楷體" w:hint="eastAsia"/>
          <w:sz w:val="28"/>
          <w:szCs w:val="28"/>
        </w:rPr>
        <w:t>則東區</w:t>
      </w:r>
      <w:r>
        <w:rPr>
          <w:rFonts w:ascii="標楷體" w:eastAsia="標楷體" w:hAnsi="標楷體" w:hint="eastAsia"/>
          <w:sz w:val="28"/>
          <w:szCs w:val="28"/>
        </w:rPr>
        <w:t>學前教托育機構得自行決定是否停課(托)</w:t>
      </w:r>
      <w:r w:rsidR="00B66ACF">
        <w:rPr>
          <w:rFonts w:ascii="標楷體" w:eastAsia="標楷體" w:hAnsi="標楷體" w:hint="eastAsia"/>
          <w:sz w:val="28"/>
          <w:szCs w:val="28"/>
        </w:rPr>
        <w:t>。</w:t>
      </w:r>
    </w:p>
    <w:p w:rsidR="00B66ACF" w:rsidRDefault="00D04AD6" w:rsidP="00B66ACF">
      <w:pPr>
        <w:adjustRightInd w:val="0"/>
        <w:snapToGrid w:val="0"/>
        <w:spacing w:line="300" w:lineRule="auto"/>
        <w:ind w:leftChars="118" w:left="706" w:hangingChars="151" w:hanging="423"/>
        <w:jc w:val="both"/>
        <w:rPr>
          <w:rFonts w:ascii="標楷體" w:eastAsia="標楷體" w:hAnsi="標楷體"/>
          <w:sz w:val="28"/>
          <w:szCs w:val="28"/>
        </w:rPr>
      </w:pPr>
      <w:r>
        <w:rPr>
          <w:rFonts w:ascii="標楷體" w:eastAsia="標楷體" w:hAnsi="標楷體" w:hint="eastAsia"/>
          <w:sz w:val="28"/>
          <w:szCs w:val="28"/>
        </w:rPr>
        <w:lastRenderedPageBreak/>
        <w:t>2、臺中市政府</w:t>
      </w:r>
      <w:r w:rsidRPr="00724D50">
        <w:rPr>
          <w:rFonts w:ascii="標楷體" w:eastAsia="標楷體" w:hAnsi="標楷體" w:hint="eastAsia"/>
          <w:sz w:val="28"/>
          <w:szCs w:val="28"/>
        </w:rPr>
        <w:t>衛生局於</w:t>
      </w:r>
      <w:r w:rsidRPr="00724D50">
        <w:rPr>
          <w:rFonts w:ascii="標楷體" w:eastAsia="標楷體" w:hAnsi="標楷體" w:cs="Times New Roman"/>
          <w:sz w:val="28"/>
          <w:szCs w:val="28"/>
        </w:rPr>
        <w:t>107</w:t>
      </w:r>
      <w:r w:rsidRPr="00724D50">
        <w:rPr>
          <w:rFonts w:ascii="標楷體" w:eastAsia="標楷體" w:hAnsi="標楷體" w:hint="eastAsia"/>
          <w:sz w:val="28"/>
          <w:szCs w:val="28"/>
        </w:rPr>
        <w:t>年</w:t>
      </w:r>
      <w:r w:rsidRPr="004812C6">
        <w:rPr>
          <w:rFonts w:ascii="標楷體" w:eastAsia="標楷體" w:hAnsi="標楷體" w:hint="eastAsia"/>
          <w:sz w:val="28"/>
          <w:szCs w:val="28"/>
        </w:rPr>
        <w:t>6月</w:t>
      </w:r>
      <w:r w:rsidRPr="004812C6">
        <w:rPr>
          <w:rFonts w:ascii="標楷體" w:eastAsia="標楷體" w:hAnsi="標楷體" w:cs="Times New Roman" w:hint="eastAsia"/>
          <w:bCs/>
          <w:sz w:val="28"/>
          <w:szCs w:val="28"/>
        </w:rPr>
        <w:t>1</w:t>
      </w:r>
      <w:r w:rsidRPr="004812C6">
        <w:rPr>
          <w:rFonts w:ascii="標楷體" w:eastAsia="標楷體" w:hAnsi="標楷體" w:hint="eastAsia"/>
          <w:sz w:val="28"/>
          <w:szCs w:val="28"/>
        </w:rPr>
        <w:t>日公告本市進入腸病毒流行期，但</w:t>
      </w:r>
      <w:r w:rsidR="004812C6" w:rsidRPr="004812C6">
        <w:rPr>
          <w:rFonts w:ascii="標楷體" w:eastAsia="標楷體" w:hAnsi="標楷體" w:hint="eastAsia"/>
          <w:sz w:val="28"/>
          <w:szCs w:val="28"/>
        </w:rPr>
        <w:t>尚</w:t>
      </w:r>
      <w:r w:rsidRPr="004812C6">
        <w:rPr>
          <w:rFonts w:ascii="標楷體" w:eastAsia="標楷體" w:hAnsi="標楷體" w:hint="eastAsia"/>
          <w:sz w:val="28"/>
          <w:szCs w:val="28"/>
        </w:rPr>
        <w:t>未公布本市特定行政區有「腸病毒71型檢驗陽性個案」或「年齡在3個月以上的腸病毒感染併發重症個案」，則</w:t>
      </w:r>
      <w:r w:rsidR="004812C6" w:rsidRPr="004812C6">
        <w:rPr>
          <w:rFonts w:ascii="標楷體" w:eastAsia="標楷體" w:hAnsi="標楷體" w:hint="eastAsia"/>
          <w:sz w:val="28"/>
          <w:szCs w:val="28"/>
        </w:rPr>
        <w:t>本市所有</w:t>
      </w:r>
      <w:r w:rsidRPr="004812C6">
        <w:rPr>
          <w:rFonts w:ascii="標楷體" w:eastAsia="標楷體" w:hAnsi="標楷體" w:hint="eastAsia"/>
          <w:sz w:val="28"/>
          <w:szCs w:val="28"/>
        </w:rPr>
        <w:t>學前教托育機構得自行決定是否停課(托)。</w:t>
      </w:r>
    </w:p>
    <w:p w:rsidR="004812C6" w:rsidRPr="004812C6" w:rsidRDefault="00D04AD6" w:rsidP="00B66ACF">
      <w:pPr>
        <w:adjustRightInd w:val="0"/>
        <w:snapToGrid w:val="0"/>
        <w:spacing w:line="300" w:lineRule="auto"/>
        <w:ind w:leftChars="118" w:left="706" w:hangingChars="151" w:hanging="423"/>
        <w:jc w:val="both"/>
        <w:rPr>
          <w:rFonts w:ascii="標楷體" w:eastAsia="標楷體" w:hAnsi="標楷體"/>
          <w:sz w:val="28"/>
          <w:szCs w:val="28"/>
        </w:rPr>
      </w:pPr>
      <w:r w:rsidRPr="004812C6">
        <w:rPr>
          <w:rFonts w:ascii="標楷體" w:eastAsia="標楷體" w:hAnsi="標楷體" w:hint="eastAsia"/>
          <w:sz w:val="28"/>
          <w:szCs w:val="28"/>
        </w:rPr>
        <w:t>3、臺中市政府衛生局</w:t>
      </w:r>
      <w:r w:rsidR="004812C6" w:rsidRPr="004812C6">
        <w:rPr>
          <w:rFonts w:ascii="標楷體" w:eastAsia="標楷體" w:hAnsi="標楷體" w:hint="eastAsia"/>
          <w:sz w:val="28"/>
          <w:szCs w:val="28"/>
        </w:rPr>
        <w:t>於</w:t>
      </w:r>
      <w:r w:rsidR="004812C6" w:rsidRPr="004812C6">
        <w:rPr>
          <w:rFonts w:ascii="標楷體" w:eastAsia="標楷體" w:hAnsi="標楷體" w:cs="Times New Roman"/>
          <w:sz w:val="28"/>
          <w:szCs w:val="28"/>
        </w:rPr>
        <w:t>107</w:t>
      </w:r>
      <w:r w:rsidR="004812C6" w:rsidRPr="004812C6">
        <w:rPr>
          <w:rFonts w:ascii="標楷體" w:eastAsia="標楷體" w:hAnsi="標楷體" w:hint="eastAsia"/>
          <w:sz w:val="28"/>
          <w:szCs w:val="28"/>
        </w:rPr>
        <w:t>年5月</w:t>
      </w:r>
      <w:r w:rsidR="004812C6" w:rsidRPr="004812C6">
        <w:rPr>
          <w:rFonts w:ascii="標楷體" w:eastAsia="標楷體" w:hAnsi="標楷體" w:cs="Times New Roman" w:hint="eastAsia"/>
          <w:bCs/>
          <w:sz w:val="28"/>
          <w:szCs w:val="28"/>
        </w:rPr>
        <w:t>1</w:t>
      </w:r>
      <w:r w:rsidR="004812C6" w:rsidRPr="004812C6">
        <w:rPr>
          <w:rFonts w:ascii="標楷體" w:eastAsia="標楷體" w:hAnsi="標楷體" w:hint="eastAsia"/>
          <w:sz w:val="28"/>
          <w:szCs w:val="28"/>
        </w:rPr>
        <w:t>日於</w:t>
      </w:r>
      <w:r w:rsidR="004812C6">
        <w:rPr>
          <w:rFonts w:ascii="標楷體" w:eastAsia="標楷體" w:hAnsi="標楷體" w:hint="eastAsia"/>
          <w:sz w:val="28"/>
          <w:szCs w:val="28"/>
        </w:rPr>
        <w:t>衛生局網站&gt;傳染病防治&gt;腸病毒專區&gt;行政規定下</w:t>
      </w:r>
      <w:r w:rsidR="004812C6" w:rsidRPr="00724D50">
        <w:rPr>
          <w:rFonts w:ascii="標楷體" w:eastAsia="標楷體" w:hAnsi="標楷體" w:hint="eastAsia"/>
          <w:sz w:val="28"/>
          <w:szCs w:val="28"/>
        </w:rPr>
        <w:t>公</w:t>
      </w:r>
      <w:r w:rsidR="004812C6">
        <w:rPr>
          <w:rFonts w:ascii="標楷體" w:eastAsia="標楷體" w:hAnsi="標楷體" w:hint="eastAsia"/>
          <w:sz w:val="28"/>
          <w:szCs w:val="28"/>
        </w:rPr>
        <w:t>布曾</w:t>
      </w:r>
      <w:r w:rsidR="004812C6" w:rsidRPr="00724D50">
        <w:rPr>
          <w:rFonts w:ascii="標楷體" w:eastAsia="標楷體" w:hAnsi="標楷體" w:hint="eastAsia"/>
          <w:sz w:val="28"/>
          <w:szCs w:val="28"/>
        </w:rPr>
        <w:t>有腸病毒71型檢驗陽性個案</w:t>
      </w:r>
      <w:r w:rsidR="004812C6">
        <w:rPr>
          <w:rFonts w:ascii="標楷體" w:eastAsia="標楷體" w:hAnsi="標楷體" w:hint="eastAsia"/>
          <w:sz w:val="28"/>
          <w:szCs w:val="28"/>
        </w:rPr>
        <w:t>為東區</w:t>
      </w:r>
      <w:r w:rsidR="004812C6" w:rsidRPr="00724D50">
        <w:rPr>
          <w:rFonts w:ascii="標楷體" w:eastAsia="標楷體" w:hAnsi="標楷體" w:hint="eastAsia"/>
          <w:sz w:val="28"/>
          <w:szCs w:val="28"/>
        </w:rPr>
        <w:t>，</w:t>
      </w:r>
      <w:r w:rsidR="004812C6">
        <w:rPr>
          <w:rFonts w:ascii="標楷體" w:eastAsia="標楷體" w:hAnsi="標楷體" w:hint="eastAsia"/>
          <w:sz w:val="28"/>
          <w:szCs w:val="28"/>
        </w:rPr>
        <w:t>並</w:t>
      </w:r>
      <w:r w:rsidRPr="00724D50">
        <w:rPr>
          <w:rFonts w:ascii="標楷體" w:eastAsia="標楷體" w:hAnsi="標楷體" w:hint="eastAsia"/>
          <w:sz w:val="28"/>
          <w:szCs w:val="28"/>
        </w:rPr>
        <w:t>於</w:t>
      </w:r>
      <w:r w:rsidRPr="00724D50">
        <w:rPr>
          <w:rFonts w:ascii="標楷體" w:eastAsia="標楷體" w:hAnsi="標楷體" w:cs="Times New Roman"/>
          <w:sz w:val="28"/>
          <w:szCs w:val="28"/>
        </w:rPr>
        <w:t>107</w:t>
      </w:r>
      <w:r w:rsidRPr="00724D50">
        <w:rPr>
          <w:rFonts w:ascii="標楷體" w:eastAsia="標楷體" w:hAnsi="標楷體" w:hint="eastAsia"/>
          <w:sz w:val="28"/>
          <w:szCs w:val="28"/>
        </w:rPr>
        <w:t>年</w:t>
      </w:r>
      <w:r>
        <w:rPr>
          <w:rFonts w:ascii="標楷體" w:eastAsia="標楷體" w:hAnsi="標楷體" w:hint="eastAsia"/>
          <w:sz w:val="28"/>
          <w:szCs w:val="28"/>
        </w:rPr>
        <w:t>6</w:t>
      </w:r>
      <w:r w:rsidRPr="00724D50">
        <w:rPr>
          <w:rFonts w:ascii="標楷體" w:eastAsia="標楷體" w:hAnsi="標楷體" w:hint="eastAsia"/>
          <w:sz w:val="28"/>
          <w:szCs w:val="28"/>
        </w:rPr>
        <w:t>月</w:t>
      </w:r>
      <w:r w:rsidRPr="00724D50">
        <w:rPr>
          <w:rFonts w:ascii="標楷體" w:eastAsia="標楷體" w:hAnsi="標楷體" w:cs="Times New Roman" w:hint="eastAsia"/>
          <w:b/>
          <w:bCs/>
          <w:sz w:val="28"/>
          <w:szCs w:val="28"/>
        </w:rPr>
        <w:t>1</w:t>
      </w:r>
      <w:r w:rsidRPr="00724D50">
        <w:rPr>
          <w:rFonts w:ascii="標楷體" w:eastAsia="標楷體" w:hAnsi="標楷體" w:hint="eastAsia"/>
          <w:sz w:val="28"/>
          <w:szCs w:val="28"/>
        </w:rPr>
        <w:t>日</w:t>
      </w:r>
      <w:r>
        <w:rPr>
          <w:rFonts w:ascii="標楷體" w:eastAsia="標楷體" w:hAnsi="標楷體" w:hint="eastAsia"/>
          <w:sz w:val="28"/>
          <w:szCs w:val="28"/>
        </w:rPr>
        <w:t>公告本市進入腸病毒流行期，</w:t>
      </w:r>
      <w:r w:rsidRPr="00724D50">
        <w:rPr>
          <w:rFonts w:ascii="標楷體" w:eastAsia="標楷體" w:hAnsi="標楷體" w:hint="eastAsia"/>
          <w:sz w:val="28"/>
          <w:szCs w:val="28"/>
        </w:rPr>
        <w:t>則</w:t>
      </w:r>
      <w:r w:rsidR="004812C6">
        <w:rPr>
          <w:rFonts w:ascii="標楷體" w:eastAsia="標楷體" w:hAnsi="標楷體" w:hint="eastAsia"/>
          <w:sz w:val="28"/>
          <w:szCs w:val="28"/>
        </w:rPr>
        <w:t>自107年6月1日起，東區學前教托育機構之</w:t>
      </w:r>
      <w:r w:rsidR="004812C6" w:rsidRPr="00724D50">
        <w:rPr>
          <w:rFonts w:ascii="標楷體" w:eastAsia="標楷體" w:hAnsi="標楷體" w:hint="eastAsia"/>
          <w:sz w:val="28"/>
          <w:szCs w:val="28"/>
        </w:rPr>
        <w:t>同一班級或無法區分班級之同一收托單位，在7日內有2名以上（含）兒童經醫師臨床診斷為腸病毒、手足口病或疱疹性咽峽炎（均含疑似）感染，</w:t>
      </w:r>
      <w:r w:rsidR="004812C6">
        <w:rPr>
          <w:rFonts w:ascii="標楷體" w:eastAsia="標楷體" w:hAnsi="標楷體" w:hint="eastAsia"/>
          <w:sz w:val="28"/>
          <w:szCs w:val="28"/>
        </w:rPr>
        <w:t>應依本防疫措施執行停課(托)規定</w:t>
      </w:r>
      <w:r w:rsidRPr="00724D50">
        <w:rPr>
          <w:rFonts w:ascii="標楷體" w:eastAsia="標楷體" w:hAnsi="標楷體" w:hint="eastAsia"/>
          <w:sz w:val="28"/>
          <w:szCs w:val="28"/>
        </w:rPr>
        <w:t>。</w:t>
      </w:r>
    </w:p>
    <w:p w:rsidR="00D04AD6" w:rsidRPr="004812C6" w:rsidRDefault="00D04AD6" w:rsidP="004812C6">
      <w:pPr>
        <w:snapToGrid w:val="0"/>
        <w:spacing w:line="300" w:lineRule="auto"/>
        <w:jc w:val="both"/>
        <w:rPr>
          <w:rFonts w:ascii="標楷體" w:eastAsia="標楷體" w:hAnsi="標楷體"/>
          <w:sz w:val="28"/>
          <w:szCs w:val="28"/>
        </w:rPr>
      </w:pPr>
    </w:p>
    <w:p w:rsidR="005A5A29" w:rsidRPr="004812C6" w:rsidRDefault="005A5A29" w:rsidP="004812C6">
      <w:pPr>
        <w:snapToGrid w:val="0"/>
        <w:spacing w:line="300" w:lineRule="auto"/>
        <w:jc w:val="both"/>
        <w:rPr>
          <w:rFonts w:ascii="標楷體" w:eastAsia="標楷體" w:hAnsi="標楷體" w:cs="Times New Roman"/>
          <w:b/>
          <w:sz w:val="28"/>
          <w:szCs w:val="28"/>
        </w:rPr>
      </w:pPr>
      <w:r w:rsidRPr="004812C6">
        <w:rPr>
          <w:rFonts w:ascii="標楷體" w:eastAsia="標楷體" w:hAnsi="標楷體" w:hint="eastAsia"/>
          <w:b/>
          <w:sz w:val="28"/>
          <w:szCs w:val="28"/>
        </w:rPr>
        <w:t>Q</w:t>
      </w:r>
      <w:r w:rsidR="004812C6" w:rsidRPr="004812C6">
        <w:rPr>
          <w:rFonts w:ascii="標楷體" w:eastAsia="標楷體" w:hAnsi="標楷體" w:hint="eastAsia"/>
          <w:b/>
          <w:sz w:val="28"/>
          <w:szCs w:val="28"/>
        </w:rPr>
        <w:t>2</w:t>
      </w:r>
      <w:r w:rsidRPr="004812C6">
        <w:rPr>
          <w:rFonts w:ascii="標楷體" w:eastAsia="標楷體" w:hAnsi="標楷體" w:hint="eastAsia"/>
          <w:b/>
          <w:sz w:val="28"/>
          <w:szCs w:val="28"/>
        </w:rPr>
        <w:t>、</w:t>
      </w:r>
      <w:r w:rsidRPr="004812C6">
        <w:rPr>
          <w:rFonts w:ascii="標楷體" w:eastAsia="標楷體" w:hAnsi="標楷體" w:cs="Times New Roman"/>
          <w:b/>
          <w:sz w:val="28"/>
          <w:szCs w:val="28"/>
        </w:rPr>
        <w:t>如果當年度</w:t>
      </w:r>
      <w:r w:rsidR="004812C6" w:rsidRPr="004812C6">
        <w:rPr>
          <w:rFonts w:ascii="標楷體" w:eastAsia="標楷體" w:hAnsi="標楷體" w:hint="eastAsia"/>
          <w:b/>
          <w:sz w:val="28"/>
          <w:szCs w:val="28"/>
        </w:rPr>
        <w:t>衛生福利部疾病管制署</w:t>
      </w:r>
      <w:r w:rsidRPr="004812C6">
        <w:rPr>
          <w:rFonts w:ascii="標楷體" w:eastAsia="標楷體" w:hAnsi="標楷體" w:cs="Times New Roman"/>
          <w:b/>
          <w:sz w:val="28"/>
          <w:szCs w:val="28"/>
        </w:rPr>
        <w:t>沒有</w:t>
      </w:r>
      <w:r w:rsidR="004812C6" w:rsidRPr="004812C6">
        <w:rPr>
          <w:rFonts w:ascii="標楷體" w:eastAsia="標楷體" w:hAnsi="標楷體" w:hint="eastAsia"/>
          <w:b/>
          <w:sz w:val="28"/>
          <w:szCs w:val="28"/>
        </w:rPr>
        <w:t>公布當年度發生「腸病毒71型流行疫情」或成立「腸病毒流行疫情指揮中心」，本市特定之</w:t>
      </w:r>
      <w:r w:rsidRPr="004812C6">
        <w:rPr>
          <w:rFonts w:ascii="標楷體" w:eastAsia="標楷體" w:hAnsi="標楷體" w:hint="eastAsia"/>
          <w:b/>
          <w:sz w:val="28"/>
          <w:szCs w:val="28"/>
        </w:rPr>
        <w:t>行政區亦沒有</w:t>
      </w:r>
      <w:r w:rsidR="004812C6" w:rsidRPr="004812C6">
        <w:rPr>
          <w:rFonts w:ascii="標楷體" w:eastAsia="標楷體" w:hAnsi="標楷體" w:hint="eastAsia"/>
          <w:b/>
          <w:sz w:val="28"/>
          <w:szCs w:val="28"/>
        </w:rPr>
        <w:t>「腸病毒71型檢驗陽性個案」或「年齡在3個月以上的腸病毒感染併發重症個案」</w:t>
      </w:r>
      <w:r w:rsidRPr="004812C6">
        <w:rPr>
          <w:rFonts w:ascii="標楷體" w:eastAsia="標楷體" w:hAnsi="標楷體" w:hint="eastAsia"/>
          <w:b/>
          <w:sz w:val="28"/>
          <w:szCs w:val="28"/>
        </w:rPr>
        <w:t>，該行政區即不必</w:t>
      </w:r>
      <w:r w:rsidR="004812C6" w:rsidRPr="004812C6">
        <w:rPr>
          <w:rFonts w:ascii="標楷體" w:eastAsia="標楷體" w:hAnsi="標楷體" w:hint="eastAsia"/>
          <w:b/>
          <w:sz w:val="28"/>
          <w:szCs w:val="28"/>
        </w:rPr>
        <w:t>依本防疫措施執行停課(托)規定</w:t>
      </w:r>
      <w:r w:rsidRPr="004812C6">
        <w:rPr>
          <w:rFonts w:ascii="標楷體" w:eastAsia="標楷體" w:hAnsi="標楷體" w:hint="eastAsia"/>
          <w:b/>
          <w:sz w:val="28"/>
          <w:szCs w:val="28"/>
        </w:rPr>
        <w:t>，但是否有規定</w:t>
      </w:r>
      <w:r w:rsidR="004812C6" w:rsidRPr="004812C6">
        <w:rPr>
          <w:rFonts w:ascii="標楷體" w:eastAsia="標楷體" w:hAnsi="標楷體" w:hint="eastAsia"/>
          <w:b/>
          <w:sz w:val="28"/>
          <w:szCs w:val="28"/>
        </w:rPr>
        <w:t>同</w:t>
      </w:r>
      <w:r w:rsidRPr="004812C6">
        <w:rPr>
          <w:rFonts w:ascii="標楷體" w:eastAsia="標楷體" w:hAnsi="標楷體" w:hint="eastAsia"/>
          <w:b/>
          <w:sz w:val="28"/>
          <w:szCs w:val="28"/>
        </w:rPr>
        <w:t>一班級</w:t>
      </w:r>
      <w:r w:rsidR="004812C6" w:rsidRPr="004812C6">
        <w:rPr>
          <w:rFonts w:ascii="標楷體" w:eastAsia="標楷體" w:hAnsi="標楷體" w:hint="eastAsia"/>
          <w:b/>
          <w:sz w:val="28"/>
          <w:szCs w:val="28"/>
        </w:rPr>
        <w:t>在7天內</w:t>
      </w:r>
      <w:r w:rsidRPr="004812C6">
        <w:rPr>
          <w:rFonts w:ascii="標楷體" w:eastAsia="標楷體" w:hAnsi="標楷體" w:hint="eastAsia"/>
          <w:b/>
          <w:sz w:val="28"/>
          <w:szCs w:val="28"/>
        </w:rPr>
        <w:t>出現幾名以上的</w:t>
      </w:r>
      <w:r w:rsidR="004812C6" w:rsidRPr="004812C6">
        <w:rPr>
          <w:rFonts w:ascii="標楷體" w:eastAsia="標楷體" w:hAnsi="標楷體" w:hint="eastAsia"/>
          <w:b/>
          <w:sz w:val="28"/>
          <w:szCs w:val="28"/>
        </w:rPr>
        <w:t>腸病毒、手足口病或疱疹性咽峽炎（均含疑似）感染案例</w:t>
      </w:r>
      <w:r w:rsidRPr="004812C6">
        <w:rPr>
          <w:rFonts w:ascii="標楷體" w:eastAsia="標楷體" w:hAnsi="標楷體" w:hint="eastAsia"/>
          <w:b/>
          <w:sz w:val="28"/>
          <w:szCs w:val="28"/>
        </w:rPr>
        <w:t>就需要辦理停課？</w:t>
      </w:r>
    </w:p>
    <w:p w:rsidR="005A5A29" w:rsidRPr="00F04262" w:rsidRDefault="00B66ACF" w:rsidP="00B66ACF">
      <w:pPr>
        <w:adjustRightInd w:val="0"/>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4812C6" w:rsidRPr="00724D50">
        <w:rPr>
          <w:rFonts w:ascii="標楷體" w:eastAsia="標楷體" w:hAnsi="標楷體"/>
          <w:sz w:val="28"/>
          <w:szCs w:val="28"/>
        </w:rPr>
        <w:t>如不屬於</w:t>
      </w:r>
      <w:r w:rsidR="003A4DA9" w:rsidRPr="00724D50">
        <w:rPr>
          <w:rFonts w:ascii="標楷體" w:eastAsia="標楷體" w:hAnsi="標楷體" w:hint="eastAsia"/>
          <w:sz w:val="28"/>
          <w:szCs w:val="28"/>
        </w:rPr>
        <w:t>107年6月20日公</w:t>
      </w:r>
      <w:r w:rsidR="003A4DA9" w:rsidRPr="00F04262">
        <w:rPr>
          <w:rFonts w:ascii="標楷體" w:eastAsia="標楷體" w:hAnsi="標楷體" w:hint="eastAsia"/>
          <w:sz w:val="28"/>
          <w:szCs w:val="28"/>
        </w:rPr>
        <w:t>告修正「臺中市腸病毒通報及停課、停托之防疫措施」之</w:t>
      </w:r>
      <w:r w:rsidR="004812C6" w:rsidRPr="00F04262">
        <w:rPr>
          <w:rFonts w:ascii="標楷體" w:eastAsia="標楷體" w:hAnsi="標楷體"/>
          <w:sz w:val="28"/>
          <w:szCs w:val="28"/>
        </w:rPr>
        <w:t>公告事項</w:t>
      </w:r>
      <w:r w:rsidR="003A4DA9" w:rsidRPr="00F04262">
        <w:rPr>
          <w:rFonts w:ascii="標楷體" w:eastAsia="標楷體" w:hAnsi="標楷體" w:hint="eastAsia"/>
          <w:sz w:val="28"/>
          <w:szCs w:val="28"/>
        </w:rPr>
        <w:t>第三點</w:t>
      </w:r>
      <w:r w:rsidR="004812C6" w:rsidRPr="00F04262">
        <w:rPr>
          <w:rFonts w:ascii="標楷體" w:eastAsia="標楷體" w:hAnsi="標楷體" w:cs="標楷體" w:hint="eastAsia"/>
          <w:sz w:val="28"/>
          <w:szCs w:val="28"/>
        </w:rPr>
        <w:t>之停課</w:t>
      </w:r>
      <w:r w:rsidR="003A4DA9" w:rsidRPr="00F04262">
        <w:rPr>
          <w:rFonts w:ascii="標楷體" w:eastAsia="標楷體" w:hAnsi="標楷體" w:cs="標楷體" w:hint="eastAsia"/>
          <w:sz w:val="28"/>
          <w:szCs w:val="28"/>
        </w:rPr>
        <w:t>(托)標準</w:t>
      </w:r>
      <w:r w:rsidR="004812C6" w:rsidRPr="00F04262">
        <w:rPr>
          <w:rFonts w:ascii="標楷體" w:eastAsia="標楷體" w:hAnsi="標楷體" w:cs="標楷體" w:hint="eastAsia"/>
          <w:sz w:val="28"/>
          <w:szCs w:val="28"/>
        </w:rPr>
        <w:t>，</w:t>
      </w:r>
      <w:r w:rsidR="003A4DA9" w:rsidRPr="00F04262">
        <w:rPr>
          <w:rFonts w:ascii="標楷體" w:eastAsia="標楷體" w:hAnsi="標楷體" w:cs="標楷體" w:hint="eastAsia"/>
          <w:sz w:val="28"/>
          <w:szCs w:val="28"/>
        </w:rPr>
        <w:t>學前教托育機構得自行</w:t>
      </w:r>
      <w:r w:rsidR="004812C6" w:rsidRPr="00F04262">
        <w:rPr>
          <w:rFonts w:ascii="標楷體" w:eastAsia="標楷體" w:hAnsi="標楷體" w:cs="標楷體" w:hint="eastAsia"/>
          <w:sz w:val="28"/>
          <w:szCs w:val="28"/>
        </w:rPr>
        <w:t>決定是否辦理停課</w:t>
      </w:r>
      <w:r w:rsidR="003A4DA9" w:rsidRPr="00F04262">
        <w:rPr>
          <w:rFonts w:ascii="標楷體" w:eastAsia="標楷體" w:hAnsi="標楷體" w:cs="標楷體" w:hint="eastAsia"/>
          <w:sz w:val="28"/>
          <w:szCs w:val="28"/>
        </w:rPr>
        <w:t>(托)</w:t>
      </w:r>
      <w:r w:rsidR="004812C6" w:rsidRPr="00F04262">
        <w:rPr>
          <w:rFonts w:ascii="標楷體" w:eastAsia="標楷體" w:hAnsi="標楷體" w:cs="標楷體" w:hint="eastAsia"/>
          <w:sz w:val="28"/>
          <w:szCs w:val="28"/>
        </w:rPr>
        <w:t>。</w:t>
      </w:r>
      <w:r w:rsidR="002D1921" w:rsidRPr="00F04262">
        <w:rPr>
          <w:rFonts w:ascii="標楷體" w:eastAsia="標楷體" w:hAnsi="標楷體" w:cs="標楷體" w:hint="eastAsia"/>
          <w:sz w:val="28"/>
          <w:szCs w:val="28"/>
        </w:rPr>
        <w:t>惟為掌握腸病毒疫情</w:t>
      </w:r>
      <w:r w:rsidR="003A4DA9" w:rsidRPr="00F04262">
        <w:rPr>
          <w:rFonts w:ascii="標楷體" w:eastAsia="標楷體" w:hAnsi="標楷體" w:hint="eastAsia"/>
          <w:sz w:val="28"/>
          <w:szCs w:val="28"/>
        </w:rPr>
        <w:t>，</w:t>
      </w:r>
      <w:r w:rsidR="003A4DA9" w:rsidRPr="00F04262">
        <w:rPr>
          <w:rFonts w:ascii="標楷體" w:eastAsia="標楷體" w:hAnsi="標楷體" w:hint="eastAsia"/>
          <w:b/>
          <w:sz w:val="28"/>
          <w:szCs w:val="28"/>
        </w:rPr>
        <w:t>倘學前教托育機構有因腸病毒疫情而達成停課決議時，仍請自停課之始日通報機</w:t>
      </w:r>
      <w:r w:rsidR="00901AF3">
        <w:rPr>
          <w:rFonts w:ascii="標楷體" w:eastAsia="標楷體" w:hAnsi="標楷體" w:hint="eastAsia"/>
          <w:b/>
          <w:sz w:val="28"/>
          <w:szCs w:val="28"/>
        </w:rPr>
        <w:t>構</w:t>
      </w:r>
      <w:r w:rsidR="003A4DA9" w:rsidRPr="00F04262">
        <w:rPr>
          <w:rFonts w:ascii="標楷體" w:eastAsia="標楷體" w:hAnsi="標楷體" w:hint="eastAsia"/>
          <w:b/>
          <w:sz w:val="28"/>
          <w:szCs w:val="28"/>
        </w:rPr>
        <w:t>主管機關及轄區衛生所</w:t>
      </w:r>
      <w:r w:rsidR="003A4DA9" w:rsidRPr="00F04262">
        <w:rPr>
          <w:rFonts w:ascii="標楷體" w:eastAsia="標楷體" w:hAnsi="標楷體" w:hint="eastAsia"/>
          <w:sz w:val="28"/>
          <w:szCs w:val="28"/>
        </w:rPr>
        <w:t>。</w:t>
      </w:r>
    </w:p>
    <w:p w:rsidR="003A4DA9" w:rsidRPr="003A4DA9" w:rsidRDefault="003A4DA9" w:rsidP="00D5438C">
      <w:pPr>
        <w:adjustRightInd w:val="0"/>
        <w:snapToGrid w:val="0"/>
        <w:spacing w:line="300" w:lineRule="auto"/>
        <w:jc w:val="both"/>
        <w:rPr>
          <w:rFonts w:ascii="標楷體" w:eastAsia="標楷體" w:hAnsi="標楷體"/>
          <w:sz w:val="28"/>
          <w:szCs w:val="28"/>
        </w:rPr>
      </w:pPr>
    </w:p>
    <w:p w:rsidR="00D82B24" w:rsidRPr="00724D50" w:rsidRDefault="00D82B24" w:rsidP="00D5438C">
      <w:pPr>
        <w:pStyle w:val="Default"/>
        <w:snapToGrid w:val="0"/>
        <w:spacing w:line="300" w:lineRule="auto"/>
        <w:jc w:val="both"/>
        <w:rPr>
          <w:rFonts w:hAnsi="標楷體"/>
          <w:b/>
          <w:sz w:val="28"/>
          <w:szCs w:val="28"/>
        </w:rPr>
      </w:pPr>
      <w:r w:rsidRPr="00724D50">
        <w:rPr>
          <w:rFonts w:hAnsi="標楷體" w:hint="eastAsia"/>
          <w:b/>
          <w:sz w:val="28"/>
          <w:szCs w:val="28"/>
        </w:rPr>
        <w:t>Q</w:t>
      </w:r>
      <w:r w:rsidR="003A4DA9">
        <w:rPr>
          <w:rFonts w:hAnsi="標楷體" w:hint="eastAsia"/>
          <w:b/>
          <w:sz w:val="28"/>
          <w:szCs w:val="28"/>
        </w:rPr>
        <w:t>3</w:t>
      </w:r>
      <w:r w:rsidRPr="00724D50">
        <w:rPr>
          <w:rFonts w:hAnsi="標楷體" w:hint="eastAsia"/>
          <w:b/>
          <w:sz w:val="28"/>
          <w:szCs w:val="28"/>
        </w:rPr>
        <w:t>、同一班級</w:t>
      </w:r>
      <w:r w:rsidR="00AA3035">
        <w:rPr>
          <w:rFonts w:hAnsi="標楷體" w:hint="eastAsia"/>
          <w:b/>
          <w:sz w:val="28"/>
          <w:szCs w:val="28"/>
        </w:rPr>
        <w:t>7日內</w:t>
      </w:r>
      <w:r w:rsidRPr="00724D50">
        <w:rPr>
          <w:rFonts w:hAnsi="標楷體" w:hint="eastAsia"/>
          <w:b/>
          <w:sz w:val="28"/>
          <w:szCs w:val="28"/>
        </w:rPr>
        <w:t>有2名</w:t>
      </w:r>
      <w:r w:rsidRPr="00AA3035">
        <w:rPr>
          <w:rFonts w:hAnsi="標楷體" w:hint="eastAsia"/>
          <w:b/>
          <w:sz w:val="28"/>
          <w:szCs w:val="28"/>
        </w:rPr>
        <w:t>以上</w:t>
      </w:r>
      <w:r w:rsidR="00AA3035" w:rsidRPr="00AA3035">
        <w:rPr>
          <w:rFonts w:hAnsi="標楷體" w:hint="eastAsia"/>
          <w:b/>
          <w:sz w:val="28"/>
          <w:szCs w:val="28"/>
        </w:rPr>
        <w:t>（含）</w:t>
      </w:r>
      <w:r w:rsidR="00105848" w:rsidRPr="00AA3035">
        <w:rPr>
          <w:rFonts w:hAnsi="標楷體" w:hint="eastAsia"/>
          <w:b/>
          <w:sz w:val="28"/>
          <w:szCs w:val="28"/>
        </w:rPr>
        <w:t>兒童</w:t>
      </w:r>
      <w:r w:rsidR="00105848" w:rsidRPr="00724D50">
        <w:rPr>
          <w:rFonts w:hAnsi="標楷體" w:hint="eastAsia"/>
          <w:b/>
          <w:sz w:val="28"/>
          <w:szCs w:val="28"/>
        </w:rPr>
        <w:t>感染腸病毒、手足口症或疱疹性咽峽炎（均含疑似）</w:t>
      </w:r>
      <w:r w:rsidRPr="00724D50">
        <w:rPr>
          <w:rFonts w:hAnsi="標楷體" w:hint="eastAsia"/>
          <w:b/>
          <w:sz w:val="28"/>
          <w:szCs w:val="28"/>
        </w:rPr>
        <w:t>的定義為何?</w:t>
      </w:r>
    </w:p>
    <w:p w:rsidR="00D82B24" w:rsidRPr="00724D50" w:rsidRDefault="00B66ACF" w:rsidP="00B66ACF">
      <w:pPr>
        <w:pStyle w:val="Default"/>
        <w:snapToGrid w:val="0"/>
        <w:spacing w:line="300" w:lineRule="auto"/>
        <w:ind w:left="420" w:hangingChars="150" w:hanging="420"/>
        <w:jc w:val="both"/>
        <w:rPr>
          <w:rFonts w:hAnsi="標楷體"/>
          <w:sz w:val="28"/>
          <w:szCs w:val="28"/>
        </w:rPr>
      </w:pPr>
      <w:r>
        <w:rPr>
          <w:rFonts w:hAnsi="標楷體" w:hint="eastAsia"/>
          <w:sz w:val="28"/>
          <w:szCs w:val="28"/>
        </w:rPr>
        <w:t>A：</w:t>
      </w:r>
      <w:r w:rsidR="00D82B24" w:rsidRPr="00724D50">
        <w:rPr>
          <w:rFonts w:hAnsi="標楷體" w:hint="eastAsia"/>
          <w:sz w:val="28"/>
          <w:szCs w:val="28"/>
        </w:rPr>
        <w:t>以該班級第一例</w:t>
      </w:r>
      <w:r w:rsidR="003A4DA9">
        <w:rPr>
          <w:rFonts w:hAnsi="標楷體" w:hint="eastAsia"/>
          <w:sz w:val="28"/>
          <w:szCs w:val="28"/>
        </w:rPr>
        <w:t>兒童</w:t>
      </w:r>
      <w:r w:rsidR="00D82B24" w:rsidRPr="00724D50">
        <w:rPr>
          <w:rFonts w:hAnsi="標楷體" w:hint="eastAsia"/>
          <w:sz w:val="28"/>
          <w:szCs w:val="28"/>
        </w:rPr>
        <w:t>感染</w:t>
      </w:r>
      <w:r w:rsidR="002D1921">
        <w:rPr>
          <w:rFonts w:hAnsi="標楷體" w:hint="eastAsia"/>
          <w:sz w:val="28"/>
          <w:szCs w:val="28"/>
        </w:rPr>
        <w:t>經醫師診斷日</w:t>
      </w:r>
      <w:r w:rsidR="00D82B24" w:rsidRPr="00724D50">
        <w:rPr>
          <w:rFonts w:hAnsi="標楷體" w:hint="eastAsia"/>
          <w:sz w:val="28"/>
          <w:szCs w:val="28"/>
        </w:rPr>
        <w:t>起算</w:t>
      </w:r>
      <w:r w:rsidR="00D82B24" w:rsidRPr="00724D50">
        <w:rPr>
          <w:rFonts w:hAnsi="標楷體" w:cs="Times New Roman"/>
          <w:b/>
          <w:bCs/>
          <w:sz w:val="28"/>
          <w:szCs w:val="28"/>
        </w:rPr>
        <w:t>7</w:t>
      </w:r>
      <w:r w:rsidR="00D82B24" w:rsidRPr="00724D50">
        <w:rPr>
          <w:rFonts w:hAnsi="標楷體" w:hint="eastAsia"/>
          <w:sz w:val="28"/>
          <w:szCs w:val="28"/>
        </w:rPr>
        <w:t>日</w:t>
      </w:r>
      <w:r w:rsidR="003A4DA9">
        <w:rPr>
          <w:rFonts w:ascii="新細明體" w:eastAsia="新細明體" w:hAnsi="新細明體" w:hint="eastAsia"/>
          <w:sz w:val="28"/>
          <w:szCs w:val="28"/>
        </w:rPr>
        <w:t>（</w:t>
      </w:r>
      <w:r w:rsidR="00D82B24" w:rsidRPr="00724D50">
        <w:rPr>
          <w:rFonts w:hAnsi="標楷體" w:hint="eastAsia"/>
          <w:sz w:val="28"/>
          <w:szCs w:val="28"/>
        </w:rPr>
        <w:t>日曆天，含假日</w:t>
      </w:r>
      <w:r w:rsidR="003A4DA9">
        <w:rPr>
          <w:rFonts w:hAnsi="標楷體" w:hint="eastAsia"/>
          <w:sz w:val="28"/>
          <w:szCs w:val="28"/>
        </w:rPr>
        <w:t>）</w:t>
      </w:r>
      <w:r w:rsidR="00D82B24" w:rsidRPr="00724D50">
        <w:rPr>
          <w:rFonts w:hAnsi="標楷體" w:hint="eastAsia"/>
          <w:sz w:val="28"/>
          <w:szCs w:val="28"/>
        </w:rPr>
        <w:t>內，如出現第二例</w:t>
      </w:r>
      <w:r w:rsidR="00562ACC" w:rsidRPr="00724D50">
        <w:rPr>
          <w:rFonts w:hAnsi="標楷體" w:hint="eastAsia"/>
          <w:sz w:val="28"/>
          <w:szCs w:val="28"/>
        </w:rPr>
        <w:t>兒童</w:t>
      </w:r>
      <w:r w:rsidR="003A4DA9">
        <w:rPr>
          <w:rFonts w:hAnsi="標楷體" w:hint="eastAsia"/>
          <w:sz w:val="28"/>
          <w:szCs w:val="28"/>
        </w:rPr>
        <w:t>感染</w:t>
      </w:r>
      <w:r w:rsidR="00AA3035">
        <w:rPr>
          <w:rFonts w:hAnsi="標楷體" w:hint="eastAsia"/>
          <w:sz w:val="28"/>
          <w:szCs w:val="28"/>
        </w:rPr>
        <w:t>並</w:t>
      </w:r>
      <w:r w:rsidR="002D1921">
        <w:rPr>
          <w:rFonts w:hAnsi="標楷體" w:hint="eastAsia"/>
          <w:sz w:val="28"/>
          <w:szCs w:val="28"/>
        </w:rPr>
        <w:t>經醫師診斷</w:t>
      </w:r>
      <w:r w:rsidR="00D82B24" w:rsidRPr="00724D50">
        <w:rPr>
          <w:rFonts w:hAnsi="標楷體" w:hint="eastAsia"/>
          <w:sz w:val="28"/>
          <w:szCs w:val="28"/>
        </w:rPr>
        <w:t>，則該班級需依公告進行停課</w:t>
      </w:r>
      <w:r w:rsidR="00AA3035">
        <w:rPr>
          <w:rFonts w:hAnsi="標楷體" w:hint="eastAsia"/>
          <w:sz w:val="28"/>
          <w:szCs w:val="28"/>
        </w:rPr>
        <w:t>(托)措施</w:t>
      </w:r>
      <w:r w:rsidR="00D82B24" w:rsidRPr="00724D50">
        <w:rPr>
          <w:rFonts w:hAnsi="標楷體" w:hint="eastAsia"/>
          <w:sz w:val="28"/>
          <w:szCs w:val="28"/>
        </w:rPr>
        <w:t>。</w:t>
      </w:r>
    </w:p>
    <w:p w:rsidR="00D82B24" w:rsidRPr="00724D50" w:rsidRDefault="00901AF3" w:rsidP="00B66ACF">
      <w:pPr>
        <w:pStyle w:val="Default"/>
        <w:snapToGrid w:val="0"/>
        <w:spacing w:line="300" w:lineRule="auto"/>
        <w:ind w:leftChars="177" w:left="425" w:firstLine="1"/>
        <w:jc w:val="both"/>
        <w:rPr>
          <w:rFonts w:hAnsi="標楷體"/>
          <w:sz w:val="28"/>
          <w:szCs w:val="28"/>
        </w:rPr>
      </w:pPr>
      <w:r>
        <w:rPr>
          <w:rFonts w:hAnsi="標楷體" w:hint="eastAsia"/>
          <w:sz w:val="28"/>
          <w:szCs w:val="28"/>
        </w:rPr>
        <w:t>舉</w:t>
      </w:r>
      <w:r w:rsidR="00D82B24" w:rsidRPr="00724D50">
        <w:rPr>
          <w:rFonts w:hAnsi="標楷體" w:hint="eastAsia"/>
          <w:sz w:val="28"/>
          <w:szCs w:val="28"/>
        </w:rPr>
        <w:t>例：</w:t>
      </w:r>
      <w:r w:rsidR="00D82B24" w:rsidRPr="00724D50">
        <w:rPr>
          <w:rFonts w:hAnsi="標楷體"/>
          <w:sz w:val="28"/>
          <w:szCs w:val="28"/>
        </w:rPr>
        <w:t xml:space="preserve"> </w:t>
      </w:r>
    </w:p>
    <w:p w:rsidR="00D82B24" w:rsidRPr="00724D50" w:rsidRDefault="00D82B24" w:rsidP="00B66ACF">
      <w:pPr>
        <w:pStyle w:val="Default"/>
        <w:snapToGrid w:val="0"/>
        <w:spacing w:line="300" w:lineRule="auto"/>
        <w:ind w:leftChars="177" w:left="425" w:firstLine="1"/>
        <w:jc w:val="both"/>
        <w:rPr>
          <w:rFonts w:hAnsi="標楷體"/>
          <w:sz w:val="28"/>
          <w:szCs w:val="28"/>
        </w:rPr>
      </w:pPr>
      <w:r w:rsidRPr="00724D50">
        <w:rPr>
          <w:rFonts w:hAnsi="標楷體" w:hint="eastAsia"/>
          <w:sz w:val="28"/>
          <w:szCs w:val="28"/>
        </w:rPr>
        <w:t>某</w:t>
      </w:r>
      <w:r w:rsidR="003A4DA9">
        <w:rPr>
          <w:rFonts w:hAnsi="標楷體" w:hint="eastAsia"/>
          <w:sz w:val="28"/>
          <w:szCs w:val="28"/>
        </w:rPr>
        <w:t>幼兒園小熊班</w:t>
      </w:r>
      <w:r w:rsidR="002D1921">
        <w:rPr>
          <w:rFonts w:hAnsi="標楷體" w:cs="Times New Roman" w:hint="eastAsia"/>
          <w:sz w:val="28"/>
          <w:szCs w:val="28"/>
        </w:rPr>
        <w:t>7</w:t>
      </w:r>
      <w:r w:rsidRPr="00724D50">
        <w:rPr>
          <w:rFonts w:hAnsi="標楷體" w:hint="eastAsia"/>
          <w:sz w:val="28"/>
          <w:szCs w:val="28"/>
        </w:rPr>
        <w:t>月</w:t>
      </w:r>
      <w:r w:rsidRPr="00724D50">
        <w:rPr>
          <w:rFonts w:hAnsi="標楷體" w:cs="Times New Roman"/>
          <w:sz w:val="28"/>
          <w:szCs w:val="28"/>
        </w:rPr>
        <w:t>1</w:t>
      </w:r>
      <w:r w:rsidRPr="00724D50">
        <w:rPr>
          <w:rFonts w:hAnsi="標楷體" w:hint="eastAsia"/>
          <w:sz w:val="28"/>
          <w:szCs w:val="28"/>
        </w:rPr>
        <w:t>日第一位</w:t>
      </w:r>
      <w:r w:rsidR="002D1921">
        <w:rPr>
          <w:rFonts w:hAnsi="標楷體" w:hint="eastAsia"/>
          <w:sz w:val="28"/>
          <w:szCs w:val="28"/>
        </w:rPr>
        <w:t>兒童</w:t>
      </w:r>
      <w:r w:rsidRPr="00724D50">
        <w:rPr>
          <w:rFonts w:hAnsi="標楷體" w:hint="eastAsia"/>
          <w:sz w:val="28"/>
          <w:szCs w:val="28"/>
        </w:rPr>
        <w:t>發燒，</w:t>
      </w:r>
      <w:r w:rsidR="00901AF3">
        <w:rPr>
          <w:rFonts w:hAnsi="標楷體" w:cs="Times New Roman" w:hint="eastAsia"/>
          <w:sz w:val="28"/>
          <w:szCs w:val="28"/>
        </w:rPr>
        <w:t>7</w:t>
      </w:r>
      <w:r w:rsidRPr="00724D50">
        <w:rPr>
          <w:rFonts w:hAnsi="標楷體" w:hint="eastAsia"/>
          <w:sz w:val="28"/>
          <w:szCs w:val="28"/>
        </w:rPr>
        <w:t>月</w:t>
      </w:r>
      <w:r w:rsidRPr="00724D50">
        <w:rPr>
          <w:rFonts w:hAnsi="標楷體" w:cs="Times New Roman"/>
          <w:sz w:val="28"/>
          <w:szCs w:val="28"/>
        </w:rPr>
        <w:t>2</w:t>
      </w:r>
      <w:r w:rsidRPr="00724D50">
        <w:rPr>
          <w:rFonts w:hAnsi="標楷體" w:hint="eastAsia"/>
          <w:sz w:val="28"/>
          <w:szCs w:val="28"/>
        </w:rPr>
        <w:t>日經醫師診斷為腸病毒。</w:t>
      </w:r>
      <w:r w:rsidRPr="00724D50">
        <w:rPr>
          <w:rFonts w:hAnsi="標楷體"/>
          <w:sz w:val="28"/>
          <w:szCs w:val="28"/>
        </w:rPr>
        <w:t xml:space="preserve"> </w:t>
      </w:r>
    </w:p>
    <w:p w:rsidR="003A4DA9" w:rsidRDefault="00D82B24" w:rsidP="00B66ACF">
      <w:pPr>
        <w:pStyle w:val="Default"/>
        <w:snapToGrid w:val="0"/>
        <w:spacing w:line="300" w:lineRule="auto"/>
        <w:ind w:leftChars="177" w:left="425" w:firstLine="1"/>
        <w:jc w:val="both"/>
        <w:rPr>
          <w:rFonts w:hAnsi="標楷體"/>
          <w:sz w:val="28"/>
          <w:szCs w:val="28"/>
        </w:rPr>
      </w:pPr>
      <w:r w:rsidRPr="00724D50">
        <w:rPr>
          <w:rFonts w:hAnsi="標楷體" w:hint="eastAsia"/>
          <w:sz w:val="28"/>
          <w:szCs w:val="28"/>
        </w:rPr>
        <w:t>該班級第一例感染腸病毒</w:t>
      </w:r>
      <w:r w:rsidR="002D1921">
        <w:rPr>
          <w:rFonts w:hAnsi="標楷體" w:hint="eastAsia"/>
          <w:sz w:val="28"/>
          <w:szCs w:val="28"/>
        </w:rPr>
        <w:t>兒童</w:t>
      </w:r>
      <w:r w:rsidRPr="00724D50">
        <w:rPr>
          <w:rFonts w:hAnsi="標楷體" w:hint="eastAsia"/>
          <w:sz w:val="28"/>
          <w:szCs w:val="28"/>
        </w:rPr>
        <w:t>之</w:t>
      </w:r>
      <w:r w:rsidR="002D1921">
        <w:rPr>
          <w:rFonts w:hAnsi="標楷體" w:hint="eastAsia"/>
          <w:sz w:val="28"/>
          <w:szCs w:val="28"/>
        </w:rPr>
        <w:t>診斷</w:t>
      </w:r>
      <w:r w:rsidRPr="00724D50">
        <w:rPr>
          <w:rFonts w:hAnsi="標楷體" w:hint="eastAsia"/>
          <w:sz w:val="28"/>
          <w:szCs w:val="28"/>
        </w:rPr>
        <w:t>日起算</w:t>
      </w:r>
      <w:r w:rsidRPr="00724D50">
        <w:rPr>
          <w:rFonts w:hAnsi="標楷體" w:cs="Times New Roman"/>
          <w:sz w:val="28"/>
          <w:szCs w:val="28"/>
        </w:rPr>
        <w:t>7</w:t>
      </w:r>
      <w:r w:rsidRPr="00724D50">
        <w:rPr>
          <w:rFonts w:hAnsi="標楷體" w:hint="eastAsia"/>
          <w:sz w:val="28"/>
          <w:szCs w:val="28"/>
        </w:rPr>
        <w:t>日</w:t>
      </w:r>
      <w:r w:rsidRPr="00724D50">
        <w:rPr>
          <w:rFonts w:hAnsi="標楷體" w:cs="Times New Roman"/>
          <w:sz w:val="28"/>
          <w:szCs w:val="28"/>
        </w:rPr>
        <w:t>(</w:t>
      </w:r>
      <w:r w:rsidRPr="00724D50">
        <w:rPr>
          <w:rFonts w:hAnsi="標楷體" w:hint="eastAsia"/>
          <w:sz w:val="28"/>
          <w:szCs w:val="28"/>
        </w:rPr>
        <w:t>日曆天，含假日</w:t>
      </w:r>
      <w:r w:rsidRPr="00724D50">
        <w:rPr>
          <w:rFonts w:hAnsi="標楷體" w:cs="Times New Roman"/>
          <w:sz w:val="28"/>
          <w:szCs w:val="28"/>
        </w:rPr>
        <w:t>)</w:t>
      </w:r>
      <w:r w:rsidRPr="00724D50">
        <w:rPr>
          <w:rFonts w:hAnsi="標楷體" w:hint="eastAsia"/>
          <w:sz w:val="28"/>
          <w:szCs w:val="28"/>
        </w:rPr>
        <w:t>內，故自</w:t>
      </w:r>
      <w:r w:rsidR="002D1921">
        <w:rPr>
          <w:rFonts w:hAnsi="標楷體" w:cs="Times New Roman" w:hint="eastAsia"/>
          <w:sz w:val="28"/>
          <w:szCs w:val="28"/>
        </w:rPr>
        <w:t>7</w:t>
      </w:r>
      <w:r w:rsidRPr="00724D50">
        <w:rPr>
          <w:rFonts w:hAnsi="標楷體" w:hint="eastAsia"/>
          <w:sz w:val="28"/>
          <w:szCs w:val="28"/>
        </w:rPr>
        <w:t>月</w:t>
      </w:r>
      <w:r w:rsidR="002D1921">
        <w:rPr>
          <w:rFonts w:hAnsi="標楷體" w:hint="eastAsia"/>
          <w:sz w:val="28"/>
          <w:szCs w:val="28"/>
        </w:rPr>
        <w:t>2</w:t>
      </w:r>
      <w:r w:rsidRPr="00724D50">
        <w:rPr>
          <w:rFonts w:hAnsi="標楷體" w:hint="eastAsia"/>
          <w:sz w:val="28"/>
          <w:szCs w:val="28"/>
        </w:rPr>
        <w:t>日至</w:t>
      </w:r>
      <w:r w:rsidR="002D1921">
        <w:rPr>
          <w:rFonts w:hAnsi="標楷體" w:cs="Times New Roman" w:hint="eastAsia"/>
          <w:sz w:val="28"/>
          <w:szCs w:val="28"/>
        </w:rPr>
        <w:t>7</w:t>
      </w:r>
      <w:r w:rsidRPr="00724D50">
        <w:rPr>
          <w:rFonts w:hAnsi="標楷體" w:hint="eastAsia"/>
          <w:sz w:val="28"/>
          <w:szCs w:val="28"/>
        </w:rPr>
        <w:t>月</w:t>
      </w:r>
      <w:r w:rsidR="002D1921">
        <w:rPr>
          <w:rFonts w:hAnsi="標楷體" w:hint="eastAsia"/>
          <w:sz w:val="28"/>
          <w:szCs w:val="28"/>
        </w:rPr>
        <w:t>8</w:t>
      </w:r>
      <w:r w:rsidRPr="00724D50">
        <w:rPr>
          <w:rFonts w:hAnsi="標楷體" w:hint="eastAsia"/>
          <w:sz w:val="28"/>
          <w:szCs w:val="28"/>
        </w:rPr>
        <w:t>日間，如出現第二例</w:t>
      </w:r>
      <w:r w:rsidR="002D1921">
        <w:rPr>
          <w:rFonts w:hAnsi="標楷體" w:hint="eastAsia"/>
          <w:sz w:val="28"/>
          <w:szCs w:val="28"/>
        </w:rPr>
        <w:t>兒童</w:t>
      </w:r>
      <w:r w:rsidR="00AA3035">
        <w:rPr>
          <w:rFonts w:hAnsi="標楷體" w:hint="eastAsia"/>
          <w:sz w:val="28"/>
          <w:szCs w:val="28"/>
        </w:rPr>
        <w:t>感染並</w:t>
      </w:r>
      <w:r w:rsidR="002D1921">
        <w:rPr>
          <w:rFonts w:hAnsi="標楷體" w:hint="eastAsia"/>
          <w:sz w:val="28"/>
          <w:szCs w:val="28"/>
        </w:rPr>
        <w:t>經醫師診斷</w:t>
      </w:r>
      <w:r w:rsidRPr="00724D50">
        <w:rPr>
          <w:rFonts w:hAnsi="標楷體" w:hint="eastAsia"/>
          <w:sz w:val="28"/>
          <w:szCs w:val="28"/>
        </w:rPr>
        <w:t>，則該班級需依公告進行停課</w:t>
      </w:r>
      <w:r w:rsidR="00AA3035">
        <w:rPr>
          <w:rFonts w:hAnsi="標楷體" w:hint="eastAsia"/>
          <w:sz w:val="28"/>
          <w:szCs w:val="28"/>
        </w:rPr>
        <w:t>(托)措施</w:t>
      </w:r>
      <w:r w:rsidRPr="00724D50">
        <w:rPr>
          <w:rFonts w:hAnsi="標楷體" w:hint="eastAsia"/>
          <w:sz w:val="28"/>
          <w:szCs w:val="28"/>
        </w:rPr>
        <w:t>。</w:t>
      </w:r>
    </w:p>
    <w:p w:rsidR="003A4DA9" w:rsidRPr="00724D50" w:rsidRDefault="003A4DA9" w:rsidP="00D5438C">
      <w:pPr>
        <w:pStyle w:val="Default"/>
        <w:snapToGrid w:val="0"/>
        <w:spacing w:line="300" w:lineRule="auto"/>
        <w:jc w:val="both"/>
        <w:rPr>
          <w:rFonts w:hAnsi="標楷體"/>
          <w:sz w:val="28"/>
          <w:szCs w:val="28"/>
        </w:rPr>
      </w:pPr>
    </w:p>
    <w:p w:rsidR="00D82B24" w:rsidRPr="00724D50" w:rsidRDefault="00D82B24" w:rsidP="00D5438C">
      <w:pPr>
        <w:pStyle w:val="Default"/>
        <w:snapToGrid w:val="0"/>
        <w:spacing w:line="300" w:lineRule="auto"/>
        <w:jc w:val="both"/>
        <w:rPr>
          <w:rFonts w:hAnsi="標楷體" w:cstheme="minorBidi"/>
          <w:b/>
          <w:color w:val="auto"/>
          <w:sz w:val="28"/>
          <w:szCs w:val="28"/>
        </w:rPr>
      </w:pPr>
      <w:r w:rsidRPr="00724D50">
        <w:rPr>
          <w:rFonts w:hAnsi="標楷體" w:hint="eastAsia"/>
          <w:b/>
          <w:sz w:val="28"/>
          <w:szCs w:val="28"/>
        </w:rPr>
        <w:lastRenderedPageBreak/>
        <w:t>Q</w:t>
      </w:r>
      <w:r w:rsidR="002D1921">
        <w:rPr>
          <w:rFonts w:hAnsi="標楷體" w:hint="eastAsia"/>
          <w:b/>
          <w:sz w:val="28"/>
          <w:szCs w:val="28"/>
        </w:rPr>
        <w:t>4</w:t>
      </w:r>
      <w:r w:rsidRPr="00724D50">
        <w:rPr>
          <w:rFonts w:hAnsi="標楷體" w:hint="eastAsia"/>
          <w:b/>
          <w:sz w:val="28"/>
          <w:szCs w:val="28"/>
        </w:rPr>
        <w:t>、</w:t>
      </w:r>
      <w:r w:rsidR="00AA3035">
        <w:rPr>
          <w:rFonts w:hAnsi="標楷體" w:hint="eastAsia"/>
          <w:b/>
          <w:sz w:val="28"/>
          <w:szCs w:val="28"/>
        </w:rPr>
        <w:t>已達</w:t>
      </w:r>
      <w:r w:rsidRPr="00724D50">
        <w:rPr>
          <w:rFonts w:hAnsi="標楷體" w:hint="eastAsia"/>
          <w:b/>
          <w:sz w:val="28"/>
          <w:szCs w:val="28"/>
        </w:rPr>
        <w:t>停課</w:t>
      </w:r>
      <w:r w:rsidR="00AA3035">
        <w:rPr>
          <w:rFonts w:hAnsi="標楷體" w:hint="eastAsia"/>
          <w:b/>
          <w:sz w:val="28"/>
          <w:szCs w:val="28"/>
        </w:rPr>
        <w:t>停托</w:t>
      </w:r>
      <w:r w:rsidRPr="00724D50">
        <w:rPr>
          <w:rFonts w:hAnsi="標楷體" w:hint="eastAsia"/>
          <w:b/>
          <w:sz w:val="28"/>
          <w:szCs w:val="28"/>
        </w:rPr>
        <w:t>標準，</w:t>
      </w:r>
      <w:r w:rsidRPr="00724D50">
        <w:rPr>
          <w:rFonts w:hAnsi="標楷體" w:cs="新細明體" w:hint="eastAsia"/>
          <w:b/>
          <w:sz w:val="28"/>
          <w:szCs w:val="28"/>
        </w:rPr>
        <w:t>「</w:t>
      </w:r>
      <w:r w:rsidRPr="00724D50">
        <w:rPr>
          <w:rFonts w:hAnsi="標楷體" w:hint="eastAsia"/>
          <w:b/>
          <w:sz w:val="28"/>
          <w:szCs w:val="28"/>
        </w:rPr>
        <w:t>該班級應停課</w:t>
      </w:r>
      <w:r w:rsidR="00AA3035">
        <w:rPr>
          <w:rFonts w:hAnsi="標楷體" w:hint="eastAsia"/>
          <w:b/>
          <w:sz w:val="28"/>
          <w:szCs w:val="28"/>
        </w:rPr>
        <w:t>停托至少連續</w:t>
      </w:r>
      <w:r w:rsidRPr="00724D50">
        <w:rPr>
          <w:rFonts w:hAnsi="標楷體" w:hint="eastAsia"/>
          <w:b/>
          <w:sz w:val="28"/>
          <w:szCs w:val="28"/>
        </w:rPr>
        <w:t>七</w:t>
      </w:r>
      <w:r w:rsidR="00AA3035">
        <w:rPr>
          <w:rFonts w:hAnsi="標楷體" w:hint="eastAsia"/>
          <w:b/>
          <w:sz w:val="28"/>
          <w:szCs w:val="28"/>
        </w:rPr>
        <w:t>日</w:t>
      </w:r>
      <w:r w:rsidRPr="00724D50">
        <w:rPr>
          <w:rFonts w:hAnsi="標楷體" w:cs="新細明體" w:hint="eastAsia"/>
          <w:b/>
          <w:sz w:val="28"/>
          <w:szCs w:val="28"/>
        </w:rPr>
        <w:t>」</w:t>
      </w:r>
      <w:r w:rsidRPr="00724D50">
        <w:rPr>
          <w:rFonts w:hAnsi="標楷體" w:hint="eastAsia"/>
          <w:b/>
          <w:sz w:val="28"/>
          <w:szCs w:val="28"/>
        </w:rPr>
        <w:t>之始日如何計算？</w:t>
      </w:r>
    </w:p>
    <w:p w:rsidR="00D82B24" w:rsidRPr="00724D50" w:rsidRDefault="00B66ACF" w:rsidP="00B66ACF">
      <w:pPr>
        <w:adjustRightInd w:val="0"/>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D82B24" w:rsidRPr="00724D50">
        <w:rPr>
          <w:rFonts w:ascii="標楷體" w:eastAsia="標楷體" w:hAnsi="標楷體" w:hint="eastAsia"/>
          <w:sz w:val="28"/>
          <w:szCs w:val="28"/>
        </w:rPr>
        <w:t>該班停課</w:t>
      </w:r>
      <w:r w:rsidR="00AA3035">
        <w:rPr>
          <w:rFonts w:ascii="標楷體" w:eastAsia="標楷體" w:hAnsi="標楷體" w:hint="eastAsia"/>
          <w:sz w:val="28"/>
          <w:szCs w:val="28"/>
        </w:rPr>
        <w:t>停托之</w:t>
      </w:r>
      <w:r w:rsidR="00D82B24" w:rsidRPr="00724D50">
        <w:rPr>
          <w:rFonts w:ascii="標楷體" w:eastAsia="標楷體" w:hAnsi="標楷體" w:hint="eastAsia"/>
          <w:sz w:val="28"/>
          <w:szCs w:val="28"/>
        </w:rPr>
        <w:t>始日應自該</w:t>
      </w:r>
      <w:r w:rsidR="00AA3035">
        <w:rPr>
          <w:rFonts w:ascii="標楷體" w:eastAsia="標楷體" w:hAnsi="標楷體" w:hint="eastAsia"/>
          <w:sz w:val="28"/>
          <w:szCs w:val="28"/>
        </w:rPr>
        <w:t>學前教托育機構</w:t>
      </w:r>
      <w:r w:rsidR="00D82B24" w:rsidRPr="00724D50">
        <w:rPr>
          <w:rFonts w:ascii="標楷體" w:eastAsia="標楷體" w:hAnsi="標楷體" w:hint="eastAsia"/>
          <w:sz w:val="28"/>
          <w:szCs w:val="28"/>
        </w:rPr>
        <w:t>得知第二例感染腸病毒兒童時間之日起算停課</w:t>
      </w:r>
      <w:r w:rsidR="00D82B24" w:rsidRPr="00724D50">
        <w:rPr>
          <w:rFonts w:ascii="標楷體" w:eastAsia="標楷體" w:hAnsi="標楷體" w:cs="Times New Roman"/>
          <w:b/>
          <w:bCs/>
          <w:sz w:val="28"/>
          <w:szCs w:val="28"/>
        </w:rPr>
        <w:t>7</w:t>
      </w:r>
      <w:r w:rsidR="00D82B24" w:rsidRPr="00724D50">
        <w:rPr>
          <w:rFonts w:ascii="標楷體" w:eastAsia="標楷體" w:hAnsi="標楷體" w:hint="eastAsia"/>
          <w:sz w:val="28"/>
          <w:szCs w:val="28"/>
        </w:rPr>
        <w:t>日</w:t>
      </w:r>
      <w:r w:rsidR="00D82B24" w:rsidRPr="00724D50">
        <w:rPr>
          <w:rFonts w:ascii="標楷體" w:eastAsia="標楷體" w:hAnsi="標楷體" w:cs="Times New Roman"/>
          <w:b/>
          <w:bCs/>
          <w:sz w:val="28"/>
          <w:szCs w:val="28"/>
        </w:rPr>
        <w:t>(</w:t>
      </w:r>
      <w:r w:rsidR="00D82B24" w:rsidRPr="00724D50">
        <w:rPr>
          <w:rFonts w:ascii="標楷體" w:eastAsia="標楷體" w:hAnsi="標楷體" w:hint="eastAsia"/>
          <w:sz w:val="28"/>
          <w:szCs w:val="28"/>
        </w:rPr>
        <w:t>日曆天，含假日</w:t>
      </w:r>
      <w:r w:rsidR="00D82B24" w:rsidRPr="00724D50">
        <w:rPr>
          <w:rFonts w:ascii="標楷體" w:eastAsia="標楷體" w:hAnsi="標楷體" w:cs="Times New Roman"/>
          <w:b/>
          <w:bCs/>
          <w:sz w:val="28"/>
          <w:szCs w:val="28"/>
        </w:rPr>
        <w:t>)</w:t>
      </w:r>
      <w:r w:rsidR="00D82B24" w:rsidRPr="00724D50">
        <w:rPr>
          <w:rFonts w:ascii="標楷體" w:eastAsia="標楷體" w:hAnsi="標楷體" w:hint="eastAsia"/>
          <w:sz w:val="28"/>
          <w:szCs w:val="28"/>
        </w:rPr>
        <w:t>。</w:t>
      </w:r>
    </w:p>
    <w:p w:rsidR="00D82B24" w:rsidRPr="00724D50" w:rsidRDefault="00901AF3" w:rsidP="00B66ACF">
      <w:pPr>
        <w:adjustRightInd w:val="0"/>
        <w:snapToGrid w:val="0"/>
        <w:spacing w:line="300" w:lineRule="auto"/>
        <w:ind w:leftChars="177" w:left="425"/>
        <w:jc w:val="both"/>
        <w:rPr>
          <w:rFonts w:ascii="標楷體" w:eastAsia="標楷體" w:hAnsi="標楷體"/>
          <w:sz w:val="28"/>
          <w:szCs w:val="28"/>
        </w:rPr>
      </w:pPr>
      <w:r>
        <w:rPr>
          <w:rFonts w:ascii="標楷體" w:eastAsia="標楷體" w:hAnsi="標楷體" w:hint="eastAsia"/>
          <w:sz w:val="28"/>
          <w:szCs w:val="28"/>
        </w:rPr>
        <w:t>舉</w:t>
      </w:r>
      <w:r w:rsidR="00D82B24" w:rsidRPr="00724D50">
        <w:rPr>
          <w:rFonts w:ascii="標楷體" w:eastAsia="標楷體" w:hAnsi="標楷體" w:hint="eastAsia"/>
          <w:sz w:val="28"/>
          <w:szCs w:val="28"/>
        </w:rPr>
        <w:t>例：</w:t>
      </w:r>
    </w:p>
    <w:p w:rsidR="00D82B24" w:rsidRPr="00724D50" w:rsidRDefault="00D82B24" w:rsidP="00B66ACF">
      <w:pPr>
        <w:autoSpaceDE w:val="0"/>
        <w:autoSpaceDN w:val="0"/>
        <w:adjustRightInd w:val="0"/>
        <w:snapToGrid w:val="0"/>
        <w:spacing w:line="300" w:lineRule="auto"/>
        <w:ind w:leftChars="177" w:left="425"/>
        <w:jc w:val="both"/>
        <w:rPr>
          <w:rFonts w:ascii="標楷體" w:eastAsia="標楷體" w:hAnsi="標楷體" w:cs="標楷體"/>
          <w:color w:val="000000"/>
          <w:kern w:val="0"/>
          <w:sz w:val="28"/>
          <w:szCs w:val="28"/>
        </w:rPr>
      </w:pPr>
      <w:r w:rsidRPr="00724D50">
        <w:rPr>
          <w:rFonts w:ascii="標楷體" w:eastAsia="標楷體" w:hAnsi="標楷體" w:cs="Times New Roman"/>
          <w:color w:val="000000"/>
          <w:kern w:val="0"/>
          <w:sz w:val="28"/>
          <w:szCs w:val="28"/>
        </w:rPr>
        <w:t>某</w:t>
      </w:r>
      <w:r w:rsidRPr="00724D50">
        <w:rPr>
          <w:rFonts w:ascii="標楷體" w:eastAsia="標楷體" w:hAnsi="標楷體" w:cs="Times New Roman" w:hint="eastAsia"/>
          <w:color w:val="000000"/>
          <w:kern w:val="0"/>
          <w:sz w:val="28"/>
          <w:szCs w:val="28"/>
        </w:rPr>
        <w:t>幼兒園</w:t>
      </w:r>
      <w:r w:rsidR="00AA3035">
        <w:rPr>
          <w:rFonts w:ascii="標楷體" w:eastAsia="標楷體" w:hAnsi="標楷體" w:cs="Times New Roman" w:hint="eastAsia"/>
          <w:color w:val="000000"/>
          <w:kern w:val="0"/>
          <w:sz w:val="28"/>
          <w:szCs w:val="28"/>
        </w:rPr>
        <w:t>小熊</w:t>
      </w:r>
      <w:r w:rsidRPr="00724D50">
        <w:rPr>
          <w:rFonts w:ascii="標楷體" w:eastAsia="標楷體" w:hAnsi="標楷體" w:cs="Times New Roman"/>
          <w:color w:val="000000"/>
          <w:kern w:val="0"/>
          <w:sz w:val="28"/>
          <w:szCs w:val="28"/>
        </w:rPr>
        <w:t>班</w:t>
      </w:r>
      <w:r w:rsidR="00AA3035">
        <w:rPr>
          <w:rFonts w:ascii="標楷體" w:eastAsia="標楷體" w:hAnsi="標楷體" w:cs="Times New Roman" w:hint="eastAsia"/>
          <w:color w:val="000000"/>
          <w:kern w:val="0"/>
          <w:sz w:val="28"/>
          <w:szCs w:val="28"/>
        </w:rPr>
        <w:t>7</w:t>
      </w:r>
      <w:r w:rsidRPr="00724D50">
        <w:rPr>
          <w:rFonts w:ascii="標楷體" w:eastAsia="標楷體" w:hAnsi="標楷體" w:cs="標楷體" w:hint="eastAsia"/>
          <w:color w:val="000000"/>
          <w:kern w:val="0"/>
          <w:sz w:val="28"/>
          <w:szCs w:val="28"/>
        </w:rPr>
        <w:t>月</w:t>
      </w:r>
      <w:r w:rsidRPr="00724D50">
        <w:rPr>
          <w:rFonts w:ascii="標楷體" w:eastAsia="標楷體" w:hAnsi="標楷體" w:cs="Times New Roman"/>
          <w:color w:val="000000"/>
          <w:kern w:val="0"/>
          <w:sz w:val="28"/>
          <w:szCs w:val="28"/>
        </w:rPr>
        <w:t>1</w:t>
      </w:r>
      <w:r w:rsidRPr="00724D50">
        <w:rPr>
          <w:rFonts w:ascii="標楷體" w:eastAsia="標楷體" w:hAnsi="標楷體" w:cs="標楷體" w:hint="eastAsia"/>
          <w:color w:val="000000"/>
          <w:kern w:val="0"/>
          <w:sz w:val="28"/>
          <w:szCs w:val="28"/>
        </w:rPr>
        <w:t>日第一位兒童發燒，</w:t>
      </w:r>
      <w:r w:rsidR="00AA3035">
        <w:rPr>
          <w:rFonts w:ascii="標楷體" w:eastAsia="標楷體" w:hAnsi="標楷體" w:cs="標楷體" w:hint="eastAsia"/>
          <w:color w:val="000000"/>
          <w:kern w:val="0"/>
          <w:sz w:val="28"/>
          <w:szCs w:val="28"/>
        </w:rPr>
        <w:t>7</w:t>
      </w:r>
      <w:r w:rsidRPr="00724D50">
        <w:rPr>
          <w:rFonts w:ascii="標楷體" w:eastAsia="標楷體" w:hAnsi="標楷體" w:cs="標楷體" w:hint="eastAsia"/>
          <w:color w:val="000000"/>
          <w:kern w:val="0"/>
          <w:sz w:val="28"/>
          <w:szCs w:val="28"/>
        </w:rPr>
        <w:t>月</w:t>
      </w:r>
      <w:r w:rsidRPr="00724D50">
        <w:rPr>
          <w:rFonts w:ascii="標楷體" w:eastAsia="標楷體" w:hAnsi="標楷體" w:cs="Times New Roman"/>
          <w:color w:val="000000"/>
          <w:kern w:val="0"/>
          <w:sz w:val="28"/>
          <w:szCs w:val="28"/>
        </w:rPr>
        <w:t>2</w:t>
      </w:r>
      <w:r w:rsidRPr="00724D50">
        <w:rPr>
          <w:rFonts w:ascii="標楷體" w:eastAsia="標楷體" w:hAnsi="標楷體" w:cs="標楷體" w:hint="eastAsia"/>
          <w:color w:val="000000"/>
          <w:kern w:val="0"/>
          <w:sz w:val="28"/>
          <w:szCs w:val="28"/>
        </w:rPr>
        <w:t>日經醫師診斷為腸病毒，該班第二例於</w:t>
      </w:r>
      <w:r w:rsidR="00AA3035">
        <w:rPr>
          <w:rFonts w:ascii="標楷體" w:eastAsia="標楷體" w:hAnsi="標楷體" w:cs="Times New Roman" w:hint="eastAsia"/>
          <w:color w:val="000000"/>
          <w:kern w:val="0"/>
          <w:sz w:val="28"/>
          <w:szCs w:val="28"/>
        </w:rPr>
        <w:t>7</w:t>
      </w:r>
      <w:r w:rsidRPr="00724D50">
        <w:rPr>
          <w:rFonts w:ascii="標楷體" w:eastAsia="標楷體" w:hAnsi="標楷體" w:cs="標楷體" w:hint="eastAsia"/>
          <w:color w:val="000000"/>
          <w:kern w:val="0"/>
          <w:sz w:val="28"/>
          <w:szCs w:val="28"/>
        </w:rPr>
        <w:t>月</w:t>
      </w:r>
      <w:r w:rsidRPr="00724D50">
        <w:rPr>
          <w:rFonts w:ascii="標楷體" w:eastAsia="標楷體" w:hAnsi="標楷體" w:cs="Times New Roman"/>
          <w:color w:val="000000"/>
          <w:kern w:val="0"/>
          <w:sz w:val="28"/>
          <w:szCs w:val="28"/>
        </w:rPr>
        <w:t>5</w:t>
      </w:r>
      <w:r w:rsidRPr="00724D50">
        <w:rPr>
          <w:rFonts w:ascii="標楷體" w:eastAsia="標楷體" w:hAnsi="標楷體" w:cs="標楷體" w:hint="eastAsia"/>
          <w:color w:val="000000"/>
          <w:kern w:val="0"/>
          <w:sz w:val="28"/>
          <w:szCs w:val="28"/>
        </w:rPr>
        <w:t>日發病，同日被醫師診斷為腸病毒，</w:t>
      </w:r>
      <w:r w:rsidRPr="00724D50">
        <w:rPr>
          <w:rFonts w:ascii="標楷體" w:eastAsia="標楷體" w:hAnsi="標楷體" w:cs="標楷體"/>
          <w:color w:val="000000"/>
          <w:kern w:val="0"/>
          <w:sz w:val="28"/>
          <w:szCs w:val="28"/>
        </w:rPr>
        <w:t xml:space="preserve"> </w:t>
      </w:r>
    </w:p>
    <w:p w:rsidR="00D82B24" w:rsidRPr="00724D50" w:rsidRDefault="00AA3035" w:rsidP="00B66ACF">
      <w:pPr>
        <w:autoSpaceDE w:val="0"/>
        <w:autoSpaceDN w:val="0"/>
        <w:adjustRightInd w:val="0"/>
        <w:snapToGrid w:val="0"/>
        <w:spacing w:line="300" w:lineRule="auto"/>
        <w:ind w:firstLineChars="152" w:firstLine="426"/>
        <w:jc w:val="both"/>
        <w:rPr>
          <w:rFonts w:ascii="標楷體" w:eastAsia="標楷體" w:hAnsi="標楷體" w:cs="Times New Roman"/>
          <w:color w:val="000000"/>
          <w:kern w:val="0"/>
          <w:sz w:val="28"/>
          <w:szCs w:val="28"/>
        </w:rPr>
      </w:pPr>
      <w:r>
        <w:rPr>
          <w:rFonts w:ascii="標楷體" w:eastAsia="標楷體" w:hAnsi="標楷體" w:cs="標楷體" w:hint="eastAsia"/>
          <w:color w:val="000000"/>
          <w:kern w:val="0"/>
          <w:sz w:val="28"/>
          <w:szCs w:val="28"/>
        </w:rPr>
        <w:t>(一)該</w:t>
      </w:r>
      <w:r w:rsidR="004C00F6">
        <w:rPr>
          <w:rFonts w:ascii="標楷體" w:eastAsia="標楷體" w:hAnsi="標楷體" w:cs="標楷體" w:hint="eastAsia"/>
          <w:color w:val="000000"/>
          <w:kern w:val="0"/>
          <w:sz w:val="28"/>
          <w:szCs w:val="28"/>
        </w:rPr>
        <w:t>學前教托育機構</w:t>
      </w:r>
      <w:r w:rsidR="00D82B24" w:rsidRPr="00724D50">
        <w:rPr>
          <w:rFonts w:ascii="標楷體" w:eastAsia="標楷體" w:hAnsi="標楷體" w:cs="標楷體" w:hint="eastAsia"/>
          <w:color w:val="000000"/>
          <w:kern w:val="0"/>
          <w:sz w:val="28"/>
          <w:szCs w:val="28"/>
        </w:rPr>
        <w:t>於</w:t>
      </w:r>
      <w:r>
        <w:rPr>
          <w:rFonts w:ascii="標楷體" w:eastAsia="標楷體" w:hAnsi="標楷體" w:cs="標楷體" w:hint="eastAsia"/>
          <w:color w:val="000000"/>
          <w:kern w:val="0"/>
          <w:sz w:val="28"/>
          <w:szCs w:val="28"/>
        </w:rPr>
        <w:t>7</w:t>
      </w:r>
      <w:r w:rsidR="00D82B24" w:rsidRPr="00724D50">
        <w:rPr>
          <w:rFonts w:ascii="標楷體" w:eastAsia="標楷體" w:hAnsi="標楷體" w:cs="標楷體" w:hint="eastAsia"/>
          <w:color w:val="000000"/>
          <w:kern w:val="0"/>
          <w:sz w:val="28"/>
          <w:szCs w:val="28"/>
        </w:rPr>
        <w:t>月</w:t>
      </w:r>
      <w:r w:rsidR="00D82B24" w:rsidRPr="00724D50">
        <w:rPr>
          <w:rFonts w:ascii="標楷體" w:eastAsia="標楷體" w:hAnsi="標楷體" w:cs="Times New Roman"/>
          <w:color w:val="000000"/>
          <w:kern w:val="0"/>
          <w:sz w:val="28"/>
          <w:szCs w:val="28"/>
        </w:rPr>
        <w:t>5</w:t>
      </w:r>
      <w:r w:rsidR="00D82B24" w:rsidRPr="00724D50">
        <w:rPr>
          <w:rFonts w:ascii="標楷體" w:eastAsia="標楷體" w:hAnsi="標楷體" w:cs="標楷體" w:hint="eastAsia"/>
          <w:color w:val="000000"/>
          <w:kern w:val="0"/>
          <w:sz w:val="28"/>
          <w:szCs w:val="28"/>
        </w:rPr>
        <w:t>日當日得知，如何辦理停課</w:t>
      </w:r>
      <w:r w:rsidR="004C00F6">
        <w:rPr>
          <w:rFonts w:ascii="標楷體" w:eastAsia="標楷體" w:hAnsi="標楷體" w:cs="標楷體" w:hint="eastAsia"/>
          <w:color w:val="000000"/>
          <w:kern w:val="0"/>
          <w:sz w:val="28"/>
          <w:szCs w:val="28"/>
        </w:rPr>
        <w:t>停托</w:t>
      </w:r>
      <w:r w:rsidR="00D82B24" w:rsidRPr="00724D50">
        <w:rPr>
          <w:rFonts w:ascii="標楷體" w:eastAsia="標楷體" w:hAnsi="標楷體" w:cs="標楷體" w:hint="eastAsia"/>
          <w:color w:val="000000"/>
          <w:kern w:val="0"/>
          <w:sz w:val="28"/>
          <w:szCs w:val="28"/>
        </w:rPr>
        <w:t>事宜</w:t>
      </w:r>
      <w:r w:rsidR="00D82B24" w:rsidRPr="00724D50">
        <w:rPr>
          <w:rFonts w:ascii="標楷體" w:eastAsia="標楷體" w:hAnsi="標楷體" w:cs="Times New Roman"/>
          <w:color w:val="000000"/>
          <w:kern w:val="0"/>
          <w:sz w:val="28"/>
          <w:szCs w:val="28"/>
        </w:rPr>
        <w:t xml:space="preserve">? </w:t>
      </w:r>
    </w:p>
    <w:p w:rsidR="00AA3035" w:rsidRDefault="00D82B24" w:rsidP="00B66ACF">
      <w:pPr>
        <w:autoSpaceDE w:val="0"/>
        <w:autoSpaceDN w:val="0"/>
        <w:adjustRightInd w:val="0"/>
        <w:snapToGrid w:val="0"/>
        <w:spacing w:line="300" w:lineRule="auto"/>
        <w:ind w:leftChars="412" w:left="991" w:hanging="2"/>
        <w:jc w:val="both"/>
        <w:rPr>
          <w:rFonts w:ascii="標楷體" w:eastAsia="標楷體" w:hAnsi="標楷體" w:cs="標楷體"/>
          <w:color w:val="000000"/>
          <w:kern w:val="0"/>
          <w:sz w:val="28"/>
          <w:szCs w:val="28"/>
        </w:rPr>
      </w:pPr>
      <w:r w:rsidRPr="00724D50">
        <w:rPr>
          <w:rFonts w:ascii="標楷體" w:eastAsia="標楷體" w:hAnsi="標楷體" w:cs="標楷體" w:hint="eastAsia"/>
          <w:color w:val="000000"/>
          <w:kern w:val="0"/>
          <w:sz w:val="28"/>
          <w:szCs w:val="28"/>
        </w:rPr>
        <w:t>該班第二例</w:t>
      </w:r>
      <w:r w:rsidR="004C00F6">
        <w:rPr>
          <w:rFonts w:ascii="標楷體" w:eastAsia="標楷體" w:hAnsi="標楷體" w:cs="標楷體" w:hint="eastAsia"/>
          <w:color w:val="000000"/>
          <w:kern w:val="0"/>
          <w:sz w:val="28"/>
          <w:szCs w:val="28"/>
        </w:rPr>
        <w:t>兒童</w:t>
      </w:r>
      <w:r w:rsidRPr="00724D50">
        <w:rPr>
          <w:rFonts w:ascii="標楷體" w:eastAsia="標楷體" w:hAnsi="標楷體" w:cs="標楷體" w:hint="eastAsia"/>
          <w:color w:val="000000"/>
          <w:kern w:val="0"/>
          <w:sz w:val="28"/>
          <w:szCs w:val="28"/>
        </w:rPr>
        <w:t>於</w:t>
      </w:r>
      <w:r w:rsidR="00AA3035">
        <w:rPr>
          <w:rFonts w:ascii="標楷體" w:eastAsia="標楷體" w:hAnsi="標楷體" w:cs="Times New Roman" w:hint="eastAsia"/>
          <w:color w:val="000000"/>
          <w:kern w:val="0"/>
          <w:sz w:val="28"/>
          <w:szCs w:val="28"/>
        </w:rPr>
        <w:t>7</w:t>
      </w:r>
      <w:r w:rsidRPr="00724D50">
        <w:rPr>
          <w:rFonts w:ascii="標楷體" w:eastAsia="標楷體" w:hAnsi="標楷體" w:cs="標楷體" w:hint="eastAsia"/>
          <w:color w:val="000000"/>
          <w:kern w:val="0"/>
          <w:sz w:val="28"/>
          <w:szCs w:val="28"/>
        </w:rPr>
        <w:t>月</w:t>
      </w:r>
      <w:r w:rsidRPr="00724D50">
        <w:rPr>
          <w:rFonts w:ascii="標楷體" w:eastAsia="標楷體" w:hAnsi="標楷體" w:cs="Times New Roman"/>
          <w:color w:val="000000"/>
          <w:kern w:val="0"/>
          <w:sz w:val="28"/>
          <w:szCs w:val="28"/>
        </w:rPr>
        <w:t>5</w:t>
      </w:r>
      <w:r w:rsidRPr="00724D50">
        <w:rPr>
          <w:rFonts w:ascii="標楷體" w:eastAsia="標楷體" w:hAnsi="標楷體" w:cs="標楷體" w:hint="eastAsia"/>
          <w:color w:val="000000"/>
          <w:kern w:val="0"/>
          <w:sz w:val="28"/>
          <w:szCs w:val="28"/>
        </w:rPr>
        <w:t>日發病，</w:t>
      </w:r>
      <w:r w:rsidR="00AA3035">
        <w:rPr>
          <w:rFonts w:ascii="標楷體" w:eastAsia="標楷體" w:hAnsi="標楷體" w:cs="標楷體" w:hint="eastAsia"/>
          <w:color w:val="000000"/>
          <w:kern w:val="0"/>
          <w:sz w:val="28"/>
          <w:szCs w:val="28"/>
        </w:rPr>
        <w:t>並</w:t>
      </w:r>
      <w:r w:rsidRPr="00724D50">
        <w:rPr>
          <w:rFonts w:ascii="標楷體" w:eastAsia="標楷體" w:hAnsi="標楷體" w:cs="標楷體" w:hint="eastAsia"/>
          <w:color w:val="000000"/>
          <w:kern w:val="0"/>
          <w:sz w:val="28"/>
          <w:szCs w:val="28"/>
        </w:rPr>
        <w:t>被醫師診斷為腸病毒：</w:t>
      </w:r>
    </w:p>
    <w:p w:rsidR="00D82B24" w:rsidRPr="00724D50" w:rsidRDefault="004C00F6" w:rsidP="00B66ACF">
      <w:pPr>
        <w:autoSpaceDE w:val="0"/>
        <w:autoSpaceDN w:val="0"/>
        <w:adjustRightInd w:val="0"/>
        <w:snapToGrid w:val="0"/>
        <w:spacing w:line="300" w:lineRule="auto"/>
        <w:ind w:leftChars="413" w:left="993" w:hanging="2"/>
        <w:jc w:val="both"/>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該學前教托育機構</w:t>
      </w:r>
      <w:r w:rsidR="00D82B24" w:rsidRPr="00724D50">
        <w:rPr>
          <w:rFonts w:ascii="標楷體" w:eastAsia="標楷體" w:hAnsi="標楷體" w:cs="標楷體" w:hint="eastAsia"/>
          <w:color w:val="000000"/>
          <w:kern w:val="0"/>
          <w:sz w:val="28"/>
          <w:szCs w:val="28"/>
        </w:rPr>
        <w:t>於</w:t>
      </w:r>
      <w:r w:rsidR="00AA3035">
        <w:rPr>
          <w:rFonts w:ascii="標楷體" w:eastAsia="標楷體" w:hAnsi="標楷體" w:cs="Times New Roman" w:hint="eastAsia"/>
          <w:color w:val="000000"/>
          <w:kern w:val="0"/>
          <w:sz w:val="28"/>
          <w:szCs w:val="28"/>
        </w:rPr>
        <w:t>7</w:t>
      </w:r>
      <w:r w:rsidR="00D82B24" w:rsidRPr="00724D50">
        <w:rPr>
          <w:rFonts w:ascii="標楷體" w:eastAsia="標楷體" w:hAnsi="標楷體" w:cs="標楷體" w:hint="eastAsia"/>
          <w:color w:val="000000"/>
          <w:kern w:val="0"/>
          <w:sz w:val="28"/>
          <w:szCs w:val="28"/>
        </w:rPr>
        <w:t>月</w:t>
      </w:r>
      <w:r w:rsidR="00D82B24" w:rsidRPr="00724D50">
        <w:rPr>
          <w:rFonts w:ascii="標楷體" w:eastAsia="標楷體" w:hAnsi="標楷體" w:cs="Times New Roman"/>
          <w:color w:val="000000"/>
          <w:kern w:val="0"/>
          <w:sz w:val="28"/>
          <w:szCs w:val="28"/>
        </w:rPr>
        <w:t>5</w:t>
      </w:r>
      <w:r w:rsidR="00D82B24" w:rsidRPr="00724D50">
        <w:rPr>
          <w:rFonts w:ascii="標楷體" w:eastAsia="標楷體" w:hAnsi="標楷體" w:cs="標楷體" w:hint="eastAsia"/>
          <w:color w:val="000000"/>
          <w:kern w:val="0"/>
          <w:sz w:val="28"/>
          <w:szCs w:val="28"/>
        </w:rPr>
        <w:t>日當天</w:t>
      </w:r>
      <w:r w:rsidR="00AA3035">
        <w:rPr>
          <w:rFonts w:ascii="標楷體" w:eastAsia="標楷體" w:hAnsi="標楷體" w:cs="標楷體" w:hint="eastAsia"/>
          <w:color w:val="000000"/>
          <w:kern w:val="0"/>
          <w:sz w:val="28"/>
          <w:szCs w:val="28"/>
        </w:rPr>
        <w:t>經</w:t>
      </w:r>
      <w:r w:rsidR="00D82B24" w:rsidRPr="00724D50">
        <w:rPr>
          <w:rFonts w:ascii="標楷體" w:eastAsia="標楷體" w:hAnsi="標楷體" w:cs="標楷體" w:hint="eastAsia"/>
          <w:color w:val="000000"/>
          <w:kern w:val="0"/>
          <w:sz w:val="28"/>
          <w:szCs w:val="28"/>
        </w:rPr>
        <w:t>家長</w:t>
      </w:r>
      <w:r w:rsidR="00AA3035">
        <w:rPr>
          <w:rFonts w:ascii="標楷體" w:eastAsia="標楷體" w:hAnsi="標楷體" w:cs="標楷體" w:hint="eastAsia"/>
          <w:color w:val="000000"/>
          <w:kern w:val="0"/>
          <w:sz w:val="28"/>
          <w:szCs w:val="28"/>
        </w:rPr>
        <w:t>告知</w:t>
      </w:r>
      <w:r w:rsidR="00D82B24" w:rsidRPr="00724D50">
        <w:rPr>
          <w:rFonts w:ascii="標楷體" w:eastAsia="標楷體" w:hAnsi="標楷體" w:cs="標楷體" w:hint="eastAsia"/>
          <w:color w:val="000000"/>
          <w:kern w:val="0"/>
          <w:sz w:val="28"/>
          <w:szCs w:val="28"/>
        </w:rPr>
        <w:t>第二例</w:t>
      </w:r>
      <w:r w:rsidR="00AA3035">
        <w:rPr>
          <w:rFonts w:ascii="標楷體" w:eastAsia="標楷體" w:hAnsi="標楷體" w:cs="標楷體" w:hint="eastAsia"/>
          <w:color w:val="000000"/>
          <w:kern w:val="0"/>
          <w:sz w:val="28"/>
          <w:szCs w:val="28"/>
        </w:rPr>
        <w:t>兒童</w:t>
      </w:r>
      <w:r w:rsidR="00D82B24" w:rsidRPr="00724D50">
        <w:rPr>
          <w:rFonts w:ascii="標楷體" w:eastAsia="標楷體" w:hAnsi="標楷體" w:cs="標楷體" w:hint="eastAsia"/>
          <w:color w:val="000000"/>
          <w:kern w:val="0"/>
          <w:sz w:val="28"/>
          <w:szCs w:val="28"/>
        </w:rPr>
        <w:t>感染腸病毒，</w:t>
      </w:r>
      <w:r w:rsidR="00AA3035">
        <w:rPr>
          <w:rFonts w:ascii="標楷體" w:eastAsia="標楷體" w:hAnsi="標楷體" w:cs="標楷體" w:hint="eastAsia"/>
          <w:color w:val="000000"/>
          <w:kern w:val="0"/>
          <w:sz w:val="28"/>
          <w:szCs w:val="28"/>
        </w:rPr>
        <w:t>如</w:t>
      </w:r>
      <w:r w:rsidR="00AA3035" w:rsidRPr="00724D50">
        <w:rPr>
          <w:rFonts w:ascii="標楷體" w:eastAsia="標楷體" w:hAnsi="標楷體" w:cs="標楷體" w:hint="eastAsia"/>
          <w:color w:val="000000"/>
          <w:kern w:val="0"/>
          <w:sz w:val="28"/>
          <w:szCs w:val="28"/>
        </w:rPr>
        <w:t>當日早上10點前通知該班</w:t>
      </w:r>
      <w:r>
        <w:rPr>
          <w:rFonts w:ascii="標楷體" w:eastAsia="標楷體" w:hAnsi="標楷體" w:cs="標楷體" w:hint="eastAsia"/>
          <w:color w:val="000000"/>
          <w:kern w:val="0"/>
          <w:sz w:val="28"/>
          <w:szCs w:val="28"/>
        </w:rPr>
        <w:t>級</w:t>
      </w:r>
      <w:r w:rsidR="00AA3035" w:rsidRPr="00724D50">
        <w:rPr>
          <w:rFonts w:ascii="標楷體" w:eastAsia="標楷體" w:hAnsi="標楷體" w:cs="標楷體" w:hint="eastAsia"/>
          <w:color w:val="000000"/>
          <w:kern w:val="0"/>
          <w:sz w:val="28"/>
          <w:szCs w:val="28"/>
        </w:rPr>
        <w:t>兒童</w:t>
      </w:r>
      <w:r>
        <w:rPr>
          <w:rFonts w:ascii="標楷體" w:eastAsia="標楷體" w:hAnsi="標楷體" w:cs="標楷體" w:hint="eastAsia"/>
          <w:color w:val="000000"/>
          <w:kern w:val="0"/>
          <w:sz w:val="28"/>
          <w:szCs w:val="28"/>
        </w:rPr>
        <w:t>之</w:t>
      </w:r>
      <w:r w:rsidR="00AA3035" w:rsidRPr="00724D50">
        <w:rPr>
          <w:rFonts w:ascii="標楷體" w:eastAsia="標楷體" w:hAnsi="標楷體" w:cs="標楷體" w:hint="eastAsia"/>
          <w:color w:val="000000"/>
          <w:kern w:val="0"/>
          <w:sz w:val="28"/>
          <w:szCs w:val="28"/>
        </w:rPr>
        <w:t>家長停課</w:t>
      </w:r>
      <w:r>
        <w:rPr>
          <w:rFonts w:ascii="標楷體" w:eastAsia="標楷體" w:hAnsi="標楷體" w:cs="標楷體" w:hint="eastAsia"/>
          <w:color w:val="000000"/>
          <w:kern w:val="0"/>
          <w:sz w:val="28"/>
          <w:szCs w:val="28"/>
        </w:rPr>
        <w:t>(托)</w:t>
      </w:r>
      <w:r w:rsidR="00AA3035" w:rsidRPr="00724D50">
        <w:rPr>
          <w:rFonts w:ascii="標楷體" w:eastAsia="標楷體" w:hAnsi="標楷體" w:cs="標楷體" w:hint="eastAsia"/>
          <w:color w:val="000000"/>
          <w:kern w:val="0"/>
          <w:sz w:val="28"/>
          <w:szCs w:val="28"/>
        </w:rPr>
        <w:t>並開始進行疏散</w:t>
      </w:r>
      <w:r>
        <w:rPr>
          <w:rFonts w:ascii="標楷體" w:eastAsia="標楷體" w:hAnsi="標楷體" w:cs="標楷體" w:hint="eastAsia"/>
          <w:color w:val="000000"/>
          <w:kern w:val="0"/>
          <w:sz w:val="28"/>
          <w:szCs w:val="28"/>
        </w:rPr>
        <w:t>作業</w:t>
      </w:r>
      <w:r w:rsidR="00AA3035" w:rsidRPr="00724D50">
        <w:rPr>
          <w:rFonts w:ascii="標楷體" w:eastAsia="標楷體" w:hAnsi="標楷體" w:cs="標楷體" w:hint="eastAsia"/>
          <w:color w:val="000000"/>
          <w:kern w:val="0"/>
          <w:sz w:val="28"/>
          <w:szCs w:val="28"/>
        </w:rPr>
        <w:t>，則停課期間為</w:t>
      </w:r>
      <w:r>
        <w:rPr>
          <w:rFonts w:ascii="標楷體" w:eastAsia="標楷體" w:hAnsi="標楷體" w:cs="標楷體" w:hint="eastAsia"/>
          <w:color w:val="000000"/>
          <w:kern w:val="0"/>
          <w:sz w:val="28"/>
          <w:szCs w:val="28"/>
        </w:rPr>
        <w:t>7月5日</w:t>
      </w:r>
      <w:r w:rsidR="00AA3035" w:rsidRPr="00724D50">
        <w:rPr>
          <w:rFonts w:ascii="標楷體" w:eastAsia="標楷體" w:hAnsi="標楷體" w:cs="標楷體" w:hint="eastAsia"/>
          <w:color w:val="000000"/>
          <w:kern w:val="0"/>
          <w:sz w:val="28"/>
          <w:szCs w:val="28"/>
        </w:rPr>
        <w:t>當日起算</w:t>
      </w:r>
      <w:r w:rsidR="00AA3035" w:rsidRPr="00724D50">
        <w:rPr>
          <w:rFonts w:ascii="標楷體" w:eastAsia="標楷體" w:hAnsi="標楷體" w:cs="Times New Roman"/>
          <w:color w:val="000000"/>
          <w:kern w:val="0"/>
          <w:sz w:val="28"/>
          <w:szCs w:val="28"/>
        </w:rPr>
        <w:t>7</w:t>
      </w:r>
      <w:r w:rsidR="00AA3035" w:rsidRPr="00724D50">
        <w:rPr>
          <w:rFonts w:ascii="標楷體" w:eastAsia="標楷體" w:hAnsi="標楷體" w:cs="標楷體" w:hint="eastAsia"/>
          <w:color w:val="000000"/>
          <w:kern w:val="0"/>
          <w:sz w:val="28"/>
          <w:szCs w:val="28"/>
        </w:rPr>
        <w:t>天</w:t>
      </w:r>
      <w:r>
        <w:rPr>
          <w:rFonts w:ascii="標楷體" w:eastAsia="標楷體" w:hAnsi="標楷體" w:cs="標楷體" w:hint="eastAsia"/>
          <w:color w:val="000000"/>
          <w:kern w:val="0"/>
          <w:sz w:val="28"/>
          <w:szCs w:val="28"/>
        </w:rPr>
        <w:t>，應於7月6日前完成停課(托)通報作業。</w:t>
      </w:r>
    </w:p>
    <w:p w:rsidR="00D82B24" w:rsidRPr="00724D50" w:rsidRDefault="004C00F6" w:rsidP="00B66ACF">
      <w:pPr>
        <w:autoSpaceDE w:val="0"/>
        <w:autoSpaceDN w:val="0"/>
        <w:adjustRightInd w:val="0"/>
        <w:snapToGrid w:val="0"/>
        <w:spacing w:line="300" w:lineRule="auto"/>
        <w:ind w:firstLineChars="152" w:firstLine="426"/>
        <w:jc w:val="both"/>
        <w:rPr>
          <w:rFonts w:ascii="標楷體" w:eastAsia="標楷體" w:hAnsi="標楷體" w:cs="Times New Roman"/>
          <w:color w:val="000000"/>
          <w:kern w:val="0"/>
          <w:sz w:val="28"/>
          <w:szCs w:val="28"/>
        </w:rPr>
      </w:pPr>
      <w:r>
        <w:rPr>
          <w:rFonts w:ascii="標楷體" w:eastAsia="標楷體" w:hAnsi="標楷體" w:cs="標楷體" w:hint="eastAsia"/>
          <w:color w:val="000000"/>
          <w:kern w:val="0"/>
          <w:sz w:val="28"/>
          <w:szCs w:val="28"/>
        </w:rPr>
        <w:t>(二)該學前教托育機構</w:t>
      </w:r>
      <w:r w:rsidR="00D82B24" w:rsidRPr="00724D50">
        <w:rPr>
          <w:rFonts w:ascii="標楷體" w:eastAsia="標楷體" w:hAnsi="標楷體" w:cs="標楷體" w:hint="eastAsia"/>
          <w:color w:val="000000"/>
          <w:kern w:val="0"/>
          <w:sz w:val="28"/>
          <w:szCs w:val="28"/>
        </w:rPr>
        <w:t>未於</w:t>
      </w:r>
      <w:r>
        <w:rPr>
          <w:rFonts w:ascii="標楷體" w:eastAsia="標楷體" w:hAnsi="標楷體" w:cs="Times New Roman" w:hint="eastAsia"/>
          <w:color w:val="000000"/>
          <w:kern w:val="0"/>
          <w:sz w:val="28"/>
          <w:szCs w:val="28"/>
        </w:rPr>
        <w:t>7</w:t>
      </w:r>
      <w:r w:rsidR="00D82B24" w:rsidRPr="00724D50">
        <w:rPr>
          <w:rFonts w:ascii="標楷體" w:eastAsia="標楷體" w:hAnsi="標楷體" w:cs="標楷體" w:hint="eastAsia"/>
          <w:color w:val="000000"/>
          <w:kern w:val="0"/>
          <w:sz w:val="28"/>
          <w:szCs w:val="28"/>
        </w:rPr>
        <w:t>月</w:t>
      </w:r>
      <w:r w:rsidR="00D82B24" w:rsidRPr="00724D50">
        <w:rPr>
          <w:rFonts w:ascii="標楷體" w:eastAsia="標楷體" w:hAnsi="標楷體" w:cs="Times New Roman"/>
          <w:color w:val="000000"/>
          <w:kern w:val="0"/>
          <w:sz w:val="28"/>
          <w:szCs w:val="28"/>
        </w:rPr>
        <w:t>5</w:t>
      </w:r>
      <w:r w:rsidR="00D82B24" w:rsidRPr="00724D50">
        <w:rPr>
          <w:rFonts w:ascii="標楷體" w:eastAsia="標楷體" w:hAnsi="標楷體" w:cs="標楷體" w:hint="eastAsia"/>
          <w:color w:val="000000"/>
          <w:kern w:val="0"/>
          <w:sz w:val="28"/>
          <w:szCs w:val="28"/>
        </w:rPr>
        <w:t>日當日得知，如何辦理停課</w:t>
      </w:r>
      <w:r>
        <w:rPr>
          <w:rFonts w:ascii="標楷體" w:eastAsia="標楷體" w:hAnsi="標楷體" w:cs="標楷體" w:hint="eastAsia"/>
          <w:color w:val="000000"/>
          <w:kern w:val="0"/>
          <w:sz w:val="28"/>
          <w:szCs w:val="28"/>
        </w:rPr>
        <w:t>停托</w:t>
      </w:r>
      <w:r w:rsidR="00D82B24" w:rsidRPr="00724D50">
        <w:rPr>
          <w:rFonts w:ascii="標楷體" w:eastAsia="標楷體" w:hAnsi="標楷體" w:cs="標楷體" w:hint="eastAsia"/>
          <w:color w:val="000000"/>
          <w:kern w:val="0"/>
          <w:sz w:val="28"/>
          <w:szCs w:val="28"/>
        </w:rPr>
        <w:t>事宜</w:t>
      </w:r>
      <w:r w:rsidR="00D82B24" w:rsidRPr="00724D50">
        <w:rPr>
          <w:rFonts w:ascii="標楷體" w:eastAsia="標楷體" w:hAnsi="標楷體" w:cs="Times New Roman"/>
          <w:color w:val="000000"/>
          <w:kern w:val="0"/>
          <w:sz w:val="28"/>
          <w:szCs w:val="28"/>
        </w:rPr>
        <w:t xml:space="preserve">? </w:t>
      </w:r>
    </w:p>
    <w:p w:rsidR="00D82B24" w:rsidRPr="00724D50" w:rsidRDefault="004C00F6" w:rsidP="00B66ACF">
      <w:pPr>
        <w:autoSpaceDE w:val="0"/>
        <w:autoSpaceDN w:val="0"/>
        <w:adjustRightInd w:val="0"/>
        <w:snapToGrid w:val="0"/>
        <w:spacing w:line="300" w:lineRule="auto"/>
        <w:ind w:leftChars="354" w:left="850" w:firstLineChars="50" w:firstLine="140"/>
        <w:jc w:val="both"/>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該班</w:t>
      </w:r>
      <w:r w:rsidR="00D82B24" w:rsidRPr="00724D50">
        <w:rPr>
          <w:rFonts w:ascii="標楷體" w:eastAsia="標楷體" w:hAnsi="標楷體" w:cs="標楷體" w:hint="eastAsia"/>
          <w:color w:val="000000"/>
          <w:kern w:val="0"/>
          <w:sz w:val="28"/>
          <w:szCs w:val="28"/>
        </w:rPr>
        <w:t>應於得知第二例</w:t>
      </w:r>
      <w:r>
        <w:rPr>
          <w:rFonts w:ascii="標楷體" w:eastAsia="標楷體" w:hAnsi="標楷體" w:cs="標楷體" w:hint="eastAsia"/>
          <w:color w:val="000000"/>
          <w:kern w:val="0"/>
          <w:sz w:val="28"/>
          <w:szCs w:val="28"/>
        </w:rPr>
        <w:t>兒童</w:t>
      </w:r>
      <w:r w:rsidR="00D82B24" w:rsidRPr="00724D50">
        <w:rPr>
          <w:rFonts w:ascii="標楷體" w:eastAsia="標楷體" w:hAnsi="標楷體" w:cs="標楷體" w:hint="eastAsia"/>
          <w:color w:val="000000"/>
          <w:kern w:val="0"/>
          <w:sz w:val="28"/>
          <w:szCs w:val="28"/>
        </w:rPr>
        <w:t>感染</w:t>
      </w:r>
      <w:r>
        <w:rPr>
          <w:rFonts w:ascii="標楷體" w:eastAsia="標楷體" w:hAnsi="標楷體" w:cs="標楷體" w:hint="eastAsia"/>
          <w:color w:val="000000"/>
          <w:kern w:val="0"/>
          <w:sz w:val="28"/>
          <w:szCs w:val="28"/>
        </w:rPr>
        <w:t>並經醫師診斷</w:t>
      </w:r>
      <w:r w:rsidR="00D82B24" w:rsidRPr="00724D50">
        <w:rPr>
          <w:rFonts w:ascii="標楷體" w:eastAsia="標楷體" w:hAnsi="標楷體" w:cs="標楷體" w:hint="eastAsia"/>
          <w:color w:val="000000"/>
          <w:kern w:val="0"/>
          <w:sz w:val="28"/>
          <w:szCs w:val="28"/>
        </w:rPr>
        <w:t>腸病毒之日：</w:t>
      </w:r>
    </w:p>
    <w:p w:rsidR="00D82B24" w:rsidRPr="00724D50" w:rsidRDefault="004C00F6" w:rsidP="00B66ACF">
      <w:pPr>
        <w:autoSpaceDE w:val="0"/>
        <w:autoSpaceDN w:val="0"/>
        <w:adjustRightInd w:val="0"/>
        <w:snapToGrid w:val="0"/>
        <w:spacing w:line="300" w:lineRule="auto"/>
        <w:ind w:leftChars="237" w:left="992" w:hangingChars="151" w:hanging="423"/>
        <w:jc w:val="both"/>
        <w:rPr>
          <w:rFonts w:ascii="標楷體" w:eastAsia="標楷體" w:hAnsi="標楷體" w:cs="標楷體"/>
          <w:color w:val="000000"/>
          <w:kern w:val="0"/>
          <w:sz w:val="28"/>
          <w:szCs w:val="28"/>
        </w:rPr>
      </w:pPr>
      <w:r>
        <w:rPr>
          <w:rFonts w:ascii="標楷體" w:eastAsia="標楷體" w:hAnsi="標楷體" w:cs="Times New Roman"/>
          <w:color w:val="000000"/>
          <w:kern w:val="0"/>
          <w:sz w:val="28"/>
          <w:szCs w:val="28"/>
        </w:rPr>
        <w:t>1</w:t>
      </w:r>
      <w:r>
        <w:rPr>
          <w:rFonts w:ascii="標楷體" w:eastAsia="標楷體" w:hAnsi="標楷體" w:cs="Times New Roman" w:hint="eastAsia"/>
          <w:color w:val="000000"/>
          <w:kern w:val="0"/>
          <w:sz w:val="28"/>
          <w:szCs w:val="28"/>
        </w:rPr>
        <w:t>、</w:t>
      </w:r>
      <w:r w:rsidR="00D82B24" w:rsidRPr="00724D50">
        <w:rPr>
          <w:rFonts w:ascii="標楷體" w:eastAsia="標楷體" w:hAnsi="標楷體" w:cs="標楷體" w:hint="eastAsia"/>
          <w:color w:val="000000"/>
          <w:kern w:val="0"/>
          <w:sz w:val="28"/>
          <w:szCs w:val="28"/>
        </w:rPr>
        <w:t>若</w:t>
      </w:r>
      <w:r>
        <w:rPr>
          <w:rFonts w:ascii="標楷體" w:eastAsia="標楷體" w:hAnsi="標楷體" w:cs="標楷體" w:hint="eastAsia"/>
          <w:color w:val="000000"/>
          <w:kern w:val="0"/>
          <w:sz w:val="28"/>
          <w:szCs w:val="28"/>
        </w:rPr>
        <w:t>該學前教托育</w:t>
      </w:r>
      <w:r w:rsidR="00D82B24" w:rsidRPr="00724D50">
        <w:rPr>
          <w:rFonts w:ascii="標楷體" w:eastAsia="標楷體" w:hAnsi="標楷體" w:cs="標楷體" w:hint="eastAsia"/>
          <w:color w:val="000000"/>
          <w:kern w:val="0"/>
          <w:sz w:val="28"/>
          <w:szCs w:val="28"/>
        </w:rPr>
        <w:t>機構於得知當日早上10點前通知該班</w:t>
      </w:r>
      <w:r>
        <w:rPr>
          <w:rFonts w:ascii="標楷體" w:eastAsia="標楷體" w:hAnsi="標楷體" w:cs="標楷體" w:hint="eastAsia"/>
          <w:color w:val="000000"/>
          <w:kern w:val="0"/>
          <w:sz w:val="28"/>
          <w:szCs w:val="28"/>
        </w:rPr>
        <w:t>級</w:t>
      </w:r>
      <w:r w:rsidR="00D82B24" w:rsidRPr="00724D50">
        <w:rPr>
          <w:rFonts w:ascii="標楷體" w:eastAsia="標楷體" w:hAnsi="標楷體" w:cs="標楷體" w:hint="eastAsia"/>
          <w:color w:val="000000"/>
          <w:kern w:val="0"/>
          <w:sz w:val="28"/>
          <w:szCs w:val="28"/>
        </w:rPr>
        <w:t>兒童</w:t>
      </w:r>
      <w:r>
        <w:rPr>
          <w:rFonts w:ascii="標楷體" w:eastAsia="標楷體" w:hAnsi="標楷體" w:cs="標楷體" w:hint="eastAsia"/>
          <w:color w:val="000000"/>
          <w:kern w:val="0"/>
          <w:sz w:val="28"/>
          <w:szCs w:val="28"/>
        </w:rPr>
        <w:t>之</w:t>
      </w:r>
      <w:r w:rsidR="00D82B24" w:rsidRPr="00724D50">
        <w:rPr>
          <w:rFonts w:ascii="標楷體" w:eastAsia="標楷體" w:hAnsi="標楷體" w:cs="標楷體" w:hint="eastAsia"/>
          <w:color w:val="000000"/>
          <w:kern w:val="0"/>
          <w:sz w:val="28"/>
          <w:szCs w:val="28"/>
        </w:rPr>
        <w:t>家長停課</w:t>
      </w:r>
      <w:r>
        <w:rPr>
          <w:rFonts w:ascii="標楷體" w:eastAsia="標楷體" w:hAnsi="標楷體" w:cs="標楷體" w:hint="eastAsia"/>
          <w:color w:val="000000"/>
          <w:kern w:val="0"/>
          <w:sz w:val="28"/>
          <w:szCs w:val="28"/>
        </w:rPr>
        <w:t>(托)</w:t>
      </w:r>
      <w:r w:rsidR="00D82B24" w:rsidRPr="00724D50">
        <w:rPr>
          <w:rFonts w:ascii="標楷體" w:eastAsia="標楷體" w:hAnsi="標楷體" w:cs="標楷體" w:hint="eastAsia"/>
          <w:color w:val="000000"/>
          <w:kern w:val="0"/>
          <w:sz w:val="28"/>
          <w:szCs w:val="28"/>
        </w:rPr>
        <w:t>並開始進行疏散</w:t>
      </w:r>
      <w:r>
        <w:rPr>
          <w:rFonts w:ascii="標楷體" w:eastAsia="標楷體" w:hAnsi="標楷體" w:cs="標楷體" w:hint="eastAsia"/>
          <w:color w:val="000000"/>
          <w:kern w:val="0"/>
          <w:sz w:val="28"/>
          <w:szCs w:val="28"/>
        </w:rPr>
        <w:t>作業</w:t>
      </w:r>
      <w:r w:rsidR="00D82B24" w:rsidRPr="00724D50">
        <w:rPr>
          <w:rFonts w:ascii="標楷體" w:eastAsia="標楷體" w:hAnsi="標楷體" w:cs="標楷體" w:hint="eastAsia"/>
          <w:color w:val="000000"/>
          <w:kern w:val="0"/>
          <w:sz w:val="28"/>
          <w:szCs w:val="28"/>
        </w:rPr>
        <w:t>，則</w:t>
      </w:r>
      <w:r w:rsidRPr="00724D50">
        <w:rPr>
          <w:rFonts w:ascii="標楷體" w:eastAsia="標楷體" w:hAnsi="標楷體" w:cs="標楷體" w:hint="eastAsia"/>
          <w:color w:val="000000"/>
          <w:kern w:val="0"/>
          <w:sz w:val="28"/>
          <w:szCs w:val="28"/>
        </w:rPr>
        <w:t>停課期間為</w:t>
      </w:r>
      <w:r>
        <w:rPr>
          <w:rFonts w:ascii="標楷體" w:eastAsia="標楷體" w:hAnsi="標楷體" w:cs="標楷體" w:hint="eastAsia"/>
          <w:color w:val="000000"/>
          <w:kern w:val="0"/>
          <w:sz w:val="28"/>
          <w:szCs w:val="28"/>
        </w:rPr>
        <w:t>得知</w:t>
      </w:r>
      <w:r w:rsidRPr="00724D50">
        <w:rPr>
          <w:rFonts w:ascii="標楷體" w:eastAsia="標楷體" w:hAnsi="標楷體" w:cs="標楷體" w:hint="eastAsia"/>
          <w:color w:val="000000"/>
          <w:kern w:val="0"/>
          <w:sz w:val="28"/>
          <w:szCs w:val="28"/>
        </w:rPr>
        <w:t>當日起算</w:t>
      </w:r>
      <w:r w:rsidRPr="00724D50">
        <w:rPr>
          <w:rFonts w:ascii="標楷體" w:eastAsia="標楷體" w:hAnsi="標楷體" w:cs="Times New Roman"/>
          <w:color w:val="000000"/>
          <w:kern w:val="0"/>
          <w:sz w:val="28"/>
          <w:szCs w:val="28"/>
        </w:rPr>
        <w:t>7</w:t>
      </w:r>
      <w:r w:rsidRPr="00724D50">
        <w:rPr>
          <w:rFonts w:ascii="標楷體" w:eastAsia="標楷體" w:hAnsi="標楷體" w:cs="標楷體" w:hint="eastAsia"/>
          <w:color w:val="000000"/>
          <w:kern w:val="0"/>
          <w:sz w:val="28"/>
          <w:szCs w:val="28"/>
        </w:rPr>
        <w:t>天</w:t>
      </w:r>
      <w:r>
        <w:rPr>
          <w:rFonts w:ascii="標楷體" w:eastAsia="標楷體" w:hAnsi="標楷體" w:cs="標楷體" w:hint="eastAsia"/>
          <w:color w:val="000000"/>
          <w:kern w:val="0"/>
          <w:sz w:val="28"/>
          <w:szCs w:val="28"/>
        </w:rPr>
        <w:t>，應於得知次日完成停課(托)通報作業。</w:t>
      </w:r>
    </w:p>
    <w:p w:rsidR="00D82B24" w:rsidRPr="00724D50" w:rsidRDefault="00D82B24" w:rsidP="00B66ACF">
      <w:pPr>
        <w:autoSpaceDE w:val="0"/>
        <w:autoSpaceDN w:val="0"/>
        <w:adjustRightInd w:val="0"/>
        <w:snapToGrid w:val="0"/>
        <w:spacing w:line="300" w:lineRule="auto"/>
        <w:ind w:leftChars="237" w:left="992" w:hangingChars="151" w:hanging="423"/>
        <w:jc w:val="both"/>
        <w:rPr>
          <w:rFonts w:ascii="標楷體" w:eastAsia="標楷體" w:hAnsi="標楷體" w:cs="標楷體"/>
          <w:color w:val="000000"/>
          <w:kern w:val="0"/>
          <w:sz w:val="28"/>
          <w:szCs w:val="28"/>
        </w:rPr>
      </w:pPr>
      <w:r w:rsidRPr="00724D50">
        <w:rPr>
          <w:rFonts w:ascii="標楷體" w:eastAsia="標楷體" w:hAnsi="標楷體" w:cs="Times New Roman"/>
          <w:color w:val="000000"/>
          <w:kern w:val="0"/>
          <w:sz w:val="28"/>
          <w:szCs w:val="28"/>
        </w:rPr>
        <w:t>2</w:t>
      </w:r>
      <w:r w:rsidR="004C00F6">
        <w:rPr>
          <w:rFonts w:ascii="標楷體" w:eastAsia="標楷體" w:hAnsi="標楷體" w:cs="Times New Roman" w:hint="eastAsia"/>
          <w:color w:val="000000"/>
          <w:kern w:val="0"/>
          <w:sz w:val="28"/>
          <w:szCs w:val="28"/>
        </w:rPr>
        <w:t>、</w:t>
      </w:r>
      <w:r w:rsidR="004C00F6" w:rsidRPr="00724D50">
        <w:rPr>
          <w:rFonts w:ascii="標楷體" w:eastAsia="標楷體" w:hAnsi="標楷體" w:cs="標楷體" w:hint="eastAsia"/>
          <w:color w:val="000000"/>
          <w:kern w:val="0"/>
          <w:sz w:val="28"/>
          <w:szCs w:val="28"/>
        </w:rPr>
        <w:t>若</w:t>
      </w:r>
      <w:r w:rsidR="004C00F6">
        <w:rPr>
          <w:rFonts w:ascii="標楷體" w:eastAsia="標楷體" w:hAnsi="標楷體" w:cs="標楷體" w:hint="eastAsia"/>
          <w:color w:val="000000"/>
          <w:kern w:val="0"/>
          <w:sz w:val="28"/>
          <w:szCs w:val="28"/>
        </w:rPr>
        <w:t>該學前教托育</w:t>
      </w:r>
      <w:r w:rsidR="004C00F6" w:rsidRPr="00724D50">
        <w:rPr>
          <w:rFonts w:ascii="標楷體" w:eastAsia="標楷體" w:hAnsi="標楷體" w:cs="標楷體" w:hint="eastAsia"/>
          <w:color w:val="000000"/>
          <w:kern w:val="0"/>
          <w:sz w:val="28"/>
          <w:szCs w:val="28"/>
        </w:rPr>
        <w:t>機構於得知當日</w:t>
      </w:r>
      <w:r w:rsidR="004C00F6">
        <w:rPr>
          <w:rFonts w:ascii="標楷體" w:eastAsia="標楷體" w:hAnsi="標楷體" w:cs="標楷體" w:hint="eastAsia"/>
          <w:color w:val="000000"/>
          <w:kern w:val="0"/>
          <w:sz w:val="28"/>
          <w:szCs w:val="28"/>
        </w:rPr>
        <w:t>上午</w:t>
      </w:r>
      <w:r w:rsidR="004C00F6" w:rsidRPr="00724D50">
        <w:rPr>
          <w:rFonts w:ascii="標楷體" w:eastAsia="標楷體" w:hAnsi="標楷體" w:cs="標楷體" w:hint="eastAsia"/>
          <w:color w:val="000000"/>
          <w:kern w:val="0"/>
          <w:sz w:val="28"/>
          <w:szCs w:val="28"/>
        </w:rPr>
        <w:t>10點</w:t>
      </w:r>
      <w:r w:rsidR="004C00F6">
        <w:rPr>
          <w:rFonts w:ascii="標楷體" w:eastAsia="標楷體" w:hAnsi="標楷體" w:cs="標楷體" w:hint="eastAsia"/>
          <w:color w:val="000000"/>
          <w:kern w:val="0"/>
          <w:sz w:val="28"/>
          <w:szCs w:val="28"/>
        </w:rPr>
        <w:t>後</w:t>
      </w:r>
      <w:r w:rsidR="004C00F6" w:rsidRPr="00724D50">
        <w:rPr>
          <w:rFonts w:ascii="標楷體" w:eastAsia="標楷體" w:hAnsi="標楷體" w:cs="標楷體" w:hint="eastAsia"/>
          <w:color w:val="000000"/>
          <w:kern w:val="0"/>
          <w:sz w:val="28"/>
          <w:szCs w:val="28"/>
        </w:rPr>
        <w:t>通知該班</w:t>
      </w:r>
      <w:r w:rsidR="004C00F6">
        <w:rPr>
          <w:rFonts w:ascii="標楷體" w:eastAsia="標楷體" w:hAnsi="標楷體" w:cs="標楷體" w:hint="eastAsia"/>
          <w:color w:val="000000"/>
          <w:kern w:val="0"/>
          <w:sz w:val="28"/>
          <w:szCs w:val="28"/>
        </w:rPr>
        <w:t>級</w:t>
      </w:r>
      <w:r w:rsidR="004C00F6" w:rsidRPr="00724D50">
        <w:rPr>
          <w:rFonts w:ascii="標楷體" w:eastAsia="標楷體" w:hAnsi="標楷體" w:cs="標楷體" w:hint="eastAsia"/>
          <w:color w:val="000000"/>
          <w:kern w:val="0"/>
          <w:sz w:val="28"/>
          <w:szCs w:val="28"/>
        </w:rPr>
        <w:t>兒童</w:t>
      </w:r>
      <w:r w:rsidR="004C00F6">
        <w:rPr>
          <w:rFonts w:ascii="標楷體" w:eastAsia="標楷體" w:hAnsi="標楷體" w:cs="標楷體" w:hint="eastAsia"/>
          <w:color w:val="000000"/>
          <w:kern w:val="0"/>
          <w:sz w:val="28"/>
          <w:szCs w:val="28"/>
        </w:rPr>
        <w:t>之</w:t>
      </w:r>
      <w:r w:rsidR="004C00F6" w:rsidRPr="00724D50">
        <w:rPr>
          <w:rFonts w:ascii="標楷體" w:eastAsia="標楷體" w:hAnsi="標楷體" w:cs="標楷體" w:hint="eastAsia"/>
          <w:color w:val="000000"/>
          <w:kern w:val="0"/>
          <w:sz w:val="28"/>
          <w:szCs w:val="28"/>
        </w:rPr>
        <w:t>家長停課</w:t>
      </w:r>
      <w:r w:rsidR="004C00F6">
        <w:rPr>
          <w:rFonts w:ascii="標楷體" w:eastAsia="標楷體" w:hAnsi="標楷體" w:cs="標楷體" w:hint="eastAsia"/>
          <w:color w:val="000000"/>
          <w:kern w:val="0"/>
          <w:sz w:val="28"/>
          <w:szCs w:val="28"/>
        </w:rPr>
        <w:t>(托)</w:t>
      </w:r>
      <w:r w:rsidR="004C00F6" w:rsidRPr="00724D50">
        <w:rPr>
          <w:rFonts w:ascii="標楷體" w:eastAsia="標楷體" w:hAnsi="標楷體" w:cs="標楷體" w:hint="eastAsia"/>
          <w:color w:val="000000"/>
          <w:kern w:val="0"/>
          <w:sz w:val="28"/>
          <w:szCs w:val="28"/>
        </w:rPr>
        <w:t>並開始進行疏散</w:t>
      </w:r>
      <w:r w:rsidR="004C00F6">
        <w:rPr>
          <w:rFonts w:ascii="標楷體" w:eastAsia="標楷體" w:hAnsi="標楷體" w:cs="標楷體" w:hint="eastAsia"/>
          <w:color w:val="000000"/>
          <w:kern w:val="0"/>
          <w:sz w:val="28"/>
          <w:szCs w:val="28"/>
        </w:rPr>
        <w:t>作業</w:t>
      </w:r>
      <w:r w:rsidR="004C00F6" w:rsidRPr="00724D50">
        <w:rPr>
          <w:rFonts w:ascii="標楷體" w:eastAsia="標楷體" w:hAnsi="標楷體" w:cs="標楷體" w:hint="eastAsia"/>
          <w:color w:val="000000"/>
          <w:kern w:val="0"/>
          <w:sz w:val="28"/>
          <w:szCs w:val="28"/>
        </w:rPr>
        <w:t>，則停課期間為</w:t>
      </w:r>
      <w:r w:rsidR="004C00F6">
        <w:rPr>
          <w:rFonts w:ascii="標楷體" w:eastAsia="標楷體" w:hAnsi="標楷體" w:cs="標楷體" w:hint="eastAsia"/>
          <w:color w:val="000000"/>
          <w:kern w:val="0"/>
          <w:sz w:val="28"/>
          <w:szCs w:val="28"/>
        </w:rPr>
        <w:t>得知次日</w:t>
      </w:r>
      <w:r w:rsidR="004C00F6" w:rsidRPr="00724D50">
        <w:rPr>
          <w:rFonts w:ascii="標楷體" w:eastAsia="標楷體" w:hAnsi="標楷體" w:cs="標楷體" w:hint="eastAsia"/>
          <w:color w:val="000000"/>
          <w:kern w:val="0"/>
          <w:sz w:val="28"/>
          <w:szCs w:val="28"/>
        </w:rPr>
        <w:t>起算</w:t>
      </w:r>
      <w:r w:rsidR="004C00F6" w:rsidRPr="00724D50">
        <w:rPr>
          <w:rFonts w:ascii="標楷體" w:eastAsia="標楷體" w:hAnsi="標楷體" w:cs="Times New Roman"/>
          <w:color w:val="000000"/>
          <w:kern w:val="0"/>
          <w:sz w:val="28"/>
          <w:szCs w:val="28"/>
        </w:rPr>
        <w:t>7</w:t>
      </w:r>
      <w:r w:rsidR="004C00F6" w:rsidRPr="00724D50">
        <w:rPr>
          <w:rFonts w:ascii="標楷體" w:eastAsia="標楷體" w:hAnsi="標楷體" w:cs="標楷體" w:hint="eastAsia"/>
          <w:color w:val="000000"/>
          <w:kern w:val="0"/>
          <w:sz w:val="28"/>
          <w:szCs w:val="28"/>
        </w:rPr>
        <w:t>天</w:t>
      </w:r>
      <w:r w:rsidR="004C00F6">
        <w:rPr>
          <w:rFonts w:ascii="標楷體" w:eastAsia="標楷體" w:hAnsi="標楷體" w:cs="標楷體" w:hint="eastAsia"/>
          <w:color w:val="000000"/>
          <w:kern w:val="0"/>
          <w:sz w:val="28"/>
          <w:szCs w:val="28"/>
        </w:rPr>
        <w:t>，應於得知次日完成停課(托)通報作業。</w:t>
      </w:r>
    </w:p>
    <w:p w:rsidR="00D82B24" w:rsidRPr="00724D50" w:rsidRDefault="00D82B24" w:rsidP="00D5438C">
      <w:pPr>
        <w:adjustRightInd w:val="0"/>
        <w:snapToGrid w:val="0"/>
        <w:spacing w:line="300" w:lineRule="auto"/>
        <w:jc w:val="both"/>
        <w:rPr>
          <w:rFonts w:ascii="標楷體" w:eastAsia="標楷體" w:hAnsi="標楷體"/>
          <w:sz w:val="28"/>
          <w:szCs w:val="28"/>
        </w:rPr>
      </w:pPr>
    </w:p>
    <w:p w:rsidR="00105848" w:rsidRPr="00724D50" w:rsidRDefault="00105848" w:rsidP="00D5438C">
      <w:pPr>
        <w:adjustRightInd w:val="0"/>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w:t>
      </w:r>
      <w:r w:rsidR="005A5A29" w:rsidRPr="00724D50">
        <w:rPr>
          <w:rFonts w:ascii="標楷體" w:eastAsia="標楷體" w:hAnsi="標楷體" w:hint="eastAsia"/>
          <w:b/>
          <w:sz w:val="28"/>
          <w:szCs w:val="28"/>
        </w:rPr>
        <w:t>5</w:t>
      </w:r>
      <w:r w:rsidRPr="00724D50">
        <w:rPr>
          <w:rFonts w:ascii="標楷體" w:eastAsia="標楷體" w:hAnsi="標楷體" w:hint="eastAsia"/>
          <w:b/>
          <w:sz w:val="28"/>
          <w:szCs w:val="28"/>
        </w:rPr>
        <w:t>、如何通報因腸病毒停課的班級?</w:t>
      </w:r>
    </w:p>
    <w:p w:rsidR="00CE437D" w:rsidRDefault="00B66ACF" w:rsidP="00B66ACF">
      <w:pPr>
        <w:pStyle w:val="Default"/>
        <w:snapToGrid w:val="0"/>
        <w:spacing w:line="300" w:lineRule="auto"/>
        <w:ind w:left="420" w:hangingChars="150" w:hanging="420"/>
        <w:jc w:val="both"/>
        <w:rPr>
          <w:rFonts w:hAnsi="標楷體"/>
          <w:sz w:val="28"/>
          <w:szCs w:val="28"/>
        </w:rPr>
      </w:pPr>
      <w:r>
        <w:rPr>
          <w:rFonts w:hAnsi="標楷體" w:hint="eastAsia"/>
          <w:sz w:val="28"/>
          <w:szCs w:val="28"/>
        </w:rPr>
        <w:t>A：</w:t>
      </w:r>
      <w:r w:rsidR="00105848" w:rsidRPr="00724D50">
        <w:rPr>
          <w:rFonts w:hAnsi="標楷體" w:hint="eastAsia"/>
          <w:sz w:val="28"/>
          <w:szCs w:val="28"/>
        </w:rPr>
        <w:t>學前教托育機構</w:t>
      </w:r>
      <w:r w:rsidR="00CE437D" w:rsidRPr="00724D50">
        <w:rPr>
          <w:rFonts w:hAnsi="標楷體" w:hint="eastAsia"/>
          <w:sz w:val="28"/>
          <w:szCs w:val="28"/>
        </w:rPr>
        <w:t>同一班級或無法區分班級之同一收托單位，在7日內有2名以上（含）兒童經醫師臨床診斷為腸病毒、手足口病或疱疹性咽峽炎（均含疑似）感染，該班級或單位應停課停托</w:t>
      </w:r>
      <w:r w:rsidR="00CE437D">
        <w:rPr>
          <w:rFonts w:hAnsi="標楷體" w:hint="eastAsia"/>
          <w:sz w:val="28"/>
          <w:szCs w:val="28"/>
        </w:rPr>
        <w:t>至少連續7日，並應於停課停托之始日通報機構主管機關及轄區衛生所</w:t>
      </w:r>
      <w:r w:rsidR="00105848" w:rsidRPr="00724D50">
        <w:rPr>
          <w:rFonts w:hAnsi="標楷體" w:hint="eastAsia"/>
          <w:sz w:val="28"/>
          <w:szCs w:val="28"/>
        </w:rPr>
        <w:t>。</w:t>
      </w:r>
    </w:p>
    <w:p w:rsidR="00105848" w:rsidRPr="00724D50" w:rsidRDefault="00105848" w:rsidP="00B66ACF">
      <w:pPr>
        <w:pStyle w:val="Default"/>
        <w:snapToGrid w:val="0"/>
        <w:spacing w:line="300" w:lineRule="auto"/>
        <w:ind w:leftChars="175" w:left="420" w:firstLineChars="2" w:firstLine="6"/>
        <w:jc w:val="both"/>
        <w:rPr>
          <w:rFonts w:hAnsi="標楷體"/>
          <w:sz w:val="28"/>
          <w:szCs w:val="28"/>
        </w:rPr>
      </w:pPr>
      <w:r w:rsidRPr="00724D50">
        <w:rPr>
          <w:rFonts w:hAnsi="標楷體" w:hint="eastAsia"/>
          <w:sz w:val="28"/>
          <w:szCs w:val="28"/>
        </w:rPr>
        <w:t>如知悉時間24小時內適逢假日，可依行政程序法第</w:t>
      </w:r>
      <w:r w:rsidRPr="00724D50">
        <w:rPr>
          <w:rFonts w:hAnsi="標楷體" w:cs="Times New Roman"/>
          <w:sz w:val="28"/>
          <w:szCs w:val="28"/>
        </w:rPr>
        <w:t>48</w:t>
      </w:r>
      <w:r w:rsidRPr="00724D50">
        <w:rPr>
          <w:rFonts w:hAnsi="標楷體" w:hint="eastAsia"/>
          <w:sz w:val="28"/>
          <w:szCs w:val="28"/>
        </w:rPr>
        <w:t>條第</w:t>
      </w:r>
      <w:r w:rsidRPr="00724D50">
        <w:rPr>
          <w:rFonts w:hAnsi="標楷體" w:cs="Times New Roman"/>
          <w:sz w:val="28"/>
          <w:szCs w:val="28"/>
        </w:rPr>
        <w:t>4</w:t>
      </w:r>
      <w:r w:rsidRPr="00724D50">
        <w:rPr>
          <w:rFonts w:hAnsi="標楷體" w:hint="eastAsia"/>
          <w:sz w:val="28"/>
          <w:szCs w:val="28"/>
        </w:rPr>
        <w:t>項規定：「期間之末日為星期日、國定假日或其他休息日者，以該日之次日為期間之末日；期間之末日為星期六者，以其次星期一上午為期間末日。」順延至假日結束次日完成通報。</w:t>
      </w:r>
    </w:p>
    <w:p w:rsidR="00CE437D" w:rsidRDefault="00CE437D" w:rsidP="00D5438C">
      <w:pPr>
        <w:pStyle w:val="Default"/>
        <w:snapToGrid w:val="0"/>
        <w:spacing w:line="300" w:lineRule="auto"/>
        <w:jc w:val="both"/>
        <w:rPr>
          <w:rFonts w:hAnsi="標楷體"/>
          <w:b/>
          <w:sz w:val="28"/>
          <w:szCs w:val="28"/>
        </w:rPr>
      </w:pPr>
    </w:p>
    <w:p w:rsidR="00CE437D" w:rsidRPr="00724D50" w:rsidRDefault="00CE437D" w:rsidP="00D5438C">
      <w:pPr>
        <w:pStyle w:val="Default"/>
        <w:snapToGrid w:val="0"/>
        <w:spacing w:line="300" w:lineRule="auto"/>
        <w:jc w:val="both"/>
        <w:rPr>
          <w:rFonts w:hAnsi="標楷體"/>
          <w:b/>
          <w:sz w:val="28"/>
          <w:szCs w:val="28"/>
        </w:rPr>
      </w:pPr>
    </w:p>
    <w:p w:rsidR="00D82B24" w:rsidRPr="00724D50" w:rsidRDefault="00D82B24" w:rsidP="00D5438C">
      <w:pPr>
        <w:pStyle w:val="Default"/>
        <w:snapToGrid w:val="0"/>
        <w:spacing w:line="300" w:lineRule="auto"/>
        <w:jc w:val="both"/>
        <w:rPr>
          <w:rFonts w:hAnsi="標楷體" w:cs="Times New Roman"/>
          <w:b/>
          <w:sz w:val="28"/>
          <w:szCs w:val="28"/>
        </w:rPr>
      </w:pPr>
      <w:r w:rsidRPr="00724D50">
        <w:rPr>
          <w:rFonts w:hAnsi="標楷體" w:hint="eastAsia"/>
          <w:b/>
          <w:sz w:val="28"/>
          <w:szCs w:val="28"/>
        </w:rPr>
        <w:lastRenderedPageBreak/>
        <w:t>Q</w:t>
      </w:r>
      <w:r w:rsidR="005A5A29" w:rsidRPr="00724D50">
        <w:rPr>
          <w:rFonts w:hAnsi="標楷體" w:hint="eastAsia"/>
          <w:b/>
          <w:sz w:val="28"/>
          <w:szCs w:val="28"/>
        </w:rPr>
        <w:t>6</w:t>
      </w:r>
      <w:r w:rsidR="00105848" w:rsidRPr="00724D50">
        <w:rPr>
          <w:rFonts w:hAnsi="標楷體" w:hint="eastAsia"/>
          <w:b/>
          <w:sz w:val="28"/>
          <w:szCs w:val="28"/>
        </w:rPr>
        <w:t>、</w:t>
      </w:r>
      <w:r w:rsidRPr="00724D50">
        <w:rPr>
          <w:rFonts w:hAnsi="標楷體" w:hint="eastAsia"/>
          <w:b/>
          <w:sz w:val="28"/>
          <w:szCs w:val="28"/>
        </w:rPr>
        <w:t>停課期間又有兩名兒童</w:t>
      </w:r>
      <w:r w:rsidR="00105848" w:rsidRPr="00724D50">
        <w:rPr>
          <w:rFonts w:hAnsi="標楷體" w:hint="eastAsia"/>
          <w:b/>
          <w:sz w:val="28"/>
          <w:szCs w:val="28"/>
        </w:rPr>
        <w:t>陸續</w:t>
      </w:r>
      <w:r w:rsidRPr="00724D50">
        <w:rPr>
          <w:rFonts w:hAnsi="標楷體" w:hint="eastAsia"/>
          <w:b/>
          <w:sz w:val="28"/>
          <w:szCs w:val="28"/>
        </w:rPr>
        <w:t>發病，是否需要延長停課</w:t>
      </w:r>
      <w:r w:rsidRPr="00724D50">
        <w:rPr>
          <w:rFonts w:hAnsi="標楷體" w:cs="Times New Roman"/>
          <w:b/>
          <w:bCs/>
          <w:sz w:val="28"/>
          <w:szCs w:val="28"/>
        </w:rPr>
        <w:t xml:space="preserve">? </w:t>
      </w:r>
    </w:p>
    <w:p w:rsidR="0067340A" w:rsidRDefault="009279B7" w:rsidP="009279B7">
      <w:pPr>
        <w:adjustRightInd w:val="0"/>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67340A" w:rsidRPr="00724D50">
        <w:rPr>
          <w:rFonts w:ascii="標楷體" w:eastAsia="標楷體" w:hAnsi="標楷體" w:hint="eastAsia"/>
          <w:sz w:val="28"/>
          <w:szCs w:val="28"/>
        </w:rPr>
        <w:t>學前教托育機構於停課停托期間，應持續追蹤停課停托班級（單位）所屬兒童之健康情形，於發現該班級（單位）其他兒童經醫師臨床診斷為腸病毒、手足口症或疱疹性咽峽炎（均含疑似）感染案例時，仍應要求家長為該兒童請假至少連續</w:t>
      </w:r>
      <w:r w:rsidR="0067340A">
        <w:rPr>
          <w:rFonts w:ascii="標楷體" w:eastAsia="標楷體" w:hAnsi="標楷體" w:hint="eastAsia"/>
          <w:sz w:val="28"/>
          <w:szCs w:val="28"/>
        </w:rPr>
        <w:t>7</w:t>
      </w:r>
      <w:r w:rsidR="0067340A" w:rsidRPr="00724D50">
        <w:rPr>
          <w:rFonts w:ascii="標楷體" w:eastAsia="標楷體" w:hAnsi="標楷體" w:hint="eastAsia"/>
          <w:sz w:val="28"/>
          <w:szCs w:val="28"/>
        </w:rPr>
        <w:t>日</w:t>
      </w:r>
      <w:r w:rsidR="0067340A">
        <w:rPr>
          <w:rFonts w:ascii="標楷體" w:eastAsia="標楷體" w:hAnsi="標楷體" w:hint="eastAsia"/>
          <w:sz w:val="28"/>
          <w:szCs w:val="28"/>
        </w:rPr>
        <w:t>，至7日期滿</w:t>
      </w:r>
      <w:r w:rsidR="0067340A" w:rsidRPr="00724D50">
        <w:rPr>
          <w:rFonts w:ascii="標楷體" w:eastAsia="標楷體" w:hAnsi="標楷體" w:hint="eastAsia"/>
          <w:sz w:val="28"/>
          <w:szCs w:val="28"/>
        </w:rPr>
        <w:t>後，才可</w:t>
      </w:r>
      <w:r w:rsidR="0067340A">
        <w:rPr>
          <w:rFonts w:ascii="標楷體" w:eastAsia="標楷體" w:hAnsi="標楷體" w:hint="eastAsia"/>
          <w:sz w:val="28"/>
          <w:szCs w:val="28"/>
        </w:rPr>
        <w:t>恢復</w:t>
      </w:r>
      <w:r w:rsidR="0067340A" w:rsidRPr="00724D50">
        <w:rPr>
          <w:rFonts w:ascii="標楷體" w:eastAsia="標楷體" w:hAnsi="標楷體" w:hint="eastAsia"/>
          <w:sz w:val="28"/>
          <w:szCs w:val="28"/>
        </w:rPr>
        <w:t>上課</w:t>
      </w:r>
      <w:r w:rsidR="004A7B00">
        <w:rPr>
          <w:rFonts w:ascii="標楷體" w:eastAsia="標楷體" w:hAnsi="標楷體" w:hint="eastAsia"/>
          <w:sz w:val="28"/>
          <w:szCs w:val="28"/>
        </w:rPr>
        <w:t>。</w:t>
      </w:r>
      <w:r w:rsidR="0067340A" w:rsidRPr="00724D50">
        <w:rPr>
          <w:rFonts w:ascii="標楷體" w:eastAsia="標楷體" w:hAnsi="標楷體" w:hint="eastAsia"/>
          <w:sz w:val="28"/>
          <w:szCs w:val="28"/>
        </w:rPr>
        <w:t>學前教托育機構應於發現時起</w:t>
      </w:r>
      <w:r w:rsidR="004A7B00">
        <w:rPr>
          <w:rFonts w:ascii="標楷體" w:eastAsia="標楷體" w:hAnsi="標楷體" w:hint="eastAsia"/>
          <w:sz w:val="28"/>
          <w:szCs w:val="28"/>
        </w:rPr>
        <w:t>24</w:t>
      </w:r>
      <w:r w:rsidR="0067340A" w:rsidRPr="00724D50">
        <w:rPr>
          <w:rFonts w:ascii="標楷體" w:eastAsia="標楷體" w:hAnsi="標楷體" w:hint="eastAsia"/>
          <w:sz w:val="28"/>
          <w:szCs w:val="28"/>
        </w:rPr>
        <w:t>小時內通報機構主管機關及轄區衛生所</w:t>
      </w:r>
      <w:r w:rsidR="004A7B00">
        <w:rPr>
          <w:rFonts w:ascii="標楷體" w:eastAsia="標楷體" w:hAnsi="標楷體" w:hint="eastAsia"/>
          <w:sz w:val="28"/>
          <w:szCs w:val="28"/>
        </w:rPr>
        <w:t>。</w:t>
      </w:r>
    </w:p>
    <w:p w:rsidR="00CE437D" w:rsidRDefault="00562FF0" w:rsidP="009279B7">
      <w:pPr>
        <w:adjustRightInd w:val="0"/>
        <w:snapToGrid w:val="0"/>
        <w:spacing w:line="300" w:lineRule="auto"/>
        <w:ind w:leftChars="177" w:left="425"/>
        <w:jc w:val="both"/>
        <w:rPr>
          <w:rFonts w:ascii="標楷體" w:eastAsia="標楷體" w:hAnsi="標楷體"/>
          <w:sz w:val="28"/>
          <w:szCs w:val="28"/>
        </w:rPr>
      </w:pPr>
      <w:r>
        <w:rPr>
          <w:rFonts w:ascii="標楷體" w:eastAsia="標楷體" w:hAnsi="標楷體" w:hint="eastAsia"/>
          <w:sz w:val="28"/>
          <w:szCs w:val="28"/>
        </w:rPr>
        <w:t>停課期間</w:t>
      </w:r>
      <w:r w:rsidR="00D82B24" w:rsidRPr="00724D50">
        <w:rPr>
          <w:rFonts w:ascii="標楷體" w:eastAsia="標楷體" w:hAnsi="標楷體" w:hint="eastAsia"/>
          <w:sz w:val="28"/>
          <w:szCs w:val="28"/>
        </w:rPr>
        <w:t>該班級兒童已無接觸及傳染之虞，故該班級可依原訂復課日期復課</w:t>
      </w:r>
      <w:r w:rsidR="0067340A">
        <w:rPr>
          <w:rFonts w:ascii="標楷體" w:eastAsia="標楷體" w:hAnsi="標楷體" w:hint="eastAsia"/>
          <w:sz w:val="28"/>
          <w:szCs w:val="28"/>
        </w:rPr>
        <w:t>。</w:t>
      </w:r>
    </w:p>
    <w:p w:rsidR="004A7B00" w:rsidRPr="004A7B00" w:rsidRDefault="004A7B00" w:rsidP="00D5438C">
      <w:pPr>
        <w:adjustRightInd w:val="0"/>
        <w:snapToGrid w:val="0"/>
        <w:spacing w:line="300" w:lineRule="auto"/>
        <w:jc w:val="both"/>
        <w:rPr>
          <w:rFonts w:ascii="標楷體" w:eastAsia="標楷體" w:hAnsi="標楷體"/>
          <w:sz w:val="28"/>
          <w:szCs w:val="28"/>
        </w:rPr>
      </w:pPr>
    </w:p>
    <w:p w:rsidR="00AF7CDC" w:rsidRPr="00724D50" w:rsidRDefault="00AF7CDC" w:rsidP="00D5438C">
      <w:pPr>
        <w:pStyle w:val="Default"/>
        <w:snapToGrid w:val="0"/>
        <w:spacing w:line="300" w:lineRule="auto"/>
        <w:jc w:val="both"/>
        <w:rPr>
          <w:rFonts w:hAnsi="標楷體"/>
          <w:b/>
          <w:sz w:val="28"/>
          <w:szCs w:val="28"/>
        </w:rPr>
      </w:pPr>
      <w:r w:rsidRPr="00724D50">
        <w:rPr>
          <w:rFonts w:hAnsi="標楷體" w:hint="eastAsia"/>
          <w:b/>
          <w:sz w:val="28"/>
          <w:szCs w:val="28"/>
        </w:rPr>
        <w:t>Q</w:t>
      </w:r>
      <w:r w:rsidR="00E00296">
        <w:rPr>
          <w:rFonts w:hAnsi="標楷體" w:hint="eastAsia"/>
          <w:b/>
          <w:sz w:val="28"/>
          <w:szCs w:val="28"/>
        </w:rPr>
        <w:t>7</w:t>
      </w:r>
      <w:r w:rsidRPr="00724D50">
        <w:rPr>
          <w:rFonts w:hAnsi="標楷體" w:hint="eastAsia"/>
          <w:b/>
          <w:sz w:val="28"/>
          <w:szCs w:val="28"/>
        </w:rPr>
        <w:t>、上午校方依行政區內未達停課條件，辦理不停課處置；但下午或隔日行政區已達停課條件，此時該如何處理？</w:t>
      </w:r>
      <w:r w:rsidRPr="00724D50">
        <w:rPr>
          <w:rFonts w:hAnsi="標楷體"/>
          <w:b/>
          <w:sz w:val="28"/>
          <w:szCs w:val="28"/>
        </w:rPr>
        <w:t xml:space="preserve"> </w:t>
      </w:r>
    </w:p>
    <w:p w:rsidR="00AF7CDC" w:rsidRPr="00D21B39" w:rsidRDefault="009279B7" w:rsidP="009279B7">
      <w:pPr>
        <w:adjustRightInd w:val="0"/>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AF7CDC" w:rsidRPr="00724D50">
        <w:rPr>
          <w:rFonts w:ascii="標楷體" w:eastAsia="標楷體" w:hAnsi="標楷體" w:hint="eastAsia"/>
          <w:sz w:val="28"/>
          <w:szCs w:val="28"/>
        </w:rPr>
        <w:t>符合</w:t>
      </w:r>
      <w:r w:rsidR="00CD5ECC">
        <w:rPr>
          <w:rFonts w:ascii="標楷體" w:eastAsia="標楷體" w:hAnsi="標楷體" w:hint="eastAsia"/>
          <w:sz w:val="28"/>
          <w:szCs w:val="28"/>
        </w:rPr>
        <w:t>本防疫措施之</w:t>
      </w:r>
      <w:r w:rsidR="00AF7CDC" w:rsidRPr="00724D50">
        <w:rPr>
          <w:rFonts w:ascii="標楷體" w:eastAsia="標楷體" w:hAnsi="標楷體" w:hint="eastAsia"/>
          <w:sz w:val="28"/>
          <w:szCs w:val="28"/>
        </w:rPr>
        <w:t>公告</w:t>
      </w:r>
      <w:r w:rsidR="00E00296">
        <w:rPr>
          <w:rFonts w:ascii="標楷體" w:eastAsia="標楷體" w:hAnsi="標楷體" w:hint="eastAsia"/>
          <w:sz w:val="28"/>
          <w:szCs w:val="28"/>
        </w:rPr>
        <w:t>事項</w:t>
      </w:r>
      <w:r w:rsidR="00AF7CDC" w:rsidRPr="00724D50">
        <w:rPr>
          <w:rFonts w:ascii="標楷體" w:eastAsia="標楷體" w:hAnsi="標楷體" w:hint="eastAsia"/>
          <w:sz w:val="28"/>
          <w:szCs w:val="28"/>
        </w:rPr>
        <w:t>第</w:t>
      </w:r>
      <w:r w:rsidR="00E00296">
        <w:rPr>
          <w:rFonts w:ascii="標楷體" w:eastAsia="標楷體" w:hAnsi="標楷體" w:hint="eastAsia"/>
          <w:sz w:val="28"/>
          <w:szCs w:val="28"/>
        </w:rPr>
        <w:t>三、(二)點</w:t>
      </w:r>
      <w:r w:rsidR="00AF7CDC" w:rsidRPr="00724D50">
        <w:rPr>
          <w:rFonts w:ascii="標楷體" w:eastAsia="標楷體" w:hAnsi="標楷體" w:hint="eastAsia"/>
          <w:sz w:val="28"/>
          <w:szCs w:val="28"/>
        </w:rPr>
        <w:t>停課條件之</w:t>
      </w:r>
      <w:r w:rsidR="00E00296">
        <w:rPr>
          <w:rFonts w:ascii="標楷體" w:eastAsia="標楷體" w:hAnsi="標楷體" w:hint="eastAsia"/>
          <w:sz w:val="28"/>
          <w:szCs w:val="28"/>
        </w:rPr>
        <w:t>學前教托育機構</w:t>
      </w:r>
      <w:r w:rsidR="00AF7CDC" w:rsidRPr="00724D50">
        <w:rPr>
          <w:rFonts w:ascii="標楷體" w:eastAsia="標楷體" w:hAnsi="標楷體" w:hint="eastAsia"/>
          <w:sz w:val="28"/>
          <w:szCs w:val="28"/>
        </w:rPr>
        <w:t>，以</w:t>
      </w:r>
      <w:r w:rsidR="00CD5ECC">
        <w:rPr>
          <w:rFonts w:ascii="標楷體" w:eastAsia="標楷體" w:hAnsi="標楷體" w:hint="eastAsia"/>
          <w:sz w:val="28"/>
          <w:szCs w:val="28"/>
        </w:rPr>
        <w:t>臺中市政府</w:t>
      </w:r>
      <w:r w:rsidR="00AF7CDC" w:rsidRPr="00724D50">
        <w:rPr>
          <w:rFonts w:ascii="標楷體" w:eastAsia="標楷體" w:hAnsi="標楷體" w:hint="eastAsia"/>
          <w:sz w:val="28"/>
          <w:szCs w:val="28"/>
        </w:rPr>
        <w:t>衛生</w:t>
      </w:r>
      <w:r w:rsidR="00AF7CDC" w:rsidRPr="00D21B39">
        <w:rPr>
          <w:rFonts w:ascii="標楷體" w:eastAsia="標楷體" w:hAnsi="標楷體" w:hint="eastAsia"/>
          <w:sz w:val="28"/>
          <w:szCs w:val="28"/>
        </w:rPr>
        <w:t>局</w:t>
      </w:r>
      <w:r w:rsidR="00E00296" w:rsidRPr="00D21B39">
        <w:rPr>
          <w:rFonts w:ascii="標楷體" w:eastAsia="標楷體" w:hAnsi="標楷體" w:hint="eastAsia"/>
          <w:sz w:val="28"/>
          <w:szCs w:val="28"/>
        </w:rPr>
        <w:t>公告日</w:t>
      </w:r>
      <w:r w:rsidR="00AF7CDC" w:rsidRPr="00D21B39">
        <w:rPr>
          <w:rFonts w:ascii="標楷體" w:eastAsia="標楷體" w:hAnsi="標楷體" w:hint="eastAsia"/>
          <w:sz w:val="28"/>
          <w:szCs w:val="28"/>
        </w:rPr>
        <w:t>生效</w:t>
      </w:r>
      <w:r w:rsidR="00E00296" w:rsidRPr="00D21B39">
        <w:rPr>
          <w:rFonts w:ascii="標楷體" w:eastAsia="標楷體" w:hAnsi="標楷體" w:hint="eastAsia"/>
          <w:sz w:val="28"/>
          <w:szCs w:val="28"/>
        </w:rPr>
        <w:t>為準</w:t>
      </w:r>
      <w:r w:rsidR="00AF7CDC" w:rsidRPr="00D21B39">
        <w:rPr>
          <w:rFonts w:ascii="標楷體" w:eastAsia="標楷體" w:hAnsi="標楷體" w:hint="eastAsia"/>
          <w:sz w:val="28"/>
          <w:szCs w:val="28"/>
        </w:rPr>
        <w:t>，並以該</w:t>
      </w:r>
      <w:r w:rsidR="00E00296" w:rsidRPr="00D21B39">
        <w:rPr>
          <w:rFonts w:ascii="標楷體" w:eastAsia="標楷體" w:hAnsi="標楷體" w:hint="eastAsia"/>
          <w:sz w:val="28"/>
          <w:szCs w:val="28"/>
        </w:rPr>
        <w:t>公告</w:t>
      </w:r>
      <w:r w:rsidR="00AF7CDC" w:rsidRPr="00D21B39">
        <w:rPr>
          <w:rFonts w:ascii="標楷體" w:eastAsia="標楷體" w:hAnsi="標楷體" w:hint="eastAsia"/>
          <w:sz w:val="28"/>
          <w:szCs w:val="28"/>
        </w:rPr>
        <w:t>生效後所發生群聚事件（知悉同一班級</w:t>
      </w:r>
      <w:r w:rsidR="00E00296" w:rsidRPr="00D21B39">
        <w:rPr>
          <w:rFonts w:ascii="標楷體" w:eastAsia="標楷體" w:hAnsi="標楷體" w:hint="eastAsia"/>
          <w:sz w:val="28"/>
          <w:szCs w:val="28"/>
        </w:rPr>
        <w:t>7日內</w:t>
      </w:r>
      <w:r w:rsidR="00AF7CDC" w:rsidRPr="00D21B39">
        <w:rPr>
          <w:rFonts w:ascii="標楷體" w:eastAsia="標楷體" w:hAnsi="標楷體" w:hint="eastAsia"/>
          <w:sz w:val="28"/>
          <w:szCs w:val="28"/>
        </w:rPr>
        <w:t>出現</w:t>
      </w:r>
      <w:r w:rsidR="00AF7CDC" w:rsidRPr="00D21B39">
        <w:rPr>
          <w:rFonts w:ascii="標楷體" w:eastAsia="標楷體" w:hAnsi="標楷體" w:cs="Times New Roman"/>
          <w:bCs/>
          <w:sz w:val="28"/>
          <w:szCs w:val="28"/>
        </w:rPr>
        <w:t>2</w:t>
      </w:r>
      <w:r w:rsidR="00E00296" w:rsidRPr="00D21B39">
        <w:rPr>
          <w:rFonts w:ascii="標楷體" w:eastAsia="標楷體" w:hAnsi="標楷體" w:hint="eastAsia"/>
          <w:sz w:val="28"/>
          <w:szCs w:val="28"/>
        </w:rPr>
        <w:t>名以上兒童經醫師臨床診斷為腸病毒、手足口病或疱疹性咽峽炎（均含疑似）感染</w:t>
      </w:r>
      <w:r w:rsidR="00AF7CDC" w:rsidRPr="00D21B39">
        <w:rPr>
          <w:rFonts w:ascii="標楷體" w:eastAsia="標楷體" w:hAnsi="標楷體" w:cs="Times New Roman"/>
          <w:sz w:val="28"/>
          <w:szCs w:val="28"/>
        </w:rPr>
        <w:t>)</w:t>
      </w:r>
      <w:r w:rsidR="00AF7CDC" w:rsidRPr="00D21B39">
        <w:rPr>
          <w:rFonts w:ascii="標楷體" w:eastAsia="標楷體" w:hAnsi="標楷體" w:hint="eastAsia"/>
          <w:sz w:val="28"/>
          <w:szCs w:val="28"/>
        </w:rPr>
        <w:t>之班級為強制執行停課</w:t>
      </w:r>
      <w:r w:rsidR="00E00296" w:rsidRPr="00D21B39">
        <w:rPr>
          <w:rFonts w:ascii="標楷體" w:eastAsia="標楷體" w:hAnsi="標楷體" w:hint="eastAsia"/>
          <w:sz w:val="28"/>
          <w:szCs w:val="28"/>
        </w:rPr>
        <w:t>(托)</w:t>
      </w:r>
      <w:r w:rsidR="00AF7CDC" w:rsidRPr="00D21B39">
        <w:rPr>
          <w:rFonts w:ascii="標楷體" w:eastAsia="標楷體" w:hAnsi="標楷體" w:hint="eastAsia"/>
          <w:sz w:val="28"/>
          <w:szCs w:val="28"/>
        </w:rPr>
        <w:t>措施之適用對象，採不追溯原則。</w:t>
      </w:r>
    </w:p>
    <w:p w:rsidR="00AF7CDC" w:rsidRPr="00D21B39" w:rsidRDefault="00901AF3" w:rsidP="009279B7">
      <w:pPr>
        <w:pStyle w:val="Default"/>
        <w:snapToGrid w:val="0"/>
        <w:spacing w:line="300" w:lineRule="auto"/>
        <w:ind w:leftChars="177" w:left="425"/>
        <w:jc w:val="both"/>
        <w:rPr>
          <w:rFonts w:hAnsi="標楷體"/>
          <w:sz w:val="28"/>
          <w:szCs w:val="28"/>
        </w:rPr>
      </w:pPr>
      <w:r>
        <w:rPr>
          <w:rFonts w:hAnsi="標楷體" w:hint="eastAsia"/>
          <w:sz w:val="28"/>
          <w:szCs w:val="28"/>
        </w:rPr>
        <w:t>舉</w:t>
      </w:r>
      <w:r w:rsidR="00E00296" w:rsidRPr="00D21B39">
        <w:rPr>
          <w:rFonts w:hAnsi="標楷體" w:hint="eastAsia"/>
          <w:sz w:val="28"/>
          <w:szCs w:val="28"/>
        </w:rPr>
        <w:t>例</w:t>
      </w:r>
      <w:r w:rsidR="00AF7CDC" w:rsidRPr="00D21B39">
        <w:rPr>
          <w:rFonts w:hAnsi="標楷體" w:hint="eastAsia"/>
          <w:sz w:val="28"/>
          <w:szCs w:val="28"/>
        </w:rPr>
        <w:t>：</w:t>
      </w:r>
      <w:r w:rsidR="00AF7CDC" w:rsidRPr="00D21B39">
        <w:rPr>
          <w:rFonts w:hAnsi="標楷體"/>
          <w:sz w:val="28"/>
          <w:szCs w:val="28"/>
        </w:rPr>
        <w:t xml:space="preserve"> </w:t>
      </w:r>
    </w:p>
    <w:p w:rsidR="00AF7CDC" w:rsidRPr="00D21B39" w:rsidRDefault="00CD5ECC" w:rsidP="009279B7">
      <w:pPr>
        <w:pStyle w:val="Default"/>
        <w:snapToGrid w:val="0"/>
        <w:spacing w:line="300" w:lineRule="auto"/>
        <w:ind w:leftChars="177" w:left="425"/>
        <w:jc w:val="both"/>
        <w:rPr>
          <w:rFonts w:hAnsi="標楷體"/>
          <w:sz w:val="28"/>
          <w:szCs w:val="28"/>
        </w:rPr>
      </w:pPr>
      <w:r w:rsidRPr="00D21B39">
        <w:rPr>
          <w:rFonts w:hAnsi="標楷體" w:hint="eastAsia"/>
          <w:sz w:val="28"/>
          <w:szCs w:val="28"/>
        </w:rPr>
        <w:t>北區</w:t>
      </w:r>
      <w:r w:rsidR="00E00296" w:rsidRPr="00D21B39">
        <w:rPr>
          <w:rFonts w:hAnsi="標楷體" w:hint="eastAsia"/>
          <w:sz w:val="28"/>
          <w:szCs w:val="28"/>
        </w:rPr>
        <w:t>某</w:t>
      </w:r>
      <w:r w:rsidR="00AF7CDC" w:rsidRPr="00D21B39">
        <w:rPr>
          <w:rFonts w:hAnsi="標楷體" w:hint="eastAsia"/>
          <w:sz w:val="28"/>
          <w:szCs w:val="28"/>
        </w:rPr>
        <w:t>幼兒園</w:t>
      </w:r>
      <w:r w:rsidR="00E00296" w:rsidRPr="00D21B39">
        <w:rPr>
          <w:rFonts w:hAnsi="標楷體" w:hint="eastAsia"/>
          <w:sz w:val="28"/>
          <w:szCs w:val="28"/>
        </w:rPr>
        <w:t>小熊班</w:t>
      </w:r>
      <w:r w:rsidR="00AF7CDC" w:rsidRPr="00D21B39">
        <w:rPr>
          <w:rFonts w:hAnsi="標楷體" w:hint="eastAsia"/>
          <w:sz w:val="28"/>
          <w:szCs w:val="28"/>
        </w:rPr>
        <w:t>於</w:t>
      </w:r>
      <w:r w:rsidR="00E00296" w:rsidRPr="00D21B39">
        <w:rPr>
          <w:rFonts w:hAnsi="標楷體" w:hint="eastAsia"/>
          <w:sz w:val="28"/>
          <w:szCs w:val="28"/>
        </w:rPr>
        <w:t>5</w:t>
      </w:r>
      <w:r w:rsidR="00AF7CDC" w:rsidRPr="00D21B39">
        <w:rPr>
          <w:rFonts w:hAnsi="標楷體" w:hint="eastAsia"/>
          <w:sz w:val="28"/>
          <w:szCs w:val="28"/>
        </w:rPr>
        <w:t>月</w:t>
      </w:r>
      <w:r w:rsidR="00AF7CDC" w:rsidRPr="00D21B39">
        <w:rPr>
          <w:rFonts w:hAnsi="標楷體" w:cs="Times New Roman"/>
          <w:sz w:val="28"/>
          <w:szCs w:val="28"/>
        </w:rPr>
        <w:t>1</w:t>
      </w:r>
      <w:r w:rsidR="00AF7CDC" w:rsidRPr="00D21B39">
        <w:rPr>
          <w:rFonts w:hAnsi="標楷體" w:hint="eastAsia"/>
          <w:sz w:val="28"/>
          <w:szCs w:val="28"/>
        </w:rPr>
        <w:t>日知悉</w:t>
      </w:r>
      <w:r w:rsidR="00E00296" w:rsidRPr="00D21B39">
        <w:rPr>
          <w:rFonts w:hAnsi="標楷體" w:hint="eastAsia"/>
          <w:sz w:val="28"/>
          <w:szCs w:val="28"/>
        </w:rPr>
        <w:t>該班</w:t>
      </w:r>
      <w:r w:rsidR="00AF7CDC" w:rsidRPr="00D21B39">
        <w:rPr>
          <w:rFonts w:hAnsi="標楷體" w:hint="eastAsia"/>
          <w:sz w:val="28"/>
          <w:szCs w:val="28"/>
        </w:rPr>
        <w:t>出現第</w:t>
      </w:r>
      <w:r w:rsidRPr="00D21B39">
        <w:rPr>
          <w:rFonts w:hAnsi="標楷體" w:hint="eastAsia"/>
          <w:sz w:val="28"/>
          <w:szCs w:val="28"/>
        </w:rPr>
        <w:t>2</w:t>
      </w:r>
      <w:r w:rsidR="00E00296" w:rsidRPr="00D21B39">
        <w:rPr>
          <w:rFonts w:hAnsi="標楷體" w:hint="eastAsia"/>
          <w:sz w:val="28"/>
          <w:szCs w:val="28"/>
        </w:rPr>
        <w:t>名感染</w:t>
      </w:r>
      <w:r w:rsidR="00AF7CDC" w:rsidRPr="00D21B39">
        <w:rPr>
          <w:rFonts w:hAnsi="標楷體" w:hint="eastAsia"/>
          <w:sz w:val="28"/>
          <w:szCs w:val="28"/>
        </w:rPr>
        <w:t>腸病毒</w:t>
      </w:r>
      <w:r w:rsidR="00E00296" w:rsidRPr="00D21B39">
        <w:rPr>
          <w:rFonts w:hAnsi="標楷體" w:hint="eastAsia"/>
          <w:sz w:val="28"/>
          <w:szCs w:val="28"/>
        </w:rPr>
        <w:t>之兒童</w:t>
      </w:r>
      <w:r w:rsidR="00AF7CDC" w:rsidRPr="00D21B39">
        <w:rPr>
          <w:rFonts w:hAnsi="標楷體" w:hint="eastAsia"/>
          <w:sz w:val="28"/>
          <w:szCs w:val="28"/>
        </w:rPr>
        <w:t>，因</w:t>
      </w:r>
      <w:r w:rsidRPr="00D21B39">
        <w:rPr>
          <w:rFonts w:hAnsi="標楷體" w:hint="eastAsia"/>
          <w:sz w:val="28"/>
          <w:szCs w:val="28"/>
        </w:rPr>
        <w:t>北</w:t>
      </w:r>
      <w:r w:rsidR="00E00296" w:rsidRPr="00D21B39">
        <w:rPr>
          <w:rFonts w:hAnsi="標楷體" w:hint="eastAsia"/>
          <w:sz w:val="28"/>
          <w:szCs w:val="28"/>
        </w:rPr>
        <w:t>區</w:t>
      </w:r>
      <w:r w:rsidR="00AF7CDC" w:rsidRPr="00D21B39">
        <w:rPr>
          <w:rFonts w:hAnsi="標楷體" w:hint="eastAsia"/>
          <w:sz w:val="28"/>
          <w:szCs w:val="28"/>
        </w:rPr>
        <w:t>未符合</w:t>
      </w:r>
      <w:r w:rsidRPr="00D21B39">
        <w:rPr>
          <w:rFonts w:hAnsi="標楷體" w:hint="eastAsia"/>
          <w:sz w:val="28"/>
          <w:szCs w:val="28"/>
        </w:rPr>
        <w:t>本防疫措施之公告事項第三、(二)點停課條件，</w:t>
      </w:r>
      <w:r w:rsidR="00AF7CDC" w:rsidRPr="00D21B39">
        <w:rPr>
          <w:rFonts w:hAnsi="標楷體" w:hint="eastAsia"/>
          <w:sz w:val="28"/>
          <w:szCs w:val="28"/>
        </w:rPr>
        <w:t>故</w:t>
      </w:r>
      <w:r w:rsidRPr="00D21B39">
        <w:rPr>
          <w:rFonts w:hAnsi="標楷體" w:hint="eastAsia"/>
          <w:sz w:val="28"/>
          <w:szCs w:val="28"/>
        </w:rPr>
        <w:t>該</w:t>
      </w:r>
      <w:r w:rsidR="00AF7CDC" w:rsidRPr="00D21B39">
        <w:rPr>
          <w:rFonts w:hAnsi="標楷體" w:hint="eastAsia"/>
          <w:sz w:val="28"/>
          <w:szCs w:val="28"/>
        </w:rPr>
        <w:t>園採取不停課處置</w:t>
      </w:r>
      <w:r w:rsidRPr="00D21B39">
        <w:rPr>
          <w:rFonts w:hAnsi="標楷體" w:hint="eastAsia"/>
          <w:sz w:val="28"/>
          <w:szCs w:val="28"/>
        </w:rPr>
        <w:t>。臺中市政府</w:t>
      </w:r>
      <w:r w:rsidR="00AF7CDC" w:rsidRPr="00D21B39">
        <w:rPr>
          <w:rFonts w:hAnsi="標楷體" w:hint="eastAsia"/>
          <w:sz w:val="28"/>
          <w:szCs w:val="28"/>
        </w:rPr>
        <w:t>衛生局於</w:t>
      </w:r>
      <w:r w:rsidRPr="00D21B39">
        <w:rPr>
          <w:rFonts w:hAnsi="標楷體" w:hint="eastAsia"/>
          <w:sz w:val="28"/>
          <w:szCs w:val="28"/>
        </w:rPr>
        <w:t>5</w:t>
      </w:r>
      <w:r w:rsidR="00AF7CDC" w:rsidRPr="00D21B39">
        <w:rPr>
          <w:rFonts w:hAnsi="標楷體" w:hint="eastAsia"/>
          <w:sz w:val="28"/>
          <w:szCs w:val="28"/>
        </w:rPr>
        <w:t>月</w:t>
      </w:r>
      <w:r w:rsidR="00AF7CDC" w:rsidRPr="00D21B39">
        <w:rPr>
          <w:rFonts w:hAnsi="標楷體" w:cs="Times New Roman"/>
          <w:bCs/>
          <w:sz w:val="28"/>
          <w:szCs w:val="28"/>
        </w:rPr>
        <w:t>2</w:t>
      </w:r>
      <w:r w:rsidR="00AF7CDC" w:rsidRPr="00D21B39">
        <w:rPr>
          <w:rFonts w:hAnsi="標楷體" w:hint="eastAsia"/>
          <w:sz w:val="28"/>
          <w:szCs w:val="28"/>
        </w:rPr>
        <w:t>日公告</w:t>
      </w:r>
      <w:r w:rsidRPr="00D21B39">
        <w:rPr>
          <w:rFonts w:hAnsi="標楷體" w:hint="eastAsia"/>
          <w:sz w:val="28"/>
          <w:szCs w:val="28"/>
        </w:rPr>
        <w:t>北</w:t>
      </w:r>
      <w:r w:rsidR="00AF7CDC" w:rsidRPr="00D21B39">
        <w:rPr>
          <w:rFonts w:hAnsi="標楷體" w:hint="eastAsia"/>
          <w:sz w:val="28"/>
          <w:szCs w:val="28"/>
        </w:rPr>
        <w:t>區</w:t>
      </w:r>
      <w:r w:rsidRPr="00D21B39">
        <w:rPr>
          <w:rFonts w:hAnsi="標楷體" w:hint="eastAsia"/>
          <w:sz w:val="28"/>
          <w:szCs w:val="28"/>
        </w:rPr>
        <w:t>有「腸病毒71型檢驗陽性個案」或「年齡在3個月以上的腸病毒感染併發重症個案」</w:t>
      </w:r>
      <w:r w:rsidR="00AF7CDC" w:rsidRPr="00D21B39">
        <w:rPr>
          <w:rFonts w:hAnsi="標楷體" w:hint="eastAsia"/>
          <w:sz w:val="28"/>
          <w:szCs w:val="28"/>
        </w:rPr>
        <w:t>，</w:t>
      </w:r>
      <w:r w:rsidRPr="00D21B39">
        <w:rPr>
          <w:rFonts w:hAnsi="標楷體" w:hint="eastAsia"/>
          <w:sz w:val="28"/>
          <w:szCs w:val="28"/>
        </w:rPr>
        <w:t>位於北區</w:t>
      </w:r>
      <w:r w:rsidR="00AF7CDC" w:rsidRPr="00D21B39">
        <w:rPr>
          <w:rFonts w:hAnsi="標楷體" w:hint="eastAsia"/>
          <w:sz w:val="28"/>
          <w:szCs w:val="28"/>
        </w:rPr>
        <w:t>之</w:t>
      </w:r>
      <w:r w:rsidRPr="00D21B39">
        <w:rPr>
          <w:rFonts w:hAnsi="標楷體" w:hint="eastAsia"/>
          <w:sz w:val="28"/>
          <w:szCs w:val="28"/>
        </w:rPr>
        <w:t>學前教托育機構</w:t>
      </w:r>
      <w:r w:rsidR="00AF7CDC" w:rsidRPr="00D21B39">
        <w:rPr>
          <w:rFonts w:hAnsi="標楷體" w:hint="eastAsia"/>
          <w:sz w:val="28"/>
          <w:szCs w:val="28"/>
        </w:rPr>
        <w:t>自</w:t>
      </w:r>
      <w:r w:rsidRPr="00D21B39">
        <w:rPr>
          <w:rFonts w:hAnsi="標楷體" w:hint="eastAsia"/>
          <w:sz w:val="28"/>
          <w:szCs w:val="28"/>
        </w:rPr>
        <w:t>5</w:t>
      </w:r>
      <w:r w:rsidR="00AF7CDC" w:rsidRPr="00D21B39">
        <w:rPr>
          <w:rFonts w:hAnsi="標楷體" w:hint="eastAsia"/>
          <w:sz w:val="28"/>
          <w:szCs w:val="28"/>
        </w:rPr>
        <w:t>月</w:t>
      </w:r>
      <w:r w:rsidRPr="00D21B39">
        <w:rPr>
          <w:rFonts w:hAnsi="標楷體" w:hint="eastAsia"/>
          <w:sz w:val="28"/>
          <w:szCs w:val="28"/>
        </w:rPr>
        <w:t>2</w:t>
      </w:r>
      <w:r w:rsidR="00AF7CDC" w:rsidRPr="00D21B39">
        <w:rPr>
          <w:rFonts w:hAnsi="標楷體" w:hint="eastAsia"/>
          <w:sz w:val="28"/>
          <w:szCs w:val="28"/>
        </w:rPr>
        <w:t>日起</w:t>
      </w:r>
      <w:r w:rsidRPr="00D21B39">
        <w:rPr>
          <w:rFonts w:hAnsi="標楷體" w:hint="eastAsia"/>
          <w:sz w:val="28"/>
          <w:szCs w:val="28"/>
        </w:rPr>
        <w:t>應執行停課(托)措施</w:t>
      </w:r>
      <w:r w:rsidR="00AF7CDC" w:rsidRPr="00D21B39">
        <w:rPr>
          <w:rFonts w:hAnsi="標楷體" w:hint="eastAsia"/>
          <w:sz w:val="28"/>
          <w:szCs w:val="28"/>
        </w:rPr>
        <w:t>：</w:t>
      </w:r>
    </w:p>
    <w:p w:rsidR="00AF7CDC" w:rsidRPr="00D21B39" w:rsidRDefault="00CD5ECC" w:rsidP="009279B7">
      <w:pPr>
        <w:pStyle w:val="Default"/>
        <w:snapToGrid w:val="0"/>
        <w:spacing w:line="300" w:lineRule="auto"/>
        <w:ind w:firstLineChars="152" w:firstLine="426"/>
        <w:jc w:val="both"/>
        <w:rPr>
          <w:rFonts w:hAnsi="標楷體"/>
          <w:sz w:val="28"/>
          <w:szCs w:val="28"/>
        </w:rPr>
      </w:pPr>
      <w:r w:rsidRPr="00D21B39">
        <w:rPr>
          <w:rFonts w:hAnsi="標楷體" w:hint="eastAsia"/>
          <w:sz w:val="28"/>
          <w:szCs w:val="28"/>
        </w:rPr>
        <w:t>(一)該園小熊班</w:t>
      </w:r>
      <w:r w:rsidR="00AF7CDC" w:rsidRPr="00D21B39">
        <w:rPr>
          <w:rFonts w:hAnsi="標楷體" w:hint="eastAsia"/>
          <w:sz w:val="28"/>
          <w:szCs w:val="28"/>
        </w:rPr>
        <w:t>是否應辦理停課？</w:t>
      </w:r>
      <w:r w:rsidR="00AF7CDC" w:rsidRPr="00D21B39">
        <w:rPr>
          <w:rFonts w:hAnsi="標楷體"/>
          <w:sz w:val="28"/>
          <w:szCs w:val="28"/>
        </w:rPr>
        <w:t xml:space="preserve"> </w:t>
      </w:r>
    </w:p>
    <w:p w:rsidR="00AF7CDC" w:rsidRPr="00D21B39" w:rsidRDefault="00AF7CDC" w:rsidP="009279B7">
      <w:pPr>
        <w:pStyle w:val="Default"/>
        <w:snapToGrid w:val="0"/>
        <w:spacing w:line="300" w:lineRule="auto"/>
        <w:ind w:leftChars="412" w:left="989" w:firstLine="2"/>
        <w:jc w:val="both"/>
        <w:rPr>
          <w:rFonts w:hAnsi="標楷體"/>
          <w:sz w:val="28"/>
          <w:szCs w:val="28"/>
        </w:rPr>
      </w:pPr>
      <w:r w:rsidRPr="00D21B39">
        <w:rPr>
          <w:rFonts w:hAnsi="標楷體" w:hint="eastAsia"/>
          <w:sz w:val="28"/>
          <w:szCs w:val="28"/>
        </w:rPr>
        <w:t>因</w:t>
      </w:r>
      <w:r w:rsidR="00CD5ECC" w:rsidRPr="00D21B39">
        <w:rPr>
          <w:rFonts w:hAnsi="標楷體" w:hint="eastAsia"/>
          <w:sz w:val="28"/>
          <w:szCs w:val="28"/>
        </w:rPr>
        <w:t>小熊</w:t>
      </w:r>
      <w:r w:rsidRPr="00D21B39">
        <w:rPr>
          <w:rFonts w:hAnsi="標楷體" w:hint="eastAsia"/>
          <w:sz w:val="28"/>
          <w:szCs w:val="28"/>
        </w:rPr>
        <w:t>班於</w:t>
      </w:r>
      <w:r w:rsidR="00CD5ECC" w:rsidRPr="00D21B39">
        <w:rPr>
          <w:rFonts w:hAnsi="標楷體" w:hint="eastAsia"/>
          <w:sz w:val="28"/>
          <w:szCs w:val="28"/>
        </w:rPr>
        <w:t>5</w:t>
      </w:r>
      <w:r w:rsidRPr="00D21B39">
        <w:rPr>
          <w:rFonts w:hAnsi="標楷體" w:hint="eastAsia"/>
          <w:sz w:val="28"/>
          <w:szCs w:val="28"/>
        </w:rPr>
        <w:t>月</w:t>
      </w:r>
      <w:r w:rsidRPr="00D21B39">
        <w:rPr>
          <w:rFonts w:hAnsi="標楷體" w:cs="Times New Roman"/>
          <w:sz w:val="28"/>
          <w:szCs w:val="28"/>
        </w:rPr>
        <w:t>1</w:t>
      </w:r>
      <w:r w:rsidRPr="00D21B39">
        <w:rPr>
          <w:rFonts w:hAnsi="標楷體" w:hint="eastAsia"/>
          <w:sz w:val="28"/>
          <w:szCs w:val="28"/>
        </w:rPr>
        <w:t>日「</w:t>
      </w:r>
      <w:r w:rsidR="00CD5ECC" w:rsidRPr="00D21B39">
        <w:rPr>
          <w:rFonts w:hAnsi="標楷體" w:hint="eastAsia"/>
          <w:sz w:val="28"/>
          <w:szCs w:val="28"/>
        </w:rPr>
        <w:t>同一班級或無法區分班級之同一收托單位，在7日內有2名以上（含）兒童經醫師臨床診斷為腸病毒、手足口病或疱疹性咽峽炎（均含疑似）感染</w:t>
      </w:r>
      <w:r w:rsidRPr="00D21B39">
        <w:rPr>
          <w:rFonts w:hAnsi="標楷體" w:hint="eastAsia"/>
          <w:sz w:val="28"/>
          <w:szCs w:val="28"/>
        </w:rPr>
        <w:t>」</w:t>
      </w:r>
      <w:r w:rsidR="003666BD" w:rsidRPr="00D21B39">
        <w:rPr>
          <w:rFonts w:hAnsi="標楷體" w:hint="eastAsia"/>
          <w:sz w:val="28"/>
          <w:szCs w:val="28"/>
        </w:rPr>
        <w:t>之情形，</w:t>
      </w:r>
      <w:r w:rsidRPr="00D21B39">
        <w:rPr>
          <w:rFonts w:hAnsi="標楷體" w:hint="eastAsia"/>
          <w:sz w:val="28"/>
          <w:szCs w:val="28"/>
        </w:rPr>
        <w:t>發生於</w:t>
      </w:r>
      <w:r w:rsidR="003666BD" w:rsidRPr="00D21B39">
        <w:rPr>
          <w:rFonts w:hAnsi="標楷體" w:hint="eastAsia"/>
          <w:sz w:val="28"/>
          <w:szCs w:val="28"/>
        </w:rPr>
        <w:t>5</w:t>
      </w:r>
      <w:r w:rsidRPr="00D21B39">
        <w:rPr>
          <w:rFonts w:hAnsi="標楷體" w:hint="eastAsia"/>
          <w:sz w:val="28"/>
          <w:szCs w:val="28"/>
        </w:rPr>
        <w:t>月</w:t>
      </w:r>
      <w:r w:rsidR="003666BD" w:rsidRPr="00D21B39">
        <w:rPr>
          <w:rFonts w:hAnsi="標楷體" w:hint="eastAsia"/>
          <w:sz w:val="28"/>
          <w:szCs w:val="28"/>
        </w:rPr>
        <w:t>2</w:t>
      </w:r>
      <w:r w:rsidRPr="00D21B39">
        <w:rPr>
          <w:rFonts w:hAnsi="標楷體" w:hint="eastAsia"/>
          <w:sz w:val="28"/>
          <w:szCs w:val="28"/>
        </w:rPr>
        <w:t>日</w:t>
      </w:r>
      <w:r w:rsidR="003666BD" w:rsidRPr="00D21B39">
        <w:rPr>
          <w:rFonts w:hAnsi="標楷體" w:hint="eastAsia"/>
          <w:sz w:val="28"/>
          <w:szCs w:val="28"/>
        </w:rPr>
        <w:t>公告日</w:t>
      </w:r>
      <w:r w:rsidRPr="00D21B39">
        <w:rPr>
          <w:rFonts w:hAnsi="標楷體" w:hint="eastAsia"/>
          <w:sz w:val="28"/>
          <w:szCs w:val="28"/>
        </w:rPr>
        <w:t>生效之前，故該班</w:t>
      </w:r>
      <w:r w:rsidR="003666BD" w:rsidRPr="00D21B39">
        <w:rPr>
          <w:rFonts w:hAnsi="標楷體" w:hint="eastAsia"/>
          <w:sz w:val="28"/>
          <w:szCs w:val="28"/>
        </w:rPr>
        <w:t>不符合修正本防疫措施之公告事項第三、(二)點停課條件之學前教托育機構應執行</w:t>
      </w:r>
      <w:r w:rsidRPr="00D21B39">
        <w:rPr>
          <w:rFonts w:hAnsi="標楷體" w:hint="eastAsia"/>
          <w:sz w:val="28"/>
          <w:szCs w:val="28"/>
        </w:rPr>
        <w:t>停課</w:t>
      </w:r>
      <w:r w:rsidR="003666BD" w:rsidRPr="00D21B39">
        <w:rPr>
          <w:rFonts w:hAnsi="標楷體" w:hint="eastAsia"/>
          <w:sz w:val="28"/>
          <w:szCs w:val="28"/>
        </w:rPr>
        <w:t>(托)</w:t>
      </w:r>
      <w:r w:rsidRPr="00D21B39">
        <w:rPr>
          <w:rFonts w:hAnsi="標楷體" w:hint="eastAsia"/>
          <w:sz w:val="28"/>
          <w:szCs w:val="28"/>
        </w:rPr>
        <w:t>之對象。</w:t>
      </w:r>
      <w:r w:rsidRPr="00D21B39">
        <w:rPr>
          <w:rFonts w:hAnsi="標楷體"/>
          <w:sz w:val="28"/>
          <w:szCs w:val="28"/>
        </w:rPr>
        <w:t xml:space="preserve"> </w:t>
      </w:r>
    </w:p>
    <w:p w:rsidR="00AF7CDC" w:rsidRPr="00D21B39" w:rsidRDefault="003666BD" w:rsidP="009279B7">
      <w:pPr>
        <w:pStyle w:val="Default"/>
        <w:snapToGrid w:val="0"/>
        <w:spacing w:line="300" w:lineRule="auto"/>
        <w:ind w:firstLineChars="152" w:firstLine="426"/>
        <w:jc w:val="both"/>
        <w:rPr>
          <w:rFonts w:hAnsi="標楷體"/>
          <w:sz w:val="28"/>
          <w:szCs w:val="28"/>
        </w:rPr>
      </w:pPr>
      <w:r w:rsidRPr="00D21B39">
        <w:rPr>
          <w:rFonts w:hAnsi="標楷體" w:hint="eastAsia"/>
          <w:sz w:val="28"/>
          <w:szCs w:val="28"/>
        </w:rPr>
        <w:t>(二)小熊</w:t>
      </w:r>
      <w:r w:rsidR="00AF7CDC" w:rsidRPr="00D21B39">
        <w:rPr>
          <w:rFonts w:hAnsi="標楷體" w:hint="eastAsia"/>
          <w:sz w:val="28"/>
          <w:szCs w:val="28"/>
        </w:rPr>
        <w:t>班於</w:t>
      </w:r>
      <w:r w:rsidRPr="00D21B39">
        <w:rPr>
          <w:rFonts w:hAnsi="標楷體" w:hint="eastAsia"/>
          <w:sz w:val="28"/>
          <w:szCs w:val="28"/>
        </w:rPr>
        <w:t>5</w:t>
      </w:r>
      <w:r w:rsidR="00AF7CDC" w:rsidRPr="00D21B39">
        <w:rPr>
          <w:rFonts w:hAnsi="標楷體" w:hint="eastAsia"/>
          <w:sz w:val="28"/>
          <w:szCs w:val="28"/>
        </w:rPr>
        <w:t>月</w:t>
      </w:r>
      <w:r w:rsidR="00AF7CDC" w:rsidRPr="00D21B39">
        <w:rPr>
          <w:rFonts w:hAnsi="標楷體" w:cs="Times New Roman"/>
          <w:sz w:val="28"/>
          <w:szCs w:val="28"/>
        </w:rPr>
        <w:t>2</w:t>
      </w:r>
      <w:r w:rsidR="00AF7CDC" w:rsidRPr="00D21B39">
        <w:rPr>
          <w:rFonts w:hAnsi="標楷體" w:hint="eastAsia"/>
          <w:sz w:val="28"/>
          <w:szCs w:val="28"/>
        </w:rPr>
        <w:t>日知悉該班新增</w:t>
      </w:r>
      <w:r w:rsidR="00AF7CDC" w:rsidRPr="00D21B39">
        <w:rPr>
          <w:rFonts w:hAnsi="標楷體" w:cs="Times New Roman"/>
          <w:sz w:val="28"/>
          <w:szCs w:val="28"/>
        </w:rPr>
        <w:t>1</w:t>
      </w:r>
      <w:r w:rsidR="00AF7CDC" w:rsidRPr="00D21B39">
        <w:rPr>
          <w:rFonts w:hAnsi="標楷體" w:hint="eastAsia"/>
          <w:sz w:val="28"/>
          <w:szCs w:val="28"/>
        </w:rPr>
        <w:t>例</w:t>
      </w:r>
      <w:r w:rsidRPr="00D21B39">
        <w:rPr>
          <w:rFonts w:hAnsi="標楷體" w:hint="eastAsia"/>
          <w:sz w:val="28"/>
          <w:szCs w:val="28"/>
        </w:rPr>
        <w:t>兒童感染</w:t>
      </w:r>
      <w:r w:rsidR="00AF7CDC" w:rsidRPr="00D21B39">
        <w:rPr>
          <w:rFonts w:hAnsi="標楷體" w:hint="eastAsia"/>
          <w:sz w:val="28"/>
          <w:szCs w:val="28"/>
        </w:rPr>
        <w:t>腸病毒，是否應辦理停課？</w:t>
      </w:r>
    </w:p>
    <w:p w:rsidR="004A7B00" w:rsidRDefault="00AF7CDC" w:rsidP="009279B7">
      <w:pPr>
        <w:pStyle w:val="Default"/>
        <w:snapToGrid w:val="0"/>
        <w:spacing w:line="300" w:lineRule="auto"/>
        <w:ind w:leftChars="412" w:left="989" w:firstLine="2"/>
        <w:jc w:val="both"/>
        <w:rPr>
          <w:rFonts w:hAnsi="標楷體"/>
          <w:sz w:val="28"/>
          <w:szCs w:val="28"/>
        </w:rPr>
      </w:pPr>
      <w:r w:rsidRPr="00D21B39">
        <w:rPr>
          <w:rFonts w:hAnsi="標楷體" w:hint="eastAsia"/>
          <w:sz w:val="28"/>
          <w:szCs w:val="28"/>
        </w:rPr>
        <w:t>因</w:t>
      </w:r>
      <w:r w:rsidR="003666BD" w:rsidRPr="00D21B39">
        <w:rPr>
          <w:rFonts w:hAnsi="標楷體" w:hint="eastAsia"/>
          <w:sz w:val="28"/>
          <w:szCs w:val="28"/>
        </w:rPr>
        <w:t>小熊</w:t>
      </w:r>
      <w:r w:rsidRPr="00D21B39">
        <w:rPr>
          <w:rFonts w:hAnsi="標楷體" w:hint="eastAsia"/>
          <w:sz w:val="28"/>
          <w:szCs w:val="28"/>
        </w:rPr>
        <w:t>班於</w:t>
      </w:r>
      <w:r w:rsidR="003666BD" w:rsidRPr="00D21B39">
        <w:rPr>
          <w:rFonts w:hAnsi="標楷體" w:hint="eastAsia"/>
          <w:sz w:val="28"/>
          <w:szCs w:val="28"/>
        </w:rPr>
        <w:t>5</w:t>
      </w:r>
      <w:r w:rsidRPr="00D21B39">
        <w:rPr>
          <w:rFonts w:hAnsi="標楷體" w:hint="eastAsia"/>
          <w:sz w:val="28"/>
          <w:szCs w:val="28"/>
        </w:rPr>
        <w:t>月</w:t>
      </w:r>
      <w:r w:rsidRPr="00D21B39">
        <w:rPr>
          <w:rFonts w:hAnsi="標楷體" w:cs="Times New Roman"/>
          <w:sz w:val="28"/>
          <w:szCs w:val="28"/>
        </w:rPr>
        <w:t>2</w:t>
      </w:r>
      <w:r w:rsidRPr="00D21B39">
        <w:rPr>
          <w:rFonts w:hAnsi="標楷體" w:hint="eastAsia"/>
          <w:sz w:val="28"/>
          <w:szCs w:val="28"/>
        </w:rPr>
        <w:t>日知悉新增</w:t>
      </w:r>
      <w:r w:rsidR="003666BD" w:rsidRPr="00D21B39">
        <w:rPr>
          <w:rFonts w:hAnsi="標楷體" w:hint="eastAsia"/>
          <w:sz w:val="28"/>
          <w:szCs w:val="28"/>
        </w:rPr>
        <w:t>1例兒童感染</w:t>
      </w:r>
      <w:r w:rsidRPr="00D21B39">
        <w:rPr>
          <w:rFonts w:hAnsi="標楷體" w:hint="eastAsia"/>
          <w:sz w:val="28"/>
          <w:szCs w:val="28"/>
        </w:rPr>
        <w:t>腸病毒時</w:t>
      </w:r>
      <w:r w:rsidR="003666BD" w:rsidRPr="00D21B39">
        <w:rPr>
          <w:rFonts w:hAnsi="標楷體" w:hint="eastAsia"/>
          <w:sz w:val="28"/>
          <w:szCs w:val="28"/>
        </w:rPr>
        <w:t>，臺中市政府衛生局於5月</w:t>
      </w:r>
      <w:r w:rsidR="003666BD" w:rsidRPr="00D21B39">
        <w:rPr>
          <w:rFonts w:hAnsi="標楷體" w:cs="Times New Roman"/>
          <w:bCs/>
          <w:sz w:val="28"/>
          <w:szCs w:val="28"/>
        </w:rPr>
        <w:t>2</w:t>
      </w:r>
      <w:r w:rsidR="003666BD" w:rsidRPr="00D21B39">
        <w:rPr>
          <w:rFonts w:hAnsi="標楷體" w:hint="eastAsia"/>
          <w:sz w:val="28"/>
          <w:szCs w:val="28"/>
        </w:rPr>
        <w:t>日已公告北區有「腸病毒71型檢驗陽性個案」或「年齡在3個月以上的腸病毒感染併發重症個案」並即日起生效，故某幼兒園小熊班是</w:t>
      </w:r>
      <w:r w:rsidR="003666BD" w:rsidRPr="00D21B39">
        <w:rPr>
          <w:rFonts w:hAnsi="標楷體" w:hint="eastAsia"/>
          <w:sz w:val="28"/>
          <w:szCs w:val="28"/>
        </w:rPr>
        <w:lastRenderedPageBreak/>
        <w:t>屬位於北區之學</w:t>
      </w:r>
      <w:r w:rsidR="003666BD">
        <w:rPr>
          <w:rFonts w:hAnsi="標楷體" w:hint="eastAsia"/>
          <w:sz w:val="28"/>
          <w:szCs w:val="28"/>
        </w:rPr>
        <w:t>前教托育機構，應</w:t>
      </w:r>
      <w:r w:rsidR="003666BD" w:rsidRPr="00724D50">
        <w:rPr>
          <w:rFonts w:hAnsi="標楷體" w:hint="eastAsia"/>
          <w:sz w:val="28"/>
          <w:szCs w:val="28"/>
        </w:rPr>
        <w:t>自</w:t>
      </w:r>
      <w:r w:rsidR="003666BD">
        <w:rPr>
          <w:rFonts w:hAnsi="標楷體" w:hint="eastAsia"/>
          <w:sz w:val="28"/>
          <w:szCs w:val="28"/>
        </w:rPr>
        <w:t>5</w:t>
      </w:r>
      <w:r w:rsidR="003666BD" w:rsidRPr="00724D50">
        <w:rPr>
          <w:rFonts w:hAnsi="標楷體" w:hint="eastAsia"/>
          <w:sz w:val="28"/>
          <w:szCs w:val="28"/>
        </w:rPr>
        <w:t>月</w:t>
      </w:r>
      <w:r w:rsidR="003666BD">
        <w:rPr>
          <w:rFonts w:hAnsi="標楷體" w:hint="eastAsia"/>
          <w:sz w:val="28"/>
          <w:szCs w:val="28"/>
        </w:rPr>
        <w:t>2</w:t>
      </w:r>
      <w:r w:rsidR="003666BD" w:rsidRPr="00724D50">
        <w:rPr>
          <w:rFonts w:hAnsi="標楷體" w:hint="eastAsia"/>
          <w:sz w:val="28"/>
          <w:szCs w:val="28"/>
        </w:rPr>
        <w:t>日起</w:t>
      </w:r>
      <w:r w:rsidR="003666BD">
        <w:rPr>
          <w:rFonts w:hAnsi="標楷體" w:hint="eastAsia"/>
          <w:sz w:val="28"/>
          <w:szCs w:val="28"/>
        </w:rPr>
        <w:t>應</w:t>
      </w:r>
      <w:r w:rsidR="003666BD" w:rsidRPr="00724D50">
        <w:rPr>
          <w:rFonts w:hAnsi="標楷體" w:hint="eastAsia"/>
          <w:sz w:val="28"/>
          <w:szCs w:val="28"/>
        </w:rPr>
        <w:t>執行停課</w:t>
      </w:r>
      <w:r w:rsidR="003666BD">
        <w:rPr>
          <w:rFonts w:hAnsi="標楷體" w:hint="eastAsia"/>
          <w:sz w:val="28"/>
          <w:szCs w:val="28"/>
        </w:rPr>
        <w:t>(托)</w:t>
      </w:r>
      <w:r w:rsidR="003666BD" w:rsidRPr="00724D50">
        <w:rPr>
          <w:rFonts w:hAnsi="標楷體" w:hint="eastAsia"/>
          <w:sz w:val="28"/>
          <w:szCs w:val="28"/>
        </w:rPr>
        <w:t>措施</w:t>
      </w:r>
      <w:r w:rsidR="003666BD">
        <w:rPr>
          <w:rFonts w:hAnsi="標楷體" w:hint="eastAsia"/>
          <w:sz w:val="28"/>
          <w:szCs w:val="28"/>
        </w:rPr>
        <w:t>。</w:t>
      </w:r>
      <w:r w:rsidR="004A7B00">
        <w:rPr>
          <w:rFonts w:hAnsi="標楷體"/>
          <w:sz w:val="28"/>
          <w:szCs w:val="28"/>
        </w:rPr>
        <w:br w:type="page"/>
      </w:r>
    </w:p>
    <w:p w:rsidR="00685613" w:rsidRPr="00724D50" w:rsidRDefault="00D82B24" w:rsidP="004A7B00">
      <w:pPr>
        <w:pStyle w:val="Default"/>
        <w:snapToGrid w:val="0"/>
        <w:spacing w:line="300" w:lineRule="auto"/>
        <w:jc w:val="both"/>
        <w:rPr>
          <w:rFonts w:hAnsi="標楷體"/>
          <w:b/>
          <w:sz w:val="32"/>
          <w:szCs w:val="32"/>
          <w:shd w:val="pct15" w:color="auto" w:fill="FFFFFF"/>
        </w:rPr>
      </w:pPr>
      <w:r w:rsidRPr="00724D50">
        <w:rPr>
          <w:rFonts w:hAnsi="標楷體" w:hint="eastAsia"/>
          <w:b/>
          <w:sz w:val="32"/>
          <w:szCs w:val="32"/>
          <w:shd w:val="pct15" w:color="auto" w:fill="FFFFFF"/>
        </w:rPr>
        <w:lastRenderedPageBreak/>
        <w:t>肆、</w:t>
      </w:r>
      <w:r w:rsidR="00105848" w:rsidRPr="00724D50">
        <w:rPr>
          <w:rFonts w:hAnsi="標楷體" w:hint="eastAsia"/>
          <w:b/>
          <w:sz w:val="32"/>
          <w:szCs w:val="32"/>
          <w:shd w:val="pct15" w:color="auto" w:fill="FFFFFF"/>
        </w:rPr>
        <w:t>特殊情形</w:t>
      </w:r>
      <w:r w:rsidR="00144C88">
        <w:rPr>
          <w:rFonts w:hAnsi="標楷體" w:hint="eastAsia"/>
          <w:b/>
          <w:sz w:val="32"/>
          <w:szCs w:val="32"/>
          <w:shd w:val="pct15" w:color="auto" w:fill="FFFFFF"/>
        </w:rPr>
        <w:t>篇</w:t>
      </w:r>
    </w:p>
    <w:p w:rsidR="00105848" w:rsidRPr="00724D50" w:rsidRDefault="00105848" w:rsidP="00D5438C">
      <w:pPr>
        <w:adjustRightInd w:val="0"/>
        <w:snapToGrid w:val="0"/>
        <w:spacing w:line="300" w:lineRule="auto"/>
        <w:jc w:val="both"/>
        <w:rPr>
          <w:rFonts w:ascii="標楷體" w:eastAsia="標楷體" w:hAnsi="標楷體"/>
          <w:b/>
          <w:sz w:val="28"/>
          <w:szCs w:val="28"/>
        </w:rPr>
      </w:pPr>
      <w:r w:rsidRPr="00BF3639">
        <w:rPr>
          <w:rFonts w:ascii="標楷體" w:eastAsia="標楷體" w:hAnsi="標楷體" w:hint="eastAsia"/>
          <w:b/>
          <w:sz w:val="28"/>
          <w:szCs w:val="28"/>
        </w:rPr>
        <w:t>Q</w:t>
      </w:r>
      <w:r w:rsidR="00144C88">
        <w:rPr>
          <w:rFonts w:ascii="標楷體" w:eastAsia="標楷體" w:hAnsi="標楷體" w:hint="eastAsia"/>
          <w:b/>
          <w:sz w:val="28"/>
          <w:szCs w:val="28"/>
        </w:rPr>
        <w:t>1</w:t>
      </w:r>
      <w:r w:rsidRPr="00BF3639">
        <w:rPr>
          <w:rFonts w:ascii="標楷體" w:eastAsia="標楷體" w:hAnsi="標楷體" w:hint="eastAsia"/>
          <w:b/>
          <w:sz w:val="28"/>
          <w:szCs w:val="28"/>
        </w:rPr>
        <w:t>、</w:t>
      </w:r>
      <w:r w:rsidR="00462A1C">
        <w:rPr>
          <w:rFonts w:ascii="標楷體" w:eastAsia="標楷體" w:hAnsi="標楷體" w:hint="eastAsia"/>
          <w:b/>
          <w:sz w:val="28"/>
          <w:szCs w:val="28"/>
        </w:rPr>
        <w:t>同一</w:t>
      </w:r>
      <w:r w:rsidRPr="00BF3639">
        <w:rPr>
          <w:rFonts w:ascii="標楷體" w:eastAsia="標楷體" w:hAnsi="標楷體" w:hint="eastAsia"/>
          <w:b/>
          <w:sz w:val="28"/>
          <w:szCs w:val="28"/>
        </w:rPr>
        <w:t>班級感染腸病毒</w:t>
      </w:r>
      <w:r w:rsidR="00BF3639" w:rsidRPr="00BF3639">
        <w:rPr>
          <w:rFonts w:ascii="標楷體" w:eastAsia="標楷體" w:hAnsi="標楷體" w:hint="eastAsia"/>
          <w:b/>
          <w:sz w:val="28"/>
          <w:szCs w:val="28"/>
        </w:rPr>
        <w:t>腸病毒、手足口病或疱疹性咽峽炎（均含疑似）</w:t>
      </w:r>
      <w:r w:rsidRPr="00BF3639">
        <w:rPr>
          <w:rFonts w:ascii="標楷體" w:eastAsia="標楷體" w:hAnsi="標楷體" w:hint="eastAsia"/>
          <w:b/>
          <w:sz w:val="28"/>
          <w:szCs w:val="28"/>
        </w:rPr>
        <w:t>之兒童為來自同一家庭</w:t>
      </w:r>
      <w:r w:rsidR="00BF3639" w:rsidRPr="00BF3639">
        <w:rPr>
          <w:rFonts w:ascii="標楷體" w:eastAsia="標楷體" w:hAnsi="標楷體" w:hint="eastAsia"/>
          <w:b/>
          <w:sz w:val="28"/>
          <w:szCs w:val="28"/>
        </w:rPr>
        <w:t>的</w:t>
      </w:r>
      <w:r w:rsidRPr="00BF3639">
        <w:rPr>
          <w:rFonts w:ascii="標楷體" w:eastAsia="標楷體" w:hAnsi="標楷體" w:hint="eastAsia"/>
          <w:b/>
          <w:sz w:val="28"/>
          <w:szCs w:val="28"/>
        </w:rPr>
        <w:t>雙胞胎時，可以請該對雙胞胎依規定請假，但</w:t>
      </w:r>
      <w:r w:rsidR="00BF3639" w:rsidRPr="00BF3639">
        <w:rPr>
          <w:rFonts w:ascii="標楷體" w:eastAsia="標楷體" w:hAnsi="標楷體" w:hint="eastAsia"/>
          <w:b/>
          <w:sz w:val="28"/>
          <w:szCs w:val="28"/>
        </w:rPr>
        <w:t>該班級</w:t>
      </w:r>
      <w:r w:rsidRPr="00BF3639">
        <w:rPr>
          <w:rFonts w:ascii="標楷體" w:eastAsia="標楷體" w:hAnsi="標楷體" w:hint="eastAsia"/>
          <w:b/>
          <w:sz w:val="28"/>
          <w:szCs w:val="28"/>
        </w:rPr>
        <w:t>不停</w:t>
      </w:r>
      <w:r w:rsidRPr="00724D50">
        <w:rPr>
          <w:rFonts w:ascii="標楷體" w:eastAsia="標楷體" w:hAnsi="標楷體" w:hint="eastAsia"/>
          <w:b/>
          <w:sz w:val="28"/>
          <w:szCs w:val="28"/>
        </w:rPr>
        <w:t>課嗎?</w:t>
      </w:r>
    </w:p>
    <w:p w:rsidR="00105848" w:rsidRPr="00462A1C" w:rsidRDefault="009279B7" w:rsidP="009279B7">
      <w:pPr>
        <w:adjustRightInd w:val="0"/>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F5724D">
        <w:rPr>
          <w:rFonts w:ascii="標楷體" w:eastAsia="標楷體" w:hAnsi="標楷體" w:hint="eastAsia"/>
          <w:sz w:val="28"/>
          <w:szCs w:val="28"/>
        </w:rPr>
        <w:t>雙胞胎視為不同個體，故仍請依本防疫措施公告事項第三點執行停課(托)措施。</w:t>
      </w:r>
    </w:p>
    <w:p w:rsidR="00105848" w:rsidRPr="00724D50" w:rsidRDefault="00105848" w:rsidP="00D5438C">
      <w:pPr>
        <w:pStyle w:val="Default"/>
        <w:snapToGrid w:val="0"/>
        <w:spacing w:line="300" w:lineRule="auto"/>
        <w:jc w:val="both"/>
        <w:rPr>
          <w:rFonts w:hAnsi="標楷體" w:cstheme="minorBidi"/>
          <w:color w:val="auto"/>
          <w:sz w:val="28"/>
          <w:szCs w:val="28"/>
        </w:rPr>
      </w:pPr>
    </w:p>
    <w:p w:rsidR="00685613" w:rsidRPr="00724D50" w:rsidRDefault="00685613" w:rsidP="00D5438C">
      <w:pPr>
        <w:adjustRightInd w:val="0"/>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w:t>
      </w:r>
      <w:r w:rsidR="00144C88">
        <w:rPr>
          <w:rFonts w:ascii="標楷體" w:eastAsia="標楷體" w:hAnsi="標楷體" w:hint="eastAsia"/>
          <w:b/>
          <w:sz w:val="28"/>
          <w:szCs w:val="28"/>
        </w:rPr>
        <w:t>2</w:t>
      </w:r>
      <w:r w:rsidRPr="00724D50">
        <w:rPr>
          <w:rFonts w:ascii="標楷體" w:eastAsia="標楷體" w:hAnsi="標楷體" w:hint="eastAsia"/>
          <w:b/>
          <w:sz w:val="28"/>
          <w:szCs w:val="28"/>
        </w:rPr>
        <w:t>、當感染腸病毒的小朋友遇到如</w:t>
      </w:r>
      <w:r w:rsidR="00F2764C" w:rsidRPr="00724D50">
        <w:rPr>
          <w:rFonts w:ascii="標楷體" w:eastAsia="標楷體" w:hAnsi="標楷體" w:hint="eastAsia"/>
          <w:b/>
          <w:sz w:val="28"/>
          <w:szCs w:val="28"/>
        </w:rPr>
        <w:t>考試、</w:t>
      </w:r>
      <w:r w:rsidRPr="00724D50">
        <w:rPr>
          <w:rFonts w:ascii="標楷體" w:eastAsia="標楷體" w:hAnsi="標楷體" w:hint="eastAsia"/>
          <w:b/>
          <w:sz w:val="28"/>
          <w:szCs w:val="28"/>
        </w:rPr>
        <w:t>畢業典禮、運動會等時，</w:t>
      </w:r>
      <w:r w:rsidR="00F5724D">
        <w:rPr>
          <w:rFonts w:ascii="標楷體" w:eastAsia="標楷體" w:hAnsi="標楷體" w:hint="eastAsia"/>
          <w:b/>
          <w:sz w:val="28"/>
          <w:szCs w:val="28"/>
        </w:rPr>
        <w:t>請假期間</w:t>
      </w:r>
      <w:r w:rsidRPr="00724D50">
        <w:rPr>
          <w:rFonts w:ascii="標楷體" w:eastAsia="標楷體" w:hAnsi="標楷體" w:hint="eastAsia"/>
          <w:b/>
          <w:sz w:val="28"/>
          <w:szCs w:val="28"/>
        </w:rPr>
        <w:t>可以讓該名兒童戴口罩、注意個人衛生等做好防護工作</w:t>
      </w:r>
      <w:r w:rsidR="00F2764C" w:rsidRPr="00724D50">
        <w:rPr>
          <w:rFonts w:ascii="標楷體" w:eastAsia="標楷體" w:hAnsi="標楷體" w:hint="eastAsia"/>
          <w:b/>
          <w:sz w:val="28"/>
          <w:szCs w:val="28"/>
        </w:rPr>
        <w:t>到校參加</w:t>
      </w:r>
      <w:r w:rsidRPr="00724D50">
        <w:rPr>
          <w:rFonts w:ascii="標楷體" w:eastAsia="標楷體" w:hAnsi="標楷體" w:hint="eastAsia"/>
          <w:b/>
          <w:sz w:val="28"/>
          <w:szCs w:val="28"/>
        </w:rPr>
        <w:t>嗎?</w:t>
      </w:r>
    </w:p>
    <w:p w:rsidR="00144C88" w:rsidRDefault="009279B7" w:rsidP="009279B7">
      <w:pPr>
        <w:adjustRightInd w:val="0"/>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144C88">
        <w:rPr>
          <w:rFonts w:ascii="標楷體" w:eastAsia="標楷體" w:hAnsi="標楷體" w:hint="eastAsia"/>
          <w:sz w:val="28"/>
          <w:szCs w:val="28"/>
        </w:rPr>
        <w:t>畢業典禮、運動會等活動依本防疫措施公告事項之規定辦理。惟</w:t>
      </w:r>
      <w:r w:rsidR="00F5724D">
        <w:rPr>
          <w:rFonts w:ascii="標楷體" w:eastAsia="標楷體" w:hAnsi="標楷體" w:hint="eastAsia"/>
          <w:sz w:val="28"/>
          <w:szCs w:val="28"/>
        </w:rPr>
        <w:t>期中、期末</w:t>
      </w:r>
      <w:r w:rsidR="00F5724D" w:rsidRPr="00F5724D">
        <w:rPr>
          <w:rFonts w:ascii="標楷體" w:eastAsia="標楷體" w:hAnsi="標楷體" w:hint="eastAsia"/>
          <w:sz w:val="28"/>
          <w:szCs w:val="28"/>
        </w:rPr>
        <w:t>考試可能影響</w:t>
      </w:r>
      <w:r w:rsidR="00283B61">
        <w:rPr>
          <w:rFonts w:ascii="標楷體" w:eastAsia="標楷體" w:hAnsi="標楷體" w:hint="eastAsia"/>
          <w:sz w:val="28"/>
          <w:szCs w:val="28"/>
        </w:rPr>
        <w:t>該兒童</w:t>
      </w:r>
      <w:r w:rsidR="00144C88">
        <w:rPr>
          <w:rFonts w:ascii="標楷體" w:eastAsia="標楷體" w:hAnsi="標楷體" w:hint="eastAsia"/>
          <w:sz w:val="28"/>
          <w:szCs w:val="28"/>
        </w:rPr>
        <w:t>就學</w:t>
      </w:r>
      <w:r w:rsidR="00F5724D" w:rsidRPr="00F5724D">
        <w:rPr>
          <w:rFonts w:ascii="標楷體" w:eastAsia="標楷體" w:hAnsi="標楷體" w:hint="eastAsia"/>
          <w:sz w:val="28"/>
          <w:szCs w:val="28"/>
        </w:rPr>
        <w:t>權益，</w:t>
      </w:r>
      <w:r w:rsidR="00283B61">
        <w:rPr>
          <w:rFonts w:ascii="標楷體" w:eastAsia="標楷體" w:hAnsi="標楷體" w:hint="eastAsia"/>
          <w:sz w:val="28"/>
          <w:szCs w:val="28"/>
        </w:rPr>
        <w:t>該學前教托育機構可提供該兒童有獨立隔離空間，並在考試期間由專人看顧且避免</w:t>
      </w:r>
      <w:r w:rsidR="00144C88">
        <w:rPr>
          <w:rFonts w:ascii="標楷體" w:eastAsia="標楷體" w:hAnsi="標楷體" w:hint="eastAsia"/>
          <w:sz w:val="28"/>
          <w:szCs w:val="28"/>
        </w:rPr>
        <w:t>該兒童</w:t>
      </w:r>
      <w:r w:rsidR="00283B61">
        <w:rPr>
          <w:rFonts w:ascii="標楷體" w:eastAsia="標楷體" w:hAnsi="標楷體" w:hint="eastAsia"/>
          <w:sz w:val="28"/>
          <w:szCs w:val="28"/>
        </w:rPr>
        <w:t>課後逗留與其他兒童接觸，該兒童完成考試且離校後，該學前教托育機構應即執行該兒童隔離空間之環境消毒。</w:t>
      </w:r>
    </w:p>
    <w:p w:rsidR="00144C88" w:rsidRDefault="00144C88" w:rsidP="00144C88">
      <w:pPr>
        <w:adjustRightInd w:val="0"/>
        <w:snapToGrid w:val="0"/>
        <w:spacing w:line="300" w:lineRule="auto"/>
        <w:jc w:val="both"/>
        <w:rPr>
          <w:rFonts w:ascii="標楷體" w:eastAsia="標楷體" w:hAnsi="標楷體"/>
          <w:sz w:val="28"/>
          <w:szCs w:val="28"/>
        </w:rPr>
      </w:pPr>
    </w:p>
    <w:p w:rsidR="00144C88" w:rsidRPr="00C80FFC" w:rsidRDefault="00144C88" w:rsidP="00144C88">
      <w:pPr>
        <w:adjustRightInd w:val="0"/>
        <w:snapToGrid w:val="0"/>
        <w:spacing w:line="300" w:lineRule="auto"/>
        <w:jc w:val="both"/>
        <w:rPr>
          <w:rFonts w:ascii="標楷體" w:eastAsia="標楷體" w:hAnsi="標楷體"/>
          <w:b/>
          <w:sz w:val="28"/>
          <w:szCs w:val="28"/>
        </w:rPr>
      </w:pPr>
      <w:r w:rsidRPr="00724D50">
        <w:rPr>
          <w:rFonts w:ascii="標楷體" w:eastAsia="標楷體" w:hAnsi="標楷體" w:hint="eastAsia"/>
          <w:b/>
          <w:sz w:val="28"/>
          <w:szCs w:val="28"/>
        </w:rPr>
        <w:t>Q</w:t>
      </w:r>
      <w:r>
        <w:rPr>
          <w:rFonts w:ascii="標楷體" w:eastAsia="標楷體" w:hAnsi="標楷體" w:hint="eastAsia"/>
          <w:b/>
          <w:sz w:val="28"/>
          <w:szCs w:val="28"/>
        </w:rPr>
        <w:t>3、感</w:t>
      </w:r>
      <w:r w:rsidRPr="00C80FFC">
        <w:rPr>
          <w:rFonts w:ascii="標楷體" w:eastAsia="標楷體" w:hAnsi="標楷體" w:hint="eastAsia"/>
          <w:b/>
          <w:sz w:val="28"/>
          <w:szCs w:val="28"/>
        </w:rPr>
        <w:t>染腸病毒、手足口病或疱疹性咽峽炎（均含疑似）的兒童再次就醫時，醫師卻說該兒童不是感染腸病毒、手足口病或疱疹性咽峽炎（均含疑似），該兒童可以恢復上課嗎?</w:t>
      </w:r>
    </w:p>
    <w:p w:rsidR="00144C88" w:rsidRDefault="009279B7" w:rsidP="009279B7">
      <w:pPr>
        <w:adjustRightInd w:val="0"/>
        <w:snapToGrid w:val="0"/>
        <w:spacing w:line="300" w:lineRule="auto"/>
        <w:ind w:left="420" w:hangingChars="150" w:hanging="420"/>
        <w:jc w:val="both"/>
        <w:rPr>
          <w:rFonts w:ascii="標楷體" w:eastAsia="標楷體" w:hAnsi="標楷體"/>
          <w:sz w:val="28"/>
          <w:szCs w:val="28"/>
        </w:rPr>
      </w:pPr>
      <w:r>
        <w:rPr>
          <w:rFonts w:ascii="標楷體" w:eastAsia="標楷體" w:hAnsi="標楷體" w:hint="eastAsia"/>
          <w:sz w:val="28"/>
          <w:szCs w:val="28"/>
        </w:rPr>
        <w:t>A：</w:t>
      </w:r>
      <w:r w:rsidR="00144C88">
        <w:rPr>
          <w:rFonts w:ascii="標楷體" w:eastAsia="標楷體" w:hAnsi="標楷體" w:hint="eastAsia"/>
          <w:sz w:val="28"/>
          <w:szCs w:val="28"/>
        </w:rPr>
        <w:t>如最後之診斷非</w:t>
      </w:r>
      <w:r w:rsidR="00144C88" w:rsidRPr="00724D50">
        <w:rPr>
          <w:rFonts w:ascii="標楷體" w:eastAsia="標楷體" w:hAnsi="標楷體" w:hint="eastAsia"/>
          <w:sz w:val="28"/>
          <w:szCs w:val="28"/>
        </w:rPr>
        <w:t>腸病毒、手足口病或疱疹性咽峽炎（均含疑似）</w:t>
      </w:r>
      <w:r w:rsidR="00144C88">
        <w:rPr>
          <w:rFonts w:ascii="標楷體" w:eastAsia="標楷體" w:hAnsi="標楷體" w:hint="eastAsia"/>
          <w:sz w:val="28"/>
          <w:szCs w:val="28"/>
        </w:rPr>
        <w:t>時，請於該學前教托育機構知悉後，該兒童不受本防疫措施規範請假至少連續7日之規定，惟仍請向家長宣導落實兒童生病不上課之原則。</w:t>
      </w:r>
    </w:p>
    <w:p w:rsidR="00144C88" w:rsidRPr="00B86785" w:rsidRDefault="00EF07B0" w:rsidP="009279B7">
      <w:pPr>
        <w:adjustRightInd w:val="0"/>
        <w:snapToGrid w:val="0"/>
        <w:spacing w:line="300" w:lineRule="auto"/>
        <w:ind w:leftChars="177" w:left="425" w:firstLine="1"/>
        <w:jc w:val="both"/>
        <w:rPr>
          <w:rFonts w:ascii="標楷體" w:eastAsia="標楷體" w:hAnsi="標楷體"/>
          <w:sz w:val="28"/>
          <w:szCs w:val="28"/>
        </w:rPr>
      </w:pPr>
      <w:r>
        <w:rPr>
          <w:rFonts w:ascii="標楷體" w:eastAsia="標楷體" w:hAnsi="標楷體" w:hint="eastAsia"/>
          <w:sz w:val="28"/>
          <w:szCs w:val="28"/>
        </w:rPr>
        <w:t>舉</w:t>
      </w:r>
      <w:r w:rsidR="00144C88">
        <w:rPr>
          <w:rFonts w:ascii="標楷體" w:eastAsia="標楷體" w:hAnsi="標楷體" w:hint="eastAsia"/>
          <w:sz w:val="28"/>
          <w:szCs w:val="28"/>
        </w:rPr>
        <w:t>例：</w:t>
      </w:r>
    </w:p>
    <w:p w:rsidR="00144C88" w:rsidRDefault="00144C88" w:rsidP="009279B7">
      <w:pPr>
        <w:adjustRightInd w:val="0"/>
        <w:snapToGrid w:val="0"/>
        <w:spacing w:line="300" w:lineRule="auto"/>
        <w:ind w:leftChars="177" w:left="425" w:firstLine="1"/>
        <w:jc w:val="both"/>
        <w:rPr>
          <w:rFonts w:ascii="標楷體" w:eastAsia="標楷體" w:hAnsi="標楷體"/>
          <w:sz w:val="28"/>
          <w:szCs w:val="28"/>
        </w:rPr>
      </w:pPr>
      <w:r>
        <w:rPr>
          <w:rFonts w:ascii="標楷體" w:eastAsia="標楷體" w:hAnsi="標楷體" w:hint="eastAsia"/>
          <w:sz w:val="28"/>
          <w:szCs w:val="28"/>
        </w:rPr>
        <w:t>(一)</w:t>
      </w:r>
      <w:r w:rsidRPr="00847B1E">
        <w:rPr>
          <w:rFonts w:ascii="標楷體" w:eastAsia="標楷體" w:hAnsi="標楷體" w:hint="eastAsia"/>
          <w:sz w:val="28"/>
          <w:szCs w:val="28"/>
        </w:rPr>
        <w:t>兒童</w:t>
      </w:r>
      <w:r>
        <w:rPr>
          <w:rFonts w:ascii="標楷體" w:eastAsia="標楷體" w:hAnsi="標楷體" w:hint="eastAsia"/>
          <w:sz w:val="28"/>
          <w:szCs w:val="28"/>
        </w:rPr>
        <w:t>7月1日上午及晚上分別</w:t>
      </w:r>
      <w:r w:rsidRPr="00847B1E">
        <w:rPr>
          <w:rFonts w:ascii="標楷體" w:eastAsia="標楷體" w:hAnsi="標楷體" w:hint="eastAsia"/>
          <w:sz w:val="28"/>
          <w:szCs w:val="28"/>
        </w:rPr>
        <w:t>在</w:t>
      </w:r>
      <w:r>
        <w:rPr>
          <w:rFonts w:ascii="標楷體" w:eastAsia="標楷體" w:hAnsi="標楷體" w:hint="eastAsia"/>
          <w:sz w:val="28"/>
          <w:szCs w:val="28"/>
        </w:rPr>
        <w:t>同一兒童</w:t>
      </w:r>
      <w:r w:rsidRPr="00847B1E">
        <w:rPr>
          <w:rFonts w:ascii="標楷體" w:eastAsia="標楷體" w:hAnsi="標楷體" w:hint="eastAsia"/>
          <w:sz w:val="28"/>
          <w:szCs w:val="28"/>
        </w:rPr>
        <w:t>診所</w:t>
      </w:r>
      <w:r>
        <w:rPr>
          <w:rFonts w:ascii="標楷體" w:eastAsia="標楷體" w:hAnsi="標楷體" w:hint="eastAsia"/>
          <w:sz w:val="28"/>
          <w:szCs w:val="28"/>
        </w:rPr>
        <w:t>2次就醫，經醫師</w:t>
      </w:r>
      <w:r w:rsidRPr="00847B1E">
        <w:rPr>
          <w:rFonts w:ascii="標楷體" w:eastAsia="標楷體" w:hAnsi="標楷體" w:hint="eastAsia"/>
          <w:sz w:val="28"/>
          <w:szCs w:val="28"/>
        </w:rPr>
        <w:t>診斷</w:t>
      </w:r>
      <w:r>
        <w:rPr>
          <w:rFonts w:ascii="標楷體" w:eastAsia="標楷體" w:hAnsi="標楷體" w:hint="eastAsia"/>
          <w:sz w:val="28"/>
          <w:szCs w:val="28"/>
        </w:rPr>
        <w:t>：</w:t>
      </w:r>
    </w:p>
    <w:p w:rsidR="009279B7" w:rsidRDefault="00144C88" w:rsidP="009279B7">
      <w:pPr>
        <w:adjustRightInd w:val="0"/>
        <w:snapToGrid w:val="0"/>
        <w:spacing w:line="300" w:lineRule="auto"/>
        <w:ind w:leftChars="413" w:left="991"/>
        <w:jc w:val="both"/>
        <w:rPr>
          <w:rFonts w:ascii="標楷體" w:eastAsia="標楷體" w:hAnsi="標楷體"/>
          <w:sz w:val="28"/>
          <w:szCs w:val="28"/>
        </w:rPr>
      </w:pPr>
      <w:r w:rsidRPr="00847B1E">
        <w:rPr>
          <w:rFonts w:ascii="標楷體" w:eastAsia="標楷體" w:hAnsi="標楷體" w:hint="eastAsia"/>
          <w:sz w:val="28"/>
          <w:szCs w:val="28"/>
        </w:rPr>
        <w:t>第一次診斷為</w:t>
      </w:r>
      <w:r w:rsidRPr="00724D50">
        <w:rPr>
          <w:rFonts w:ascii="標楷體" w:eastAsia="標楷體" w:hAnsi="標楷體" w:hint="eastAsia"/>
          <w:sz w:val="28"/>
          <w:szCs w:val="28"/>
        </w:rPr>
        <w:t>腸病毒、手足口病或疱疹性咽峽炎（均含疑似）</w:t>
      </w:r>
      <w:r w:rsidRPr="00847B1E">
        <w:rPr>
          <w:rFonts w:ascii="標楷體" w:eastAsia="標楷體" w:hAnsi="標楷體" w:hint="eastAsia"/>
          <w:sz w:val="28"/>
          <w:szCs w:val="28"/>
        </w:rPr>
        <w:t>，</w:t>
      </w:r>
      <w:r>
        <w:rPr>
          <w:rFonts w:ascii="標楷體" w:eastAsia="標楷體" w:hAnsi="標楷體" w:hint="eastAsia"/>
          <w:sz w:val="28"/>
          <w:szCs w:val="28"/>
        </w:rPr>
        <w:t>但</w:t>
      </w:r>
      <w:r w:rsidRPr="00847B1E">
        <w:rPr>
          <w:rFonts w:ascii="標楷體" w:eastAsia="標楷體" w:hAnsi="標楷體" w:hint="eastAsia"/>
          <w:sz w:val="28"/>
          <w:szCs w:val="28"/>
        </w:rPr>
        <w:t>第二次診斷非</w:t>
      </w:r>
      <w:r w:rsidRPr="00724D50">
        <w:rPr>
          <w:rFonts w:ascii="標楷體" w:eastAsia="標楷體" w:hAnsi="標楷體" w:hint="eastAsia"/>
          <w:sz w:val="28"/>
          <w:szCs w:val="28"/>
        </w:rPr>
        <w:t>腸病毒、手足口病或疱疹性咽峽炎（均含疑似）</w:t>
      </w:r>
      <w:r w:rsidRPr="00847B1E">
        <w:rPr>
          <w:rFonts w:ascii="標楷體" w:eastAsia="標楷體" w:hAnsi="標楷體" w:hint="eastAsia"/>
          <w:sz w:val="28"/>
          <w:szCs w:val="28"/>
        </w:rPr>
        <w:t>，以第二次診斷為準。</w:t>
      </w:r>
    </w:p>
    <w:p w:rsidR="00144C88" w:rsidRDefault="00144C88" w:rsidP="009279B7">
      <w:pPr>
        <w:adjustRightInd w:val="0"/>
        <w:snapToGrid w:val="0"/>
        <w:spacing w:line="300" w:lineRule="auto"/>
        <w:ind w:leftChars="178" w:left="990" w:hangingChars="201" w:hanging="563"/>
        <w:jc w:val="both"/>
        <w:rPr>
          <w:rFonts w:ascii="標楷體" w:eastAsia="標楷體" w:hAnsi="標楷體"/>
          <w:sz w:val="28"/>
          <w:szCs w:val="28"/>
        </w:rPr>
      </w:pPr>
      <w:r>
        <w:rPr>
          <w:rFonts w:ascii="標楷體" w:eastAsia="標楷體" w:hAnsi="標楷體" w:hint="eastAsia"/>
          <w:sz w:val="28"/>
          <w:szCs w:val="28"/>
        </w:rPr>
        <w:t>(二)</w:t>
      </w:r>
      <w:r w:rsidRPr="00847B1E">
        <w:rPr>
          <w:rFonts w:ascii="標楷體" w:eastAsia="標楷體" w:hAnsi="標楷體" w:hint="eastAsia"/>
          <w:sz w:val="28"/>
          <w:szCs w:val="28"/>
        </w:rPr>
        <w:t>兒童</w:t>
      </w:r>
      <w:r>
        <w:rPr>
          <w:rFonts w:ascii="標楷體" w:eastAsia="標楷體" w:hAnsi="標楷體" w:hint="eastAsia"/>
          <w:sz w:val="28"/>
          <w:szCs w:val="28"/>
        </w:rPr>
        <w:t>7月1日上午至兒童診所就醫，下午至小朋友</w:t>
      </w:r>
      <w:r w:rsidRPr="00847B1E">
        <w:rPr>
          <w:rFonts w:ascii="標楷體" w:eastAsia="標楷體" w:hAnsi="標楷體" w:hint="eastAsia"/>
          <w:sz w:val="28"/>
          <w:szCs w:val="28"/>
        </w:rPr>
        <w:t>診所</w:t>
      </w:r>
      <w:r>
        <w:rPr>
          <w:rFonts w:ascii="標楷體" w:eastAsia="標楷體" w:hAnsi="標楷體" w:hint="eastAsia"/>
          <w:sz w:val="28"/>
          <w:szCs w:val="28"/>
        </w:rPr>
        <w:t>就醫，經醫師</w:t>
      </w:r>
      <w:r w:rsidRPr="00847B1E">
        <w:rPr>
          <w:rFonts w:ascii="標楷體" w:eastAsia="標楷體" w:hAnsi="標楷體" w:hint="eastAsia"/>
          <w:sz w:val="28"/>
          <w:szCs w:val="28"/>
        </w:rPr>
        <w:t>診斷</w:t>
      </w:r>
      <w:r>
        <w:rPr>
          <w:rFonts w:ascii="標楷體" w:eastAsia="標楷體" w:hAnsi="標楷體" w:hint="eastAsia"/>
          <w:sz w:val="28"/>
          <w:szCs w:val="28"/>
        </w:rPr>
        <w:t>：</w:t>
      </w:r>
    </w:p>
    <w:p w:rsidR="00144C88" w:rsidRDefault="00144C88" w:rsidP="009279B7">
      <w:pPr>
        <w:adjustRightInd w:val="0"/>
        <w:snapToGrid w:val="0"/>
        <w:spacing w:line="300" w:lineRule="auto"/>
        <w:ind w:leftChars="413" w:left="991"/>
        <w:jc w:val="both"/>
        <w:rPr>
          <w:rFonts w:ascii="標楷體" w:eastAsia="標楷體" w:hAnsi="標楷體"/>
          <w:sz w:val="28"/>
          <w:szCs w:val="28"/>
        </w:rPr>
      </w:pPr>
      <w:r>
        <w:rPr>
          <w:rFonts w:ascii="標楷體" w:eastAsia="標楷體" w:hAnsi="標楷體" w:hint="eastAsia"/>
          <w:sz w:val="28"/>
          <w:szCs w:val="28"/>
        </w:rPr>
        <w:t>第一次就醫的兒童診所之醫師，診</w:t>
      </w:r>
      <w:r w:rsidRPr="00847B1E">
        <w:rPr>
          <w:rFonts w:ascii="標楷體" w:eastAsia="標楷體" w:hAnsi="標楷體" w:hint="eastAsia"/>
          <w:sz w:val="28"/>
          <w:szCs w:val="28"/>
        </w:rPr>
        <w:t>斷</w:t>
      </w:r>
      <w:r>
        <w:rPr>
          <w:rFonts w:ascii="標楷體" w:eastAsia="標楷體" w:hAnsi="標楷體" w:hint="eastAsia"/>
          <w:sz w:val="28"/>
          <w:szCs w:val="28"/>
        </w:rPr>
        <w:t>該兒童</w:t>
      </w:r>
      <w:r w:rsidRPr="00847B1E">
        <w:rPr>
          <w:rFonts w:ascii="標楷體" w:eastAsia="標楷體" w:hAnsi="標楷體" w:hint="eastAsia"/>
          <w:sz w:val="28"/>
          <w:szCs w:val="28"/>
        </w:rPr>
        <w:t>為</w:t>
      </w:r>
      <w:r w:rsidRPr="00724D50">
        <w:rPr>
          <w:rFonts w:ascii="標楷體" w:eastAsia="標楷體" w:hAnsi="標楷體" w:hint="eastAsia"/>
          <w:sz w:val="28"/>
          <w:szCs w:val="28"/>
        </w:rPr>
        <w:t>腸病毒、手足口病或疱疹性咽峽炎（均含疑似）</w:t>
      </w:r>
      <w:r>
        <w:rPr>
          <w:rFonts w:ascii="標楷體" w:eastAsia="標楷體" w:hAnsi="標楷體" w:hint="eastAsia"/>
          <w:sz w:val="28"/>
          <w:szCs w:val="28"/>
        </w:rPr>
        <w:t>；但</w:t>
      </w:r>
      <w:r w:rsidRPr="00847B1E">
        <w:rPr>
          <w:rFonts w:ascii="標楷體" w:eastAsia="標楷體" w:hAnsi="標楷體" w:hint="eastAsia"/>
          <w:sz w:val="28"/>
          <w:szCs w:val="28"/>
        </w:rPr>
        <w:t>第二次</w:t>
      </w:r>
      <w:r>
        <w:rPr>
          <w:rFonts w:ascii="標楷體" w:eastAsia="標楷體" w:hAnsi="標楷體" w:hint="eastAsia"/>
          <w:sz w:val="28"/>
          <w:szCs w:val="28"/>
        </w:rPr>
        <w:t>就醫的小朋友診所之醫師，</w:t>
      </w:r>
      <w:r w:rsidRPr="00847B1E">
        <w:rPr>
          <w:rFonts w:ascii="標楷體" w:eastAsia="標楷體" w:hAnsi="標楷體" w:hint="eastAsia"/>
          <w:sz w:val="28"/>
          <w:szCs w:val="28"/>
        </w:rPr>
        <w:t>診斷</w:t>
      </w:r>
      <w:r>
        <w:rPr>
          <w:rFonts w:ascii="標楷體" w:eastAsia="標楷體" w:hAnsi="標楷體" w:hint="eastAsia"/>
          <w:sz w:val="28"/>
          <w:szCs w:val="28"/>
        </w:rPr>
        <w:t>該兒童</w:t>
      </w:r>
      <w:r w:rsidRPr="00847B1E">
        <w:rPr>
          <w:rFonts w:ascii="標楷體" w:eastAsia="標楷體" w:hAnsi="標楷體" w:hint="eastAsia"/>
          <w:sz w:val="28"/>
          <w:szCs w:val="28"/>
        </w:rPr>
        <w:t>非</w:t>
      </w:r>
      <w:r w:rsidRPr="00724D50">
        <w:rPr>
          <w:rFonts w:ascii="標楷體" w:eastAsia="標楷體" w:hAnsi="標楷體" w:hint="eastAsia"/>
          <w:sz w:val="28"/>
          <w:szCs w:val="28"/>
        </w:rPr>
        <w:t>腸病毒、手足口病或疱疹性咽峽炎（均含疑似）</w:t>
      </w:r>
      <w:r w:rsidR="00EF07B0">
        <w:rPr>
          <w:rFonts w:ascii="標楷體" w:eastAsia="標楷體" w:hAnsi="標楷體" w:hint="eastAsia"/>
          <w:sz w:val="28"/>
          <w:szCs w:val="28"/>
        </w:rPr>
        <w:t>；柔性建議學童生病在家休息，若家長不願意，可請家長</w:t>
      </w:r>
      <w:r>
        <w:rPr>
          <w:rFonts w:ascii="標楷體" w:eastAsia="標楷體" w:hAnsi="標楷體" w:hint="eastAsia"/>
          <w:sz w:val="28"/>
          <w:szCs w:val="28"/>
        </w:rPr>
        <w:t>於7月2日至另一間診所就醫，</w:t>
      </w:r>
      <w:r w:rsidRPr="00847B1E">
        <w:rPr>
          <w:rFonts w:ascii="標楷體" w:eastAsia="標楷體" w:hAnsi="標楷體" w:hint="eastAsia"/>
          <w:sz w:val="28"/>
          <w:szCs w:val="28"/>
        </w:rPr>
        <w:lastRenderedPageBreak/>
        <w:t>以</w:t>
      </w:r>
      <w:r>
        <w:rPr>
          <w:rFonts w:ascii="標楷體" w:eastAsia="標楷體" w:hAnsi="標楷體" w:hint="eastAsia"/>
          <w:sz w:val="28"/>
          <w:szCs w:val="28"/>
        </w:rPr>
        <w:t>第三次</w:t>
      </w:r>
      <w:r w:rsidRPr="00847B1E">
        <w:rPr>
          <w:rFonts w:ascii="標楷體" w:eastAsia="標楷體" w:hAnsi="標楷體" w:hint="eastAsia"/>
          <w:sz w:val="28"/>
          <w:szCs w:val="28"/>
        </w:rPr>
        <w:t>診斷為準。</w:t>
      </w:r>
    </w:p>
    <w:p w:rsidR="00144C88" w:rsidRDefault="00144C88" w:rsidP="009279B7">
      <w:pPr>
        <w:adjustRightInd w:val="0"/>
        <w:snapToGrid w:val="0"/>
        <w:spacing w:line="300" w:lineRule="auto"/>
        <w:ind w:leftChars="209" w:left="1046" w:hanging="544"/>
        <w:jc w:val="both"/>
        <w:rPr>
          <w:rFonts w:ascii="標楷體" w:eastAsia="標楷體" w:hAnsi="標楷體"/>
          <w:sz w:val="28"/>
          <w:szCs w:val="28"/>
        </w:rPr>
      </w:pPr>
      <w:r>
        <w:rPr>
          <w:rFonts w:ascii="標楷體" w:eastAsia="標楷體" w:hAnsi="標楷體" w:hint="eastAsia"/>
          <w:sz w:val="28"/>
          <w:szCs w:val="28"/>
        </w:rPr>
        <w:t>(三)</w:t>
      </w:r>
      <w:r w:rsidRPr="00847B1E">
        <w:rPr>
          <w:rFonts w:ascii="標楷體" w:eastAsia="標楷體" w:hAnsi="標楷體" w:hint="eastAsia"/>
          <w:sz w:val="28"/>
          <w:szCs w:val="28"/>
        </w:rPr>
        <w:t>兒童</w:t>
      </w:r>
      <w:r>
        <w:rPr>
          <w:rFonts w:ascii="標楷體" w:eastAsia="標楷體" w:hAnsi="標楷體" w:hint="eastAsia"/>
          <w:sz w:val="28"/>
          <w:szCs w:val="28"/>
        </w:rPr>
        <w:t>7月1日</w:t>
      </w:r>
      <w:r w:rsidRPr="00847B1E">
        <w:rPr>
          <w:rFonts w:ascii="標楷體" w:eastAsia="標楷體" w:hAnsi="標楷體" w:hint="eastAsia"/>
          <w:sz w:val="28"/>
          <w:szCs w:val="28"/>
        </w:rPr>
        <w:t>在</w:t>
      </w:r>
      <w:r>
        <w:rPr>
          <w:rFonts w:ascii="標楷體" w:eastAsia="標楷體" w:hAnsi="標楷體" w:hint="eastAsia"/>
          <w:sz w:val="28"/>
          <w:szCs w:val="28"/>
        </w:rPr>
        <w:t>兒童診所就醫，7月3日再至兒童診所就醫，經醫師</w:t>
      </w:r>
      <w:r w:rsidRPr="00847B1E">
        <w:rPr>
          <w:rFonts w:ascii="標楷體" w:eastAsia="標楷體" w:hAnsi="標楷體" w:hint="eastAsia"/>
          <w:sz w:val="28"/>
          <w:szCs w:val="28"/>
        </w:rPr>
        <w:t>診斷</w:t>
      </w:r>
      <w:r>
        <w:rPr>
          <w:rFonts w:ascii="標楷體" w:eastAsia="標楷體" w:hAnsi="標楷體" w:hint="eastAsia"/>
          <w:sz w:val="28"/>
          <w:szCs w:val="28"/>
        </w:rPr>
        <w:t>：</w:t>
      </w:r>
    </w:p>
    <w:p w:rsidR="00144C88" w:rsidRDefault="00144C88" w:rsidP="009279B7">
      <w:pPr>
        <w:adjustRightInd w:val="0"/>
        <w:snapToGrid w:val="0"/>
        <w:spacing w:line="300" w:lineRule="auto"/>
        <w:ind w:leftChars="413" w:left="991"/>
        <w:jc w:val="both"/>
        <w:rPr>
          <w:rFonts w:ascii="標楷體" w:eastAsia="標楷體" w:hAnsi="標楷體"/>
          <w:sz w:val="28"/>
          <w:szCs w:val="28"/>
        </w:rPr>
      </w:pPr>
      <w:r>
        <w:rPr>
          <w:rFonts w:ascii="標楷體" w:eastAsia="標楷體" w:hAnsi="標楷體" w:hint="eastAsia"/>
          <w:sz w:val="28"/>
          <w:szCs w:val="28"/>
        </w:rPr>
        <w:t>7月1日該兒童經醫師</w:t>
      </w:r>
      <w:r w:rsidRPr="00847B1E">
        <w:rPr>
          <w:rFonts w:ascii="標楷體" w:eastAsia="標楷體" w:hAnsi="標楷體" w:hint="eastAsia"/>
          <w:sz w:val="28"/>
          <w:szCs w:val="28"/>
        </w:rPr>
        <w:t>第一次診斷為</w:t>
      </w:r>
      <w:r w:rsidRPr="00724D50">
        <w:rPr>
          <w:rFonts w:ascii="標楷體" w:eastAsia="標楷體" w:hAnsi="標楷體" w:hint="eastAsia"/>
          <w:sz w:val="28"/>
          <w:szCs w:val="28"/>
        </w:rPr>
        <w:t>腸病毒、手足口病或疱疹性咽峽炎（均含疑似）</w:t>
      </w:r>
      <w:r w:rsidRPr="00847B1E">
        <w:rPr>
          <w:rFonts w:ascii="標楷體" w:eastAsia="標楷體" w:hAnsi="標楷體" w:hint="eastAsia"/>
          <w:sz w:val="28"/>
          <w:szCs w:val="28"/>
        </w:rPr>
        <w:t>，</w:t>
      </w:r>
      <w:r>
        <w:rPr>
          <w:rFonts w:ascii="標楷體" w:eastAsia="標楷體" w:hAnsi="標楷體" w:hint="eastAsia"/>
          <w:sz w:val="28"/>
          <w:szCs w:val="28"/>
        </w:rPr>
        <w:t>但7月3日該兒童再返診經醫師</w:t>
      </w:r>
      <w:r w:rsidRPr="00847B1E">
        <w:rPr>
          <w:rFonts w:ascii="標楷體" w:eastAsia="標楷體" w:hAnsi="標楷體" w:hint="eastAsia"/>
          <w:sz w:val="28"/>
          <w:szCs w:val="28"/>
        </w:rPr>
        <w:t>第二次診斷非</w:t>
      </w:r>
      <w:r w:rsidRPr="00724D50">
        <w:rPr>
          <w:rFonts w:ascii="標楷體" w:eastAsia="標楷體" w:hAnsi="標楷體" w:hint="eastAsia"/>
          <w:sz w:val="28"/>
          <w:szCs w:val="28"/>
        </w:rPr>
        <w:t>腸病毒、手足口病或疱疹性咽峽炎（均含疑似）</w:t>
      </w:r>
      <w:r w:rsidRPr="00847B1E">
        <w:rPr>
          <w:rFonts w:ascii="標楷體" w:eastAsia="標楷體" w:hAnsi="標楷體" w:hint="eastAsia"/>
          <w:sz w:val="28"/>
          <w:szCs w:val="28"/>
        </w:rPr>
        <w:t>，以第二次診斷為準。</w:t>
      </w:r>
    </w:p>
    <w:p w:rsidR="006A65F6" w:rsidRDefault="006A65F6">
      <w:pPr>
        <w:adjustRightInd w:val="0"/>
        <w:snapToGrid w:val="0"/>
        <w:spacing w:line="300" w:lineRule="auto"/>
        <w:jc w:val="both"/>
        <w:rPr>
          <w:rFonts w:ascii="標楷體" w:eastAsia="標楷體" w:hAnsi="標楷體"/>
          <w:sz w:val="28"/>
          <w:szCs w:val="28"/>
        </w:rPr>
      </w:pPr>
    </w:p>
    <w:p w:rsidR="006A65F6" w:rsidRDefault="006A65F6" w:rsidP="006A65F6">
      <w:pPr>
        <w:adjustRightInd w:val="0"/>
        <w:snapToGrid w:val="0"/>
        <w:spacing w:line="300" w:lineRule="auto"/>
        <w:jc w:val="center"/>
        <w:rPr>
          <w:rFonts w:ascii="標楷體" w:eastAsia="標楷體" w:hAnsi="標楷體"/>
          <w:b/>
          <w:sz w:val="36"/>
          <w:szCs w:val="36"/>
        </w:rPr>
      </w:pPr>
      <w:r w:rsidRPr="006A65F6">
        <w:rPr>
          <w:rFonts w:ascii="標楷體" w:eastAsia="標楷體" w:hAnsi="標楷體" w:hint="eastAsia"/>
          <w:b/>
          <w:sz w:val="36"/>
          <w:szCs w:val="36"/>
        </w:rPr>
        <w:t>倘對本防疫措施仍有疑問，請電洽臺中市政府衛生局</w:t>
      </w:r>
    </w:p>
    <w:p w:rsidR="009456C7" w:rsidRPr="006A65F6" w:rsidRDefault="006A65F6" w:rsidP="006A65F6">
      <w:pPr>
        <w:adjustRightInd w:val="0"/>
        <w:snapToGrid w:val="0"/>
        <w:spacing w:line="300" w:lineRule="auto"/>
        <w:jc w:val="center"/>
        <w:rPr>
          <w:rFonts w:ascii="標楷體" w:eastAsia="標楷體" w:hAnsi="標楷體"/>
          <w:b/>
          <w:sz w:val="36"/>
          <w:szCs w:val="36"/>
        </w:rPr>
      </w:pPr>
      <w:r w:rsidRPr="006A65F6">
        <w:rPr>
          <w:rFonts w:ascii="標楷體" w:eastAsia="標楷體" w:hAnsi="標楷體" w:hint="eastAsia"/>
          <w:b/>
          <w:sz w:val="36"/>
          <w:szCs w:val="36"/>
        </w:rPr>
        <w:t>2526</w:t>
      </w:r>
      <w:r>
        <w:rPr>
          <w:rFonts w:ascii="標楷體" w:eastAsia="標楷體" w:hAnsi="標楷體" w:hint="eastAsia"/>
          <w:b/>
          <w:sz w:val="36"/>
          <w:szCs w:val="36"/>
        </w:rPr>
        <w:t>-</w:t>
      </w:r>
      <w:r w:rsidRPr="006A65F6">
        <w:rPr>
          <w:rFonts w:ascii="標楷體" w:eastAsia="標楷體" w:hAnsi="標楷體" w:hint="eastAsia"/>
          <w:b/>
          <w:sz w:val="36"/>
          <w:szCs w:val="36"/>
        </w:rPr>
        <w:t>5394轉疾病管制科(腸病毒業務)</w:t>
      </w:r>
    </w:p>
    <w:sectPr w:rsidR="009456C7" w:rsidRPr="006A65F6" w:rsidSect="002A7961">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D35" w:rsidRDefault="00E91D35" w:rsidP="0073407D">
      <w:r>
        <w:separator/>
      </w:r>
    </w:p>
  </w:endnote>
  <w:endnote w:type="continuationSeparator" w:id="0">
    <w:p w:rsidR="00E91D35" w:rsidRDefault="00E91D35" w:rsidP="0073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FFC" w:rsidRDefault="00C80FFC">
    <w:pPr>
      <w:pStyle w:val="a8"/>
      <w:jc w:val="center"/>
    </w:pPr>
    <w:r>
      <w:rPr>
        <w:rFonts w:hint="eastAsia"/>
      </w:rPr>
      <w:t>第</w:t>
    </w:r>
    <w:sdt>
      <w:sdtPr>
        <w:id w:val="1269434979"/>
        <w:docPartObj>
          <w:docPartGallery w:val="Page Numbers (Bottom of Page)"/>
          <w:docPartUnique/>
        </w:docPartObj>
      </w:sdtPr>
      <w:sdtEndPr/>
      <w:sdtContent>
        <w:r w:rsidR="00DF43A2">
          <w:fldChar w:fldCharType="begin"/>
        </w:r>
        <w:r>
          <w:instrText>PAGE   \* MERGEFORMAT</w:instrText>
        </w:r>
        <w:r w:rsidR="00DF43A2">
          <w:fldChar w:fldCharType="separate"/>
        </w:r>
        <w:r w:rsidR="00F04343" w:rsidRPr="00F04343">
          <w:rPr>
            <w:noProof/>
            <w:lang w:val="zh-TW"/>
          </w:rPr>
          <w:t>1</w:t>
        </w:r>
        <w:r w:rsidR="00DF43A2">
          <w:fldChar w:fldCharType="end"/>
        </w:r>
        <w:r>
          <w:rPr>
            <w:rFonts w:hint="eastAsia"/>
          </w:rPr>
          <w:t>頁</w:t>
        </w:r>
      </w:sdtContent>
    </w:sdt>
  </w:p>
  <w:p w:rsidR="00C80FFC" w:rsidRDefault="00C80FF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D35" w:rsidRDefault="00E91D35" w:rsidP="0073407D">
      <w:r>
        <w:separator/>
      </w:r>
    </w:p>
  </w:footnote>
  <w:footnote w:type="continuationSeparator" w:id="0">
    <w:p w:rsidR="00E91D35" w:rsidRDefault="00E91D35" w:rsidP="007340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9B4"/>
    <w:multiLevelType w:val="hybridMultilevel"/>
    <w:tmpl w:val="CDD637B6"/>
    <w:lvl w:ilvl="0" w:tplc="A57295C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9030A4"/>
    <w:multiLevelType w:val="hybridMultilevel"/>
    <w:tmpl w:val="A6BCF840"/>
    <w:lvl w:ilvl="0" w:tplc="118A5288">
      <w:start w:val="4"/>
      <w:numFmt w:val="ideographLegalTradition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563600"/>
    <w:multiLevelType w:val="hybridMultilevel"/>
    <w:tmpl w:val="4D4CB50A"/>
    <w:lvl w:ilvl="0" w:tplc="A978F584">
      <w:start w:val="2"/>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DE7AF9"/>
    <w:multiLevelType w:val="hybridMultilevel"/>
    <w:tmpl w:val="2AEE6E38"/>
    <w:lvl w:ilvl="0" w:tplc="F8EC3016">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BF438F"/>
    <w:multiLevelType w:val="hybridMultilevel"/>
    <w:tmpl w:val="4508D7B0"/>
    <w:lvl w:ilvl="0" w:tplc="D68AF73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C45A0F"/>
    <w:multiLevelType w:val="hybridMultilevel"/>
    <w:tmpl w:val="F0545848"/>
    <w:lvl w:ilvl="0" w:tplc="A57295C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AD1A0B"/>
    <w:multiLevelType w:val="hybridMultilevel"/>
    <w:tmpl w:val="E4D08830"/>
    <w:lvl w:ilvl="0" w:tplc="D2BC2F38">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3135A6"/>
    <w:multiLevelType w:val="hybridMultilevel"/>
    <w:tmpl w:val="B2526422"/>
    <w:lvl w:ilvl="0" w:tplc="7D083E76">
      <w:start w:val="1"/>
      <w:numFmt w:val="taiwaneseCountingThousand"/>
      <w:lvlText w:val="(%1)"/>
      <w:lvlJc w:val="left"/>
      <w:pPr>
        <w:ind w:left="1190" w:hanging="48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8" w15:restartNumberingAfterBreak="0">
    <w:nsid w:val="5C81186A"/>
    <w:multiLevelType w:val="hybridMultilevel"/>
    <w:tmpl w:val="E5A6CFB6"/>
    <w:lvl w:ilvl="0" w:tplc="B7C8F72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1228A8"/>
    <w:multiLevelType w:val="hybridMultilevel"/>
    <w:tmpl w:val="10168628"/>
    <w:lvl w:ilvl="0" w:tplc="5D561640">
      <w:start w:val="2"/>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E93521"/>
    <w:multiLevelType w:val="hybridMultilevel"/>
    <w:tmpl w:val="FC88A95A"/>
    <w:lvl w:ilvl="0" w:tplc="04090015">
      <w:start w:val="1"/>
      <w:numFmt w:val="taiwaneseCountingThousand"/>
      <w:lvlText w:val="%1、"/>
      <w:lvlJc w:val="left"/>
      <w:pPr>
        <w:ind w:left="480" w:hanging="480"/>
      </w:pPr>
      <w:rPr>
        <w:rFonts w:hint="default"/>
      </w:rPr>
    </w:lvl>
    <w:lvl w:ilvl="1" w:tplc="B8C28C7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C85412"/>
    <w:multiLevelType w:val="hybridMultilevel"/>
    <w:tmpl w:val="E0C46364"/>
    <w:lvl w:ilvl="0" w:tplc="1BAA9202">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0"/>
  </w:num>
  <w:num w:numId="3">
    <w:abstractNumId w:val="8"/>
  </w:num>
  <w:num w:numId="4">
    <w:abstractNumId w:val="5"/>
  </w:num>
  <w:num w:numId="5">
    <w:abstractNumId w:val="9"/>
  </w:num>
  <w:num w:numId="6">
    <w:abstractNumId w:val="2"/>
  </w:num>
  <w:num w:numId="7">
    <w:abstractNumId w:val="6"/>
  </w:num>
  <w:num w:numId="8">
    <w:abstractNumId w:val="11"/>
  </w:num>
  <w:num w:numId="9">
    <w:abstractNumId w:val="1"/>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EA"/>
    <w:rsid w:val="00035065"/>
    <w:rsid w:val="00054105"/>
    <w:rsid w:val="00105848"/>
    <w:rsid w:val="00144C88"/>
    <w:rsid w:val="00150372"/>
    <w:rsid w:val="00177A0A"/>
    <w:rsid w:val="00183957"/>
    <w:rsid w:val="00185078"/>
    <w:rsid w:val="00192A4E"/>
    <w:rsid w:val="001B633F"/>
    <w:rsid w:val="001F25CA"/>
    <w:rsid w:val="00260A76"/>
    <w:rsid w:val="002760A2"/>
    <w:rsid w:val="00283B61"/>
    <w:rsid w:val="00294BB1"/>
    <w:rsid w:val="002A7961"/>
    <w:rsid w:val="002B1AD2"/>
    <w:rsid w:val="002D1921"/>
    <w:rsid w:val="002D332D"/>
    <w:rsid w:val="00324BF9"/>
    <w:rsid w:val="003666BD"/>
    <w:rsid w:val="003A44F0"/>
    <w:rsid w:val="003A4DA9"/>
    <w:rsid w:val="003A7064"/>
    <w:rsid w:val="003E4BD3"/>
    <w:rsid w:val="003E56C4"/>
    <w:rsid w:val="00405A5E"/>
    <w:rsid w:val="004178F9"/>
    <w:rsid w:val="00422B4B"/>
    <w:rsid w:val="00453511"/>
    <w:rsid w:val="00454A11"/>
    <w:rsid w:val="00462A1C"/>
    <w:rsid w:val="00467941"/>
    <w:rsid w:val="004812C6"/>
    <w:rsid w:val="0048752F"/>
    <w:rsid w:val="00496452"/>
    <w:rsid w:val="004A7B00"/>
    <w:rsid w:val="004C00F6"/>
    <w:rsid w:val="004F1EB9"/>
    <w:rsid w:val="004F5274"/>
    <w:rsid w:val="0054152C"/>
    <w:rsid w:val="00562ACC"/>
    <w:rsid w:val="00562FF0"/>
    <w:rsid w:val="00596478"/>
    <w:rsid w:val="005A5A29"/>
    <w:rsid w:val="005C53EA"/>
    <w:rsid w:val="005D260D"/>
    <w:rsid w:val="005E22BC"/>
    <w:rsid w:val="005F4A0D"/>
    <w:rsid w:val="00636870"/>
    <w:rsid w:val="00636B94"/>
    <w:rsid w:val="00652985"/>
    <w:rsid w:val="0067340A"/>
    <w:rsid w:val="00685613"/>
    <w:rsid w:val="006A0DB9"/>
    <w:rsid w:val="006A65F6"/>
    <w:rsid w:val="006B164A"/>
    <w:rsid w:val="006F5310"/>
    <w:rsid w:val="006F6250"/>
    <w:rsid w:val="00710F0C"/>
    <w:rsid w:val="00724D50"/>
    <w:rsid w:val="0073407D"/>
    <w:rsid w:val="00745373"/>
    <w:rsid w:val="00793332"/>
    <w:rsid w:val="007E12C5"/>
    <w:rsid w:val="00840E08"/>
    <w:rsid w:val="00847B1E"/>
    <w:rsid w:val="00897826"/>
    <w:rsid w:val="008A573F"/>
    <w:rsid w:val="008B079D"/>
    <w:rsid w:val="008D6558"/>
    <w:rsid w:val="008E7975"/>
    <w:rsid w:val="00901AF3"/>
    <w:rsid w:val="009279B7"/>
    <w:rsid w:val="009456C7"/>
    <w:rsid w:val="00952A9E"/>
    <w:rsid w:val="009A0E63"/>
    <w:rsid w:val="009E5CE5"/>
    <w:rsid w:val="00A07ED8"/>
    <w:rsid w:val="00A4749F"/>
    <w:rsid w:val="00A63154"/>
    <w:rsid w:val="00A72072"/>
    <w:rsid w:val="00AA3035"/>
    <w:rsid w:val="00AC0357"/>
    <w:rsid w:val="00AF1882"/>
    <w:rsid w:val="00AF7CDC"/>
    <w:rsid w:val="00B551AE"/>
    <w:rsid w:val="00B62749"/>
    <w:rsid w:val="00B66ACF"/>
    <w:rsid w:val="00B85FCD"/>
    <w:rsid w:val="00B86785"/>
    <w:rsid w:val="00BE41A3"/>
    <w:rsid w:val="00BF3639"/>
    <w:rsid w:val="00C04AE0"/>
    <w:rsid w:val="00C311C8"/>
    <w:rsid w:val="00C7366E"/>
    <w:rsid w:val="00C77975"/>
    <w:rsid w:val="00C80FFC"/>
    <w:rsid w:val="00CC26B1"/>
    <w:rsid w:val="00CD5ECC"/>
    <w:rsid w:val="00CE437D"/>
    <w:rsid w:val="00D00E55"/>
    <w:rsid w:val="00D04AD6"/>
    <w:rsid w:val="00D174A8"/>
    <w:rsid w:val="00D21B39"/>
    <w:rsid w:val="00D5438C"/>
    <w:rsid w:val="00D82B24"/>
    <w:rsid w:val="00D903DA"/>
    <w:rsid w:val="00D9538E"/>
    <w:rsid w:val="00D96C21"/>
    <w:rsid w:val="00DB68EA"/>
    <w:rsid w:val="00DF43A2"/>
    <w:rsid w:val="00E00296"/>
    <w:rsid w:val="00E13C27"/>
    <w:rsid w:val="00E15724"/>
    <w:rsid w:val="00E64E7F"/>
    <w:rsid w:val="00E74A7E"/>
    <w:rsid w:val="00E91D35"/>
    <w:rsid w:val="00E970B6"/>
    <w:rsid w:val="00EB31B8"/>
    <w:rsid w:val="00EC0D47"/>
    <w:rsid w:val="00EF07B0"/>
    <w:rsid w:val="00F04262"/>
    <w:rsid w:val="00F04343"/>
    <w:rsid w:val="00F0592E"/>
    <w:rsid w:val="00F118A8"/>
    <w:rsid w:val="00F138DF"/>
    <w:rsid w:val="00F2764C"/>
    <w:rsid w:val="00F313A8"/>
    <w:rsid w:val="00F56F27"/>
    <w:rsid w:val="00F5724D"/>
    <w:rsid w:val="00FD6B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34D76E-E312-43FF-B738-242ED0B2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3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613"/>
    <w:pPr>
      <w:ind w:leftChars="200" w:left="480"/>
    </w:pPr>
  </w:style>
  <w:style w:type="paragraph" w:customStyle="1" w:styleId="Default">
    <w:name w:val="Default"/>
    <w:rsid w:val="00C04AE0"/>
    <w:pPr>
      <w:widowControl w:val="0"/>
      <w:autoSpaceDE w:val="0"/>
      <w:autoSpaceDN w:val="0"/>
      <w:adjustRightInd w:val="0"/>
    </w:pPr>
    <w:rPr>
      <w:rFonts w:ascii="標楷體" w:eastAsia="標楷體" w:cs="標楷體"/>
      <w:color w:val="000000"/>
      <w:kern w:val="0"/>
      <w:szCs w:val="24"/>
    </w:rPr>
  </w:style>
  <w:style w:type="paragraph" w:styleId="a4">
    <w:name w:val="Balloon Text"/>
    <w:basedOn w:val="a"/>
    <w:link w:val="a5"/>
    <w:uiPriority w:val="99"/>
    <w:semiHidden/>
    <w:unhideWhenUsed/>
    <w:rsid w:val="00B85FC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85FCD"/>
    <w:rPr>
      <w:rFonts w:asciiTheme="majorHAnsi" w:eastAsiaTheme="majorEastAsia" w:hAnsiTheme="majorHAnsi" w:cstheme="majorBidi"/>
      <w:sz w:val="18"/>
      <w:szCs w:val="18"/>
    </w:rPr>
  </w:style>
  <w:style w:type="paragraph" w:styleId="a6">
    <w:name w:val="header"/>
    <w:basedOn w:val="a"/>
    <w:link w:val="a7"/>
    <w:uiPriority w:val="99"/>
    <w:unhideWhenUsed/>
    <w:rsid w:val="0073407D"/>
    <w:pPr>
      <w:tabs>
        <w:tab w:val="center" w:pos="4153"/>
        <w:tab w:val="right" w:pos="8306"/>
      </w:tabs>
      <w:snapToGrid w:val="0"/>
    </w:pPr>
    <w:rPr>
      <w:sz w:val="20"/>
      <w:szCs w:val="20"/>
    </w:rPr>
  </w:style>
  <w:style w:type="character" w:customStyle="1" w:styleId="a7">
    <w:name w:val="頁首 字元"/>
    <w:basedOn w:val="a0"/>
    <w:link w:val="a6"/>
    <w:uiPriority w:val="99"/>
    <w:rsid w:val="0073407D"/>
    <w:rPr>
      <w:sz w:val="20"/>
      <w:szCs w:val="20"/>
    </w:rPr>
  </w:style>
  <w:style w:type="paragraph" w:styleId="a8">
    <w:name w:val="footer"/>
    <w:basedOn w:val="a"/>
    <w:link w:val="a9"/>
    <w:uiPriority w:val="99"/>
    <w:unhideWhenUsed/>
    <w:rsid w:val="0073407D"/>
    <w:pPr>
      <w:tabs>
        <w:tab w:val="center" w:pos="4153"/>
        <w:tab w:val="right" w:pos="8306"/>
      </w:tabs>
      <w:snapToGrid w:val="0"/>
    </w:pPr>
    <w:rPr>
      <w:sz w:val="20"/>
      <w:szCs w:val="20"/>
    </w:rPr>
  </w:style>
  <w:style w:type="character" w:customStyle="1" w:styleId="a9">
    <w:name w:val="頁尾 字元"/>
    <w:basedOn w:val="a0"/>
    <w:link w:val="a8"/>
    <w:uiPriority w:val="99"/>
    <w:rsid w:val="0073407D"/>
    <w:rPr>
      <w:sz w:val="20"/>
      <w:szCs w:val="20"/>
    </w:rPr>
  </w:style>
  <w:style w:type="character" w:customStyle="1" w:styleId="class77">
    <w:name w:val="class77"/>
    <w:basedOn w:val="a0"/>
    <w:rsid w:val="00C7366E"/>
  </w:style>
  <w:style w:type="character" w:customStyle="1" w:styleId="class82">
    <w:name w:val="class82"/>
    <w:basedOn w:val="a0"/>
    <w:rsid w:val="00C7366E"/>
  </w:style>
  <w:style w:type="table" w:styleId="aa">
    <w:name w:val="Table Grid"/>
    <w:basedOn w:val="a1"/>
    <w:uiPriority w:val="39"/>
    <w:rsid w:val="00C73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87">
    <w:name w:val="class87"/>
    <w:basedOn w:val="a0"/>
    <w:rsid w:val="00C7366E"/>
  </w:style>
  <w:style w:type="character" w:customStyle="1" w:styleId="class26">
    <w:name w:val="class26"/>
    <w:basedOn w:val="a0"/>
    <w:rsid w:val="00C7366E"/>
  </w:style>
  <w:style w:type="character" w:customStyle="1" w:styleId="class92">
    <w:name w:val="class92"/>
    <w:basedOn w:val="a0"/>
    <w:rsid w:val="00C7366E"/>
  </w:style>
  <w:style w:type="character" w:customStyle="1" w:styleId="class53">
    <w:name w:val="class53"/>
    <w:basedOn w:val="a0"/>
    <w:rsid w:val="00C77975"/>
  </w:style>
  <w:style w:type="paragraph" w:styleId="ab">
    <w:name w:val="Salutation"/>
    <w:basedOn w:val="a"/>
    <w:next w:val="a"/>
    <w:link w:val="ac"/>
    <w:uiPriority w:val="99"/>
    <w:unhideWhenUsed/>
    <w:rsid w:val="00EC0D47"/>
    <w:rPr>
      <w:rFonts w:ascii="微軟正黑體" w:eastAsia="微軟正黑體" w:hAnsi="微軟正黑體" w:cs="標楷體"/>
      <w:color w:val="000000"/>
      <w:kern w:val="0"/>
      <w:sz w:val="28"/>
      <w:szCs w:val="28"/>
    </w:rPr>
  </w:style>
  <w:style w:type="character" w:customStyle="1" w:styleId="ac">
    <w:name w:val="問候 字元"/>
    <w:basedOn w:val="a0"/>
    <w:link w:val="ab"/>
    <w:uiPriority w:val="99"/>
    <w:rsid w:val="00EC0D47"/>
    <w:rPr>
      <w:rFonts w:ascii="微軟正黑體" w:eastAsia="微軟正黑體" w:hAnsi="微軟正黑體" w:cs="標楷體"/>
      <w:color w:val="000000"/>
      <w:kern w:val="0"/>
      <w:sz w:val="28"/>
      <w:szCs w:val="28"/>
    </w:rPr>
  </w:style>
  <w:style w:type="paragraph" w:styleId="ad">
    <w:name w:val="Closing"/>
    <w:basedOn w:val="a"/>
    <w:link w:val="ae"/>
    <w:uiPriority w:val="99"/>
    <w:unhideWhenUsed/>
    <w:rsid w:val="00EC0D47"/>
    <w:pPr>
      <w:ind w:leftChars="1800" w:left="100"/>
    </w:pPr>
    <w:rPr>
      <w:rFonts w:ascii="微軟正黑體" w:eastAsia="微軟正黑體" w:hAnsi="微軟正黑體" w:cs="標楷體"/>
      <w:color w:val="000000"/>
      <w:kern w:val="0"/>
      <w:sz w:val="28"/>
      <w:szCs w:val="28"/>
    </w:rPr>
  </w:style>
  <w:style w:type="character" w:customStyle="1" w:styleId="ae">
    <w:name w:val="結語 字元"/>
    <w:basedOn w:val="a0"/>
    <w:link w:val="ad"/>
    <w:uiPriority w:val="99"/>
    <w:rsid w:val="00EC0D47"/>
    <w:rPr>
      <w:rFonts w:ascii="微軟正黑體" w:eastAsia="微軟正黑體" w:hAnsi="微軟正黑體" w:cs="標楷體"/>
      <w:color w:val="000000"/>
      <w:kern w:val="0"/>
      <w:sz w:val="28"/>
      <w:szCs w:val="28"/>
    </w:rPr>
  </w:style>
  <w:style w:type="character" w:customStyle="1" w:styleId="class25">
    <w:name w:val="class25"/>
    <w:basedOn w:val="a0"/>
    <w:rsid w:val="004F5274"/>
  </w:style>
  <w:style w:type="character" w:styleId="af">
    <w:name w:val="Hyperlink"/>
    <w:basedOn w:val="a0"/>
    <w:uiPriority w:val="99"/>
    <w:unhideWhenUsed/>
    <w:rsid w:val="00562A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47985">
      <w:bodyDiv w:val="1"/>
      <w:marLeft w:val="0"/>
      <w:marRight w:val="0"/>
      <w:marTop w:val="0"/>
      <w:marBottom w:val="0"/>
      <w:divBdr>
        <w:top w:val="none" w:sz="0" w:space="0" w:color="auto"/>
        <w:left w:val="none" w:sz="0" w:space="0" w:color="auto"/>
        <w:bottom w:val="none" w:sz="0" w:space="0" w:color="auto"/>
        <w:right w:val="none" w:sz="0" w:space="0" w:color="auto"/>
      </w:divBdr>
    </w:div>
    <w:div w:id="5570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1244</Words>
  <Characters>7096</Characters>
  <Application>Microsoft Office Word</Application>
  <DocSecurity>0</DocSecurity>
  <Lines>59</Lines>
  <Paragraphs>16</Paragraphs>
  <ScaleCrop>false</ScaleCrop>
  <Company>Hewlett-Packard Company</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Chao-Wan Huang</dc:creator>
  <cp:lastModifiedBy>User</cp:lastModifiedBy>
  <cp:revision>2</cp:revision>
  <cp:lastPrinted>2020-04-01T02:24:00Z</cp:lastPrinted>
  <dcterms:created xsi:type="dcterms:W3CDTF">2020-04-01T02:30:00Z</dcterms:created>
  <dcterms:modified xsi:type="dcterms:W3CDTF">2020-04-01T02:30:00Z</dcterms:modified>
</cp:coreProperties>
</file>