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D0C" w:rsidRDefault="002762F1">
      <w:pPr>
        <w:tabs>
          <w:tab w:val="center" w:pos="4819"/>
          <w:tab w:val="right" w:pos="9638"/>
        </w:tabs>
        <w:snapToGrid w:val="0"/>
        <w:spacing w:before="200" w:after="3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ab/>
      </w:r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2021</w:t>
      </w:r>
      <w:r>
        <w:rPr>
          <w:rFonts w:ascii="標楷體" w:eastAsia="標楷體" w:hAnsi="標楷體"/>
          <w:b/>
          <w:sz w:val="32"/>
          <w:szCs w:val="32"/>
        </w:rPr>
        <w:t>兒童程式夏令營</w:t>
      </w:r>
      <w:r>
        <w:rPr>
          <w:rFonts w:ascii="標楷體" w:eastAsia="標楷體" w:hAnsi="標楷體"/>
          <w:b/>
          <w:sz w:val="32"/>
          <w:szCs w:val="32"/>
        </w:rPr>
        <w:t>- Minecraft</w:t>
      </w:r>
      <w:r>
        <w:rPr>
          <w:rFonts w:ascii="標楷體" w:eastAsia="標楷體" w:hAnsi="標楷體"/>
          <w:b/>
          <w:sz w:val="32"/>
          <w:szCs w:val="32"/>
        </w:rPr>
        <w:t>麥塊冒險王】招生簡章</w:t>
      </w:r>
      <w:r>
        <w:rPr>
          <w:rFonts w:ascii="標楷體" w:eastAsia="標楷體" w:hAnsi="標楷體"/>
          <w:b/>
          <w:sz w:val="32"/>
          <w:szCs w:val="32"/>
        </w:rPr>
        <w:tab/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153D0C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pStyle w:val="Default"/>
              <w:spacing w:line="300" w:lineRule="exact"/>
              <w:ind w:firstLine="482"/>
            </w:pP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Minecraft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遊戲風靡近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20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年的時間，至今擁有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2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億多銷量，為</w:t>
            </w:r>
            <w:hyperlink r:id="rId6" w:tooltip="電子遊戲銷量排行列表" w:history="1">
              <w:r>
                <w:rPr>
                  <w:rFonts w:ascii="Calibri" w:eastAsia="標楷體" w:hAnsi="Calibri" w:cs="Times New Roman"/>
                  <w:color w:val="auto"/>
                  <w:kern w:val="3"/>
                  <w:szCs w:val="22"/>
                </w:rPr>
                <w:t>有史以來最暢銷的電子遊戲</w:t>
              </w:r>
            </w:hyperlink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，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Minecraft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獨特的開放性世界觀和高自由度的創造組合功能，讓玩家可以由零開始一步一步創造出自己的世界，遊戲內串聯的機關和連動的設計，激發了許多人的邏輯力和想像力，而本營隊以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Microsoft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所研發麥塊教育版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(Minecraft Educational edition)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作為更有趣的跨領域學習工具，利用遊戲內原有的創造元素，搭配其他團康活動引發孩子的學習動機，讓孩子們在課程中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"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玩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"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出程式知識與創意</w:t>
            </w:r>
            <w:r>
              <w:rPr>
                <w:rFonts w:ascii="Calibri" w:eastAsia="標楷體" w:hAnsi="Calibri" w:cs="Times New Roman"/>
                <w:color w:val="auto"/>
                <w:kern w:val="3"/>
                <w:szCs w:val="22"/>
              </w:rPr>
              <w:t>!</w:t>
            </w:r>
          </w:p>
          <w:p w:rsidR="00153D0C" w:rsidRDefault="002762F1">
            <w:pPr>
              <w:snapToGrid w:val="0"/>
              <w:ind w:firstLine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本營隊聘請國立清華大學電資學院校友創辦的</w:t>
            </w:r>
            <w:r>
              <w:rPr>
                <w:rFonts w:eastAsia="標楷體"/>
              </w:rPr>
              <w:t>Sora</w:t>
            </w:r>
            <w:r>
              <w:rPr>
                <w:rFonts w:eastAsia="標楷體"/>
              </w:rPr>
              <w:t>專業教育團隊，透過教學用</w:t>
            </w:r>
            <w:r>
              <w:rPr>
                <w:rFonts w:eastAsia="標楷體"/>
              </w:rPr>
              <w:t>Minecraft</w:t>
            </w:r>
            <w:r>
              <w:rPr>
                <w:rFonts w:eastAsia="標楷體"/>
              </w:rPr>
              <w:t>程式模組，學習遊戲操過程的程式運算知</w:t>
            </w:r>
            <w:r>
              <w:rPr>
                <w:rFonts w:eastAsia="標楷體"/>
              </w:rPr>
              <w:t>識和程式指令概念，去感受程式碼的邏輯思維，去探索並學習電路概念，利用遊戲中道具、材料及武器組合並設計出獨特的程式機關和陷阱，從不同程式指令中得到策略探討和提升合作分工與溝通能力，提升人際關係和自我價值，啟發右腦創意思維，培養表達及解說自我能力。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對</w:t>
            </w:r>
            <w:r>
              <w:rPr>
                <w:rFonts w:ascii="標楷體" w:eastAsia="標楷體" w:hAnsi="標楷體"/>
                <w:sz w:val="22"/>
              </w:rPr>
              <w:t>Microsoft</w:t>
            </w:r>
            <w:r>
              <w:rPr>
                <w:rFonts w:ascii="標楷體" w:eastAsia="標楷體" w:hAnsi="標楷體"/>
                <w:sz w:val="22"/>
              </w:rPr>
              <w:t>程式有興趣之小學三年級以上學童</w:t>
            </w:r>
          </w:p>
          <w:p w:rsidR="00153D0C" w:rsidRDefault="002762F1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不需要</w:t>
            </w:r>
            <w:r>
              <w:rPr>
                <w:rFonts w:ascii="標楷體" w:eastAsia="標楷體" w:hAnsi="標楷體"/>
                <w:sz w:val="22"/>
              </w:rPr>
              <w:t>Minecraft</w:t>
            </w:r>
            <w:r>
              <w:rPr>
                <w:rFonts w:ascii="標楷體" w:eastAsia="標楷體" w:hAnsi="標楷體"/>
                <w:sz w:val="22"/>
              </w:rPr>
              <w:t>或程式相關基礎，需會中英文切換操作、大小寫及滑鼠使用。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r>
              <w:rPr>
                <w:rFonts w:ascii="標楷體" w:eastAsia="標楷體" w:hAnsi="標楷體" w:cs="標楷體"/>
              </w:rPr>
              <w:t>15-30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r>
              <w:rPr>
                <w:rFonts w:ascii="標楷體" w:eastAsia="標楷體" w:hAnsi="標楷體"/>
                <w:color w:val="0000FF"/>
              </w:rPr>
              <w:t>110</w:t>
            </w: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</w:rPr>
              <w:t>08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</w:rPr>
              <w:t>16</w:t>
            </w:r>
            <w:r>
              <w:rPr>
                <w:rFonts w:ascii="標楷體" w:eastAsia="標楷體" w:hAnsi="標楷體"/>
                <w:color w:val="0000FF"/>
              </w:rPr>
              <w:t>日</w:t>
            </w: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一</w:t>
            </w:r>
            <w:r>
              <w:rPr>
                <w:rFonts w:ascii="標楷體" w:eastAsia="標楷體" w:hAnsi="標楷體"/>
                <w:color w:val="0000FF"/>
              </w:rPr>
              <w:t>)</w:t>
            </w:r>
            <w:r>
              <w:rPr>
                <w:rFonts w:ascii="標楷體" w:eastAsia="標楷體" w:hAnsi="標楷體"/>
                <w:color w:val="0000FF"/>
              </w:rPr>
              <w:t>至</w:t>
            </w:r>
            <w:r>
              <w:rPr>
                <w:rFonts w:ascii="標楷體" w:eastAsia="標楷體" w:hAnsi="標楷體"/>
                <w:color w:val="0000FF"/>
              </w:rPr>
              <w:t>08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</w:rPr>
              <w:t>20</w:t>
            </w:r>
            <w:r>
              <w:rPr>
                <w:rFonts w:ascii="標楷體" w:eastAsia="標楷體" w:hAnsi="標楷體"/>
                <w:color w:val="0000FF"/>
              </w:rPr>
              <w:t>日</w:t>
            </w: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五</w:t>
            </w:r>
            <w:r>
              <w:rPr>
                <w:rFonts w:ascii="標楷體" w:eastAsia="標楷體" w:hAnsi="標楷體"/>
                <w:color w:val="0000FF"/>
              </w:rPr>
              <w:t>)</w:t>
            </w:r>
            <w:r>
              <w:rPr>
                <w:rFonts w:ascii="標楷體" w:eastAsia="標楷體" w:hAnsi="標楷體"/>
                <w:color w:val="0000FF"/>
              </w:rPr>
              <w:t>共五日</w:t>
            </w:r>
            <w:r>
              <w:rPr>
                <w:rFonts w:ascii="標楷體" w:eastAsia="標楷體" w:hAnsi="標楷體"/>
              </w:rPr>
              <w:t>09:00-1</w:t>
            </w:r>
            <w:r>
              <w:rPr>
                <w:rFonts w:ascii="標楷體" w:eastAsia="標楷體" w:hAnsi="標楷體"/>
              </w:rPr>
              <w:t>7:00(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153D0C" w:rsidRDefault="002762F1">
            <w:r>
              <w:rPr>
                <w:rFonts w:ascii="MS Gothic" w:eastAsia="MS Gothic" w:hAnsi="MS Gothic"/>
                <w:color w:val="FF0000"/>
              </w:rPr>
              <w:t>✫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8</w:t>
            </w:r>
            <w:r>
              <w:rPr>
                <w:rFonts w:ascii="標楷體" w:eastAsia="標楷體" w:hAnsi="標楷體"/>
                <w:color w:val="FF0000"/>
              </w:rPr>
              <w:t>：</w:t>
            </w:r>
            <w:r>
              <w:rPr>
                <w:rFonts w:ascii="標楷體" w:eastAsia="標楷體" w:hAnsi="標楷體"/>
                <w:color w:val="FF0000"/>
              </w:rPr>
              <w:t>30</w:t>
            </w:r>
            <w:r>
              <w:rPr>
                <w:rFonts w:ascii="標楷體" w:eastAsia="標楷體" w:hAnsi="標楷體"/>
                <w:color w:val="FF0000"/>
              </w:rPr>
              <w:t>開始報到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下午最晚須於</w:t>
            </w:r>
            <w:r>
              <w:rPr>
                <w:rFonts w:ascii="標楷體" w:eastAsia="標楷體" w:hAnsi="標楷體"/>
                <w:color w:val="FF0000"/>
              </w:rPr>
              <w:t>17</w:t>
            </w:r>
            <w:r>
              <w:rPr>
                <w:rFonts w:ascii="標楷體" w:eastAsia="標楷體" w:hAnsi="標楷體"/>
                <w:color w:val="FF0000"/>
              </w:rPr>
              <w:t>：</w:t>
            </w:r>
            <w:r>
              <w:rPr>
                <w:rFonts w:ascii="標楷體" w:eastAsia="標楷體" w:hAnsi="標楷體"/>
                <w:color w:val="FF0000"/>
              </w:rPr>
              <w:t>30</w:t>
            </w:r>
            <w:r>
              <w:rPr>
                <w:rFonts w:ascii="標楷體" w:eastAsia="標楷體" w:hAnsi="標楷體"/>
                <w:color w:val="FF0000"/>
              </w:rPr>
              <w:t>前接回</w:t>
            </w:r>
            <w:r>
              <w:rPr>
                <w:rFonts w:ascii="MS Gothic" w:eastAsia="MS Gothic" w:hAnsi="MS Gothic"/>
                <w:color w:val="FF0000"/>
              </w:rPr>
              <w:t>✫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r>
              <w:rPr>
                <w:rFonts w:ascii="Times New Roman" w:eastAsia="標楷體" w:hAnsi="Times New Roman"/>
                <w:szCs w:val="24"/>
              </w:rPr>
              <w:t>國立彰化師範大學</w:t>
            </w:r>
            <w:r>
              <w:rPr>
                <w:rFonts w:ascii="標楷體" w:eastAsia="標楷體" w:hAnsi="標楷體"/>
              </w:rPr>
              <w:t>進德校區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開課前通知教室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snapToGrid w:val="0"/>
              <w:spacing w:line="360" w:lineRule="exact"/>
            </w:pPr>
            <w:r>
              <w:rPr>
                <w:rFonts w:ascii="Times New Roman" w:eastAsia="標楷體" w:hAnsi="Times New Roman"/>
                <w:szCs w:val="24"/>
              </w:rPr>
              <w:t>課程費用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每人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11,000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含材料費、餐費、保險費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153D0C" w:rsidRDefault="002762F1">
            <w:pPr>
              <w:pStyle w:val="af1"/>
              <w:ind w:left="0"/>
            </w:pPr>
            <w:r>
              <w:rPr>
                <w:rFonts w:eastAsia="標楷體"/>
                <w:szCs w:val="24"/>
                <w:shd w:val="clear" w:color="auto" w:fill="FFFF00"/>
              </w:rPr>
              <w:t>特別優惠</w:t>
            </w:r>
            <w:r>
              <w:rPr>
                <w:rFonts w:eastAsia="標楷體"/>
                <w:szCs w:val="24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(7/16</w:t>
            </w:r>
            <w:r>
              <w:rPr>
                <w:rFonts w:ascii="標楷體" w:eastAsia="標楷體" w:hAnsi="標楷體"/>
                <w:color w:val="0000FF"/>
              </w:rPr>
              <w:t>前早鳥享優惠課程費用優惠</w:t>
            </w:r>
            <w:r>
              <w:rPr>
                <w:rFonts w:ascii="標楷體" w:eastAsia="標楷體" w:hAnsi="標楷體"/>
                <w:color w:val="0000FF"/>
              </w:rPr>
              <w:t>9,500</w:t>
            </w:r>
            <w:r>
              <w:rPr>
                <w:rFonts w:ascii="標楷體" w:eastAsia="標楷體" w:hAnsi="標楷體"/>
                <w:color w:val="0000FF"/>
              </w:rPr>
              <w:t>元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  <w:p w:rsidR="00153D0C" w:rsidRDefault="002762F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rFonts w:ascii="標楷體" w:eastAsia="標楷體" w:hAnsi="標楷體"/>
                <w:color w:val="0000FF"/>
                <w:szCs w:val="20"/>
              </w:rPr>
            </w:pPr>
            <w:r>
              <w:rPr>
                <w:rFonts w:ascii="標楷體" w:eastAsia="標楷體" w:hAnsi="標楷體"/>
                <w:color w:val="0000FF"/>
                <w:szCs w:val="20"/>
              </w:rPr>
              <w:t xml:space="preserve">          (</w:t>
            </w:r>
            <w:r>
              <w:rPr>
                <w:rFonts w:ascii="標楷體" w:eastAsia="標楷體" w:hAnsi="標楷體"/>
                <w:color w:val="0000FF"/>
                <w:szCs w:val="20"/>
              </w:rPr>
              <w:t>三人團報價，每人</w:t>
            </w:r>
            <w:r>
              <w:rPr>
                <w:rFonts w:ascii="標楷體" w:eastAsia="標楷體" w:hAnsi="標楷體"/>
                <w:color w:val="0000FF"/>
                <w:szCs w:val="20"/>
              </w:rPr>
              <w:t>9,000</w:t>
            </w:r>
            <w:r>
              <w:rPr>
                <w:rFonts w:ascii="標楷體" w:eastAsia="標楷體" w:hAnsi="標楷體"/>
                <w:color w:val="0000FF"/>
                <w:szCs w:val="20"/>
              </w:rPr>
              <w:t>元</w:t>
            </w:r>
            <w:r>
              <w:rPr>
                <w:rFonts w:ascii="標楷體" w:eastAsia="標楷體" w:hAnsi="標楷體"/>
                <w:color w:val="0000FF"/>
                <w:szCs w:val="20"/>
              </w:rPr>
              <w:t>(</w:t>
            </w:r>
            <w:r>
              <w:rPr>
                <w:rFonts w:ascii="標楷體" w:eastAsia="標楷體" w:hAnsi="標楷體"/>
                <w:color w:val="0000FF"/>
                <w:szCs w:val="20"/>
              </w:rPr>
              <w:t>需同時繳費</w:t>
            </w:r>
            <w:r>
              <w:rPr>
                <w:rFonts w:ascii="標楷體" w:eastAsia="標楷體" w:hAnsi="標楷體"/>
                <w:color w:val="0000FF"/>
                <w:szCs w:val="20"/>
              </w:rPr>
              <w:t>)</w:t>
            </w:r>
          </w:p>
          <w:p w:rsidR="00153D0C" w:rsidRDefault="002762F1">
            <w:pPr>
              <w:jc w:val="both"/>
            </w:pPr>
            <w:r>
              <w:rPr>
                <w:rFonts w:ascii="標楷體" w:eastAsia="標楷體" w:hAnsi="標楷體"/>
                <w:color w:val="0000FF"/>
              </w:rPr>
              <w:t xml:space="preserve">          (</w:t>
            </w:r>
            <w:r>
              <w:rPr>
                <w:rFonts w:ascii="標楷體" w:eastAsia="標楷體" w:hAnsi="標楷體"/>
                <w:color w:val="0000FF"/>
              </w:rPr>
              <w:t>本校教職員子女</w:t>
            </w:r>
            <w:r>
              <w:rPr>
                <w:rFonts w:ascii="標楷體" w:eastAsia="標楷體" w:hAnsi="標楷體"/>
                <w:color w:val="0000FF"/>
              </w:rPr>
              <w:t>9,000</w:t>
            </w:r>
            <w:r>
              <w:rPr>
                <w:rFonts w:ascii="標楷體" w:eastAsia="標楷體" w:hAnsi="標楷體"/>
                <w:color w:val="0000FF"/>
              </w:rPr>
              <w:t>元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153D0C" w:rsidRDefault="00153D0C">
            <w:pPr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snapToGrid w:val="0"/>
              <w:spacing w:line="280" w:lineRule="exact"/>
            </w:pPr>
            <w:r>
              <w:rPr>
                <w:rFonts w:ascii="Times New Roman" w:eastAsia="標楷體" w:hAnsi="Times New Roman"/>
              </w:rPr>
              <w:t>線上報名，請至本校進修學院報名管理系統報名，如第一次報名，請先申請帳號</w:t>
            </w:r>
            <w:hyperlink r:id="rId7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。</w:t>
            </w:r>
          </w:p>
          <w:p w:rsidR="00153D0C" w:rsidRDefault="002762F1">
            <w:pPr>
              <w:snapToGrid w:val="0"/>
              <w:spacing w:line="280" w:lineRule="exact"/>
            </w:pPr>
            <w:hyperlink r:id="rId8" w:history="1"/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110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08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06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星期五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153D0C" w:rsidRDefault="002762F1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153D0C" w:rsidRDefault="002762F1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153D0C" w:rsidRDefault="002762F1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（一）學員請著輕便服裝上課，請勿穿著拖鞋以避免活動進行時受傷。</w:t>
            </w:r>
          </w:p>
          <w:p w:rsidR="00153D0C" w:rsidRDefault="002762F1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（二）</w:t>
            </w:r>
            <w:r>
              <w:rPr>
                <w:rFonts w:ascii="Times New Roman" w:eastAsia="標楷體" w:hAnsi="Times New Roman"/>
                <w:color w:val="0000FF"/>
              </w:rPr>
              <w:t>本班</w:t>
            </w:r>
            <w:r>
              <w:rPr>
                <w:rFonts w:ascii="Times New Roman" w:eastAsia="標楷體" w:hAnsi="Times New Roman"/>
                <w:color w:val="0000FF"/>
              </w:rPr>
              <w:t>為非學分班，出席課程達</w:t>
            </w:r>
            <w:r>
              <w:rPr>
                <w:rFonts w:ascii="Times New Roman" w:eastAsia="標楷體" w:hAnsi="Times New Roman"/>
                <w:color w:val="0000FF"/>
              </w:rPr>
              <w:t>2/3(</w:t>
            </w:r>
            <w:r>
              <w:rPr>
                <w:rFonts w:ascii="Times New Roman" w:eastAsia="標楷體" w:hAnsi="Times New Roman"/>
                <w:color w:val="0000FF"/>
              </w:rPr>
              <w:t>含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者，頒發推廣教育證明書。</w:t>
            </w:r>
          </w:p>
          <w:p w:rsidR="00153D0C" w:rsidRDefault="002762F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153D0C" w:rsidRDefault="002762F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153D0C" w:rsidRDefault="002762F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153D0C" w:rsidRDefault="002762F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153D0C" w:rsidRDefault="002762F1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153D0C" w:rsidRDefault="002762F1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153D0C" w:rsidRDefault="002762F1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153D0C" w:rsidRDefault="002762F1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5424 </w:t>
            </w:r>
            <w:r>
              <w:rPr>
                <w:rFonts w:ascii="標楷體" w:eastAsia="標楷體" w:hAnsi="標楷體"/>
              </w:rPr>
              <w:t>洪先生</w:t>
            </w:r>
          </w:p>
          <w:p w:rsidR="00153D0C" w:rsidRDefault="002762F1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9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hung1031@cc.ncue.edu.tw</w:t>
              </w:r>
            </w:hyperlink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</w:pPr>
            <w:r>
              <w:rPr>
                <w:rFonts w:ascii="標楷體" w:eastAsia="標楷體" w:hAnsi="標楷體"/>
                <w:b/>
                <w:shd w:val="clear" w:color="auto" w:fill="FFFF00"/>
              </w:rPr>
              <w:t>其</w:t>
            </w:r>
            <w:r>
              <w:rPr>
                <w:rFonts w:ascii="標楷體" w:eastAsia="標楷體" w:hAnsi="標楷體"/>
                <w:b/>
                <w:shd w:val="clear" w:color="auto" w:fill="FFFF00"/>
              </w:rPr>
              <w:t xml:space="preserve">    </w:t>
            </w:r>
            <w:r>
              <w:rPr>
                <w:rFonts w:ascii="標楷體" w:eastAsia="標楷體" w:hAnsi="標楷體"/>
                <w:b/>
                <w:shd w:val="clear" w:color="auto" w:fill="FFFF00"/>
              </w:rPr>
              <w:t>他</w:t>
            </w:r>
            <w:r>
              <w:rPr>
                <w:rFonts w:ascii="新細明體" w:hAnsi="新細明體"/>
                <w:b/>
                <w:shd w:val="clear" w:color="auto" w:fill="FFFF00"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3891"/>
              </w:tabs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每位學員投保</w:t>
            </w:r>
            <w:r>
              <w:rPr>
                <w:rFonts w:ascii="標楷體" w:eastAsia="標楷體" w:hAnsi="標楷體" w:cs="Times New Roman"/>
                <w:kern w:val="3"/>
                <w:szCs w:val="22"/>
              </w:rPr>
              <w:t>200</w:t>
            </w:r>
            <w:r>
              <w:rPr>
                <w:rFonts w:ascii="標楷體" w:eastAsia="標楷體" w:hAnsi="標楷體" w:cs="Times New Roman"/>
                <w:kern w:val="3"/>
                <w:szCs w:val="22"/>
              </w:rPr>
              <w:t>萬旅行平安險</w:t>
            </w:r>
            <w:r>
              <w:rPr>
                <w:rFonts w:ascii="標楷體" w:eastAsia="標楷體" w:hAnsi="標楷體" w:cs="Times New Roman"/>
                <w:kern w:val="3"/>
                <w:szCs w:val="22"/>
              </w:rPr>
              <w:t>(</w:t>
            </w:r>
            <w:r>
              <w:rPr>
                <w:rFonts w:ascii="標楷體" w:eastAsia="標楷體" w:hAnsi="標楷體" w:cs="Times New Roman"/>
                <w:kern w:val="3"/>
                <w:szCs w:val="22"/>
              </w:rPr>
              <w:t>含</w:t>
            </w:r>
            <w:r>
              <w:rPr>
                <w:rFonts w:ascii="標楷體" w:eastAsia="標楷體" w:hAnsi="標楷體" w:cs="Times New Roman"/>
                <w:kern w:val="3"/>
                <w:szCs w:val="22"/>
              </w:rPr>
              <w:t>20</w:t>
            </w:r>
            <w:r>
              <w:rPr>
                <w:rFonts w:ascii="標楷體" w:eastAsia="標楷體" w:hAnsi="標楷體" w:cs="Times New Roman"/>
                <w:kern w:val="3"/>
                <w:szCs w:val="22"/>
              </w:rPr>
              <w:t>萬意外醫療險</w:t>
            </w:r>
            <w:r>
              <w:rPr>
                <w:rFonts w:ascii="標楷體" w:eastAsia="標楷體" w:hAnsi="標楷體" w:cs="Times New Roman"/>
                <w:kern w:val="3"/>
                <w:szCs w:val="22"/>
              </w:rPr>
              <w:t>)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課程與師資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2762F1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詳下表</w:t>
            </w:r>
          </w:p>
        </w:tc>
      </w:tr>
    </w:tbl>
    <w:p w:rsidR="00153D0C" w:rsidRDefault="00153D0C">
      <w:pPr>
        <w:tabs>
          <w:tab w:val="left" w:pos="140"/>
          <w:tab w:val="center" w:pos="4812"/>
          <w:tab w:val="center" w:pos="4930"/>
        </w:tabs>
        <w:spacing w:line="0" w:lineRule="atLeast"/>
      </w:pPr>
    </w:p>
    <w:p w:rsidR="00153D0C" w:rsidRDefault="002762F1">
      <w:pPr>
        <w:tabs>
          <w:tab w:val="left" w:pos="140"/>
          <w:tab w:val="center" w:pos="4812"/>
          <w:tab w:val="center" w:pos="4930"/>
        </w:tabs>
        <w:spacing w:line="0" w:lineRule="atLeast"/>
        <w:ind w:firstLine="11"/>
        <w:jc w:val="center"/>
      </w:pPr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2021</w:t>
      </w:r>
      <w:r>
        <w:rPr>
          <w:rFonts w:ascii="標楷體" w:eastAsia="標楷體" w:hAnsi="標楷體"/>
          <w:b/>
          <w:sz w:val="32"/>
          <w:szCs w:val="32"/>
        </w:rPr>
        <w:t>兒童程式夏令營</w:t>
      </w:r>
      <w:r>
        <w:rPr>
          <w:rFonts w:ascii="標楷體" w:eastAsia="標楷體" w:hAnsi="標楷體"/>
          <w:b/>
          <w:sz w:val="32"/>
          <w:szCs w:val="32"/>
        </w:rPr>
        <w:t>- Minecraft</w:t>
      </w:r>
      <w:r>
        <w:rPr>
          <w:rFonts w:ascii="標楷體" w:eastAsia="標楷體" w:hAnsi="標楷體"/>
          <w:b/>
          <w:sz w:val="32"/>
          <w:szCs w:val="32"/>
        </w:rPr>
        <w:t>麥塊冒險王】課程表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6"/>
        <w:gridCol w:w="1650"/>
        <w:gridCol w:w="1648"/>
        <w:gridCol w:w="1727"/>
        <w:gridCol w:w="1843"/>
        <w:gridCol w:w="1417"/>
      </w:tblGrid>
      <w:tr w:rsidR="00153D0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08:30~09:00</w:t>
            </w:r>
          </w:p>
        </w:tc>
        <w:tc>
          <w:tcPr>
            <w:tcW w:w="828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報到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10:30 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冒險啟程</w:t>
            </w:r>
          </w:p>
          <w:p w:rsidR="00153D0C" w:rsidRDefault="002762F1">
            <w:pPr>
              <w:pStyle w:val="Default"/>
              <w:jc w:val="center"/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基本操作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)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無電力世界</w:t>
            </w:r>
          </w:p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(Coding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知多少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)</w:t>
            </w:r>
          </w:p>
        </w:tc>
        <w:tc>
          <w:tcPr>
            <w:tcW w:w="1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遺忘之都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2</w:t>
            </w:r>
          </w:p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初階程式應用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遺忘之都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3</w:t>
            </w:r>
          </w:p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進階程式應用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創造者大賽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10:40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12:00 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冒險啟程</w:t>
            </w:r>
          </w:p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團隊任務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遺忘之都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1</w:t>
            </w:r>
          </w:p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程式基礎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遺忘之都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2</w:t>
            </w:r>
          </w:p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初階程式應用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遺忘之都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3</w:t>
            </w:r>
          </w:p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進階程式應用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創造者大賽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12:00~13:00</w:t>
            </w:r>
          </w:p>
        </w:tc>
        <w:tc>
          <w:tcPr>
            <w:tcW w:w="828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午餐時間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&amp;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休息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13:30~15:00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化學世界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一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) </w:t>
            </w:r>
          </w:p>
        </w:tc>
        <w:tc>
          <w:tcPr>
            <w:tcW w:w="1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生存挑戰賽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電路與基本紅石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 </w:t>
            </w:r>
          </w:p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紅石電路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紅石機關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 </w:t>
            </w:r>
          </w:p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紅石電路應用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分享大會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 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15:30~17:00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化學世界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二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)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奪旗挑戰賽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密室逃脫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陷阱設計</w:t>
            </w:r>
          </w:p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(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紅石電路應用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3D0C" w:rsidRDefault="002762F1">
            <w:pPr>
              <w:pStyle w:val="Default"/>
              <w:jc w:val="center"/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</w:pP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>閉幕式</w:t>
            </w:r>
            <w:r>
              <w:rPr>
                <w:rFonts w:eastAsia="標楷體" w:cs="Times New Roman"/>
                <w:b/>
                <w:color w:val="auto"/>
                <w:kern w:val="3"/>
                <w:sz w:val="22"/>
                <w:szCs w:val="22"/>
              </w:rPr>
              <w:t xml:space="preserve"> </w:t>
            </w: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17:00</w:t>
            </w:r>
          </w:p>
        </w:tc>
        <w:tc>
          <w:tcPr>
            <w:tcW w:w="828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D0C" w:rsidRDefault="002762F1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賦歸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最晚須於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17:30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接回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</w:tbl>
    <w:p w:rsidR="00153D0C" w:rsidRDefault="00153D0C">
      <w:pPr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153D0C" w:rsidRDefault="00153D0C">
      <w:pPr>
        <w:pageBreakBefore/>
        <w:widowControl/>
        <w:suppressAutoHyphens w:val="0"/>
        <w:rPr>
          <w:rFonts w:ascii="標楷體" w:eastAsia="標楷體" w:hAnsi="標楷體"/>
          <w:b/>
          <w:bCs/>
          <w:sz w:val="28"/>
          <w:szCs w:val="28"/>
          <w:shd w:val="clear" w:color="auto" w:fill="FFFF00"/>
        </w:rPr>
      </w:pPr>
    </w:p>
    <w:p w:rsidR="00153D0C" w:rsidRDefault="00153D0C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  <w:shd w:val="clear" w:color="auto" w:fill="FFFF00"/>
        </w:rPr>
      </w:pPr>
    </w:p>
    <w:p w:rsidR="00153D0C" w:rsidRDefault="002762F1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  <w:shd w:val="clear" w:color="auto" w:fill="FFFF00"/>
        </w:rPr>
      </w:pPr>
      <w:r>
        <w:rPr>
          <w:rFonts w:ascii="標楷體" w:eastAsia="標楷體" w:hAnsi="標楷體"/>
          <w:b/>
          <w:bCs/>
          <w:sz w:val="28"/>
          <w:szCs w:val="28"/>
          <w:shd w:val="clear" w:color="auto" w:fill="FFFF00"/>
        </w:rPr>
        <w:t>營隊目標</w:t>
      </w:r>
    </w:p>
    <w:p w:rsidR="00153D0C" w:rsidRDefault="00153D0C">
      <w:pPr>
        <w:snapToGrid w:val="0"/>
        <w:jc w:val="center"/>
        <w:rPr>
          <w:rFonts w:eastAsia="標楷體"/>
        </w:rPr>
      </w:pPr>
    </w:p>
    <w:p w:rsidR="00153D0C" w:rsidRDefault="002762F1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資訊時代，從小培養程式優勢</w:t>
      </w:r>
      <w:r>
        <w:rPr>
          <w:rFonts w:eastAsia="標楷體"/>
          <w:b/>
          <w:sz w:val="28"/>
          <w:szCs w:val="28"/>
        </w:rPr>
        <w:t>!</w:t>
      </w:r>
    </w:p>
    <w:p w:rsidR="00153D0C" w:rsidRDefault="00153D0C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153D0C" w:rsidRDefault="002762F1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營隊短短幾日，你最希望孩子能有什麼收穫呢？</w:t>
      </w:r>
    </w:p>
    <w:p w:rsidR="00153D0C" w:rsidRDefault="00153D0C">
      <w:pPr>
        <w:snapToGrid w:val="0"/>
        <w:jc w:val="both"/>
        <w:rPr>
          <w:rFonts w:ascii="MS Gothic" w:eastAsia="MS Gothic" w:hAnsi="MS Gothic"/>
          <w:b/>
          <w:bCs/>
        </w:rPr>
      </w:pPr>
    </w:p>
    <w:p w:rsidR="00153D0C" w:rsidRDefault="002762F1">
      <w:pPr>
        <w:snapToGrid w:val="0"/>
        <w:jc w:val="both"/>
      </w:pPr>
      <w:r>
        <w:rPr>
          <w:rFonts w:ascii="MS Gothic" w:eastAsia="MS Gothic" w:hAnsi="MS Gothic"/>
          <w:b/>
          <w:bCs/>
        </w:rPr>
        <w:t>✫</w:t>
      </w:r>
      <w:r>
        <w:rPr>
          <w:rFonts w:eastAsia="標楷體"/>
          <w:b/>
          <w:bCs/>
        </w:rPr>
        <w:t>溝通互動</w:t>
      </w:r>
      <w:r>
        <w:rPr>
          <w:rFonts w:ascii="MS Gothic" w:eastAsia="MS Gothic" w:hAnsi="MS Gothic"/>
          <w:b/>
          <w:bCs/>
        </w:rPr>
        <w:t>✫</w:t>
      </w:r>
    </w:p>
    <w:p w:rsidR="00153D0C" w:rsidRDefault="002762F1">
      <w:pPr>
        <w:tabs>
          <w:tab w:val="left" w:pos="7606"/>
        </w:tabs>
        <w:snapToGrid w:val="0"/>
        <w:jc w:val="both"/>
      </w:pPr>
      <w:r>
        <w:rPr>
          <w:rFonts w:eastAsia="標楷體"/>
        </w:rPr>
        <w:t>得到策略探討和提升合作分工與溝通能力</w:t>
      </w:r>
      <w:r>
        <w:rPr>
          <w:rFonts w:ascii="標楷體" w:eastAsia="標楷體" w:hAnsi="標楷體"/>
        </w:rPr>
        <w:t>，提升人際關係和自我價值</w:t>
      </w:r>
      <w:r>
        <w:rPr>
          <w:rFonts w:eastAsia="標楷體"/>
          <w:bCs/>
        </w:rPr>
        <w:t>。</w:t>
      </w:r>
    </w:p>
    <w:p w:rsidR="00153D0C" w:rsidRDefault="002762F1">
      <w:pPr>
        <w:tabs>
          <w:tab w:val="left" w:pos="7606"/>
        </w:tabs>
        <w:snapToGrid w:val="0"/>
        <w:jc w:val="both"/>
      </w:pPr>
      <w:r>
        <w:rPr>
          <w:rFonts w:eastAsia="標楷體"/>
          <w:bCs/>
        </w:rPr>
        <w:tab/>
      </w:r>
    </w:p>
    <w:p w:rsidR="00153D0C" w:rsidRDefault="002762F1">
      <w:pPr>
        <w:snapToGrid w:val="0"/>
        <w:jc w:val="both"/>
      </w:pPr>
      <w:r>
        <w:rPr>
          <w:rFonts w:ascii="MS Gothic" w:eastAsia="MS Gothic" w:hAnsi="MS Gothic"/>
          <w:b/>
          <w:bCs/>
        </w:rPr>
        <w:t>✫</w:t>
      </w:r>
      <w:r>
        <w:rPr>
          <w:rFonts w:eastAsia="標楷體"/>
          <w:b/>
          <w:bCs/>
        </w:rPr>
        <w:t>自主思考</w:t>
      </w:r>
      <w:r>
        <w:rPr>
          <w:rFonts w:ascii="MS Gothic" w:eastAsia="MS Gothic" w:hAnsi="MS Gothic"/>
          <w:b/>
          <w:bCs/>
        </w:rPr>
        <w:t>✫</w:t>
      </w:r>
    </w:p>
    <w:p w:rsidR="00153D0C" w:rsidRDefault="002762F1">
      <w:pPr>
        <w:snapToGrid w:val="0"/>
        <w:jc w:val="both"/>
      </w:pPr>
      <w:r>
        <w:rPr>
          <w:rFonts w:ascii="標楷體" w:eastAsia="標楷體" w:hAnsi="標楷體"/>
        </w:rPr>
        <w:t>啟發右腦創意思維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培養表達及解說自我能力</w:t>
      </w:r>
      <w:r>
        <w:rPr>
          <w:rFonts w:ascii="標楷體" w:eastAsia="標楷體" w:hAnsi="標楷體"/>
          <w:bCs/>
        </w:rPr>
        <w:t>。</w:t>
      </w:r>
    </w:p>
    <w:p w:rsidR="00153D0C" w:rsidRDefault="00153D0C">
      <w:pPr>
        <w:tabs>
          <w:tab w:val="left" w:pos="5078"/>
        </w:tabs>
        <w:snapToGrid w:val="0"/>
        <w:jc w:val="both"/>
        <w:rPr>
          <w:rFonts w:ascii="MS Gothic" w:eastAsia="MS Gothic" w:hAnsi="MS Gothic"/>
          <w:b/>
          <w:bCs/>
        </w:rPr>
      </w:pPr>
    </w:p>
    <w:p w:rsidR="00153D0C" w:rsidRDefault="002762F1">
      <w:pPr>
        <w:tabs>
          <w:tab w:val="left" w:pos="5078"/>
        </w:tabs>
        <w:snapToGrid w:val="0"/>
        <w:jc w:val="both"/>
      </w:pPr>
      <w:r>
        <w:rPr>
          <w:rFonts w:ascii="MS Gothic" w:eastAsia="MS Gothic" w:hAnsi="MS Gothic"/>
          <w:b/>
          <w:bCs/>
        </w:rPr>
        <w:t>✫</w:t>
      </w:r>
      <w:r>
        <w:rPr>
          <w:rFonts w:eastAsia="標楷體"/>
          <w:b/>
          <w:bCs/>
        </w:rPr>
        <w:t>邏輯創意</w:t>
      </w:r>
      <w:r>
        <w:rPr>
          <w:rFonts w:ascii="MS Gothic" w:eastAsia="MS Gothic" w:hAnsi="MS Gothic"/>
          <w:b/>
          <w:bCs/>
        </w:rPr>
        <w:t>✫</w:t>
      </w:r>
    </w:p>
    <w:p w:rsidR="00153D0C" w:rsidRDefault="002762F1">
      <w:pPr>
        <w:tabs>
          <w:tab w:val="left" w:pos="5078"/>
        </w:tabs>
        <w:snapToGrid w:val="0"/>
        <w:jc w:val="both"/>
      </w:pPr>
      <w:r>
        <w:rPr>
          <w:rFonts w:eastAsia="標楷體"/>
        </w:rPr>
        <w:t>學習遊戲操過程的程式運算知識和程式指令概念</w:t>
      </w:r>
      <w:r>
        <w:rPr>
          <w:rFonts w:ascii="新細明體" w:hAnsi="新細明體"/>
        </w:rPr>
        <w:t>，</w:t>
      </w:r>
      <w:r>
        <w:rPr>
          <w:rFonts w:eastAsia="標楷體"/>
        </w:rPr>
        <w:t>感受程式碼的邏輯思維</w:t>
      </w:r>
      <w:r>
        <w:rPr>
          <w:rFonts w:eastAsia="標楷體"/>
          <w:bCs/>
        </w:rPr>
        <w:t>。</w:t>
      </w:r>
      <w:r>
        <w:rPr>
          <w:rFonts w:eastAsia="標楷體"/>
        </w:rPr>
        <w:t>探索及</w:t>
      </w:r>
      <w:r>
        <w:rPr>
          <w:rFonts w:ascii="標楷體" w:eastAsia="標楷體" w:hAnsi="標楷體"/>
        </w:rPr>
        <w:t>利用遊戲中道具、材料及武器組合並設計</w:t>
      </w:r>
      <w:r>
        <w:rPr>
          <w:rFonts w:eastAsia="標楷體"/>
        </w:rPr>
        <w:t>出獨特的程式機關和陷阱</w:t>
      </w:r>
      <w:r>
        <w:rPr>
          <w:rFonts w:ascii="標楷體" w:eastAsia="標楷體" w:hAnsi="標楷體"/>
          <w:bCs/>
        </w:rPr>
        <w:t>。</w:t>
      </w:r>
    </w:p>
    <w:p w:rsidR="00153D0C" w:rsidRDefault="00153D0C">
      <w:pPr>
        <w:tabs>
          <w:tab w:val="left" w:pos="5078"/>
        </w:tabs>
        <w:snapToGrid w:val="0"/>
        <w:jc w:val="both"/>
        <w:rPr>
          <w:rFonts w:eastAsia="標楷體"/>
        </w:rPr>
      </w:pPr>
    </w:p>
    <w:p w:rsidR="00153D0C" w:rsidRDefault="002762F1">
      <w:pPr>
        <w:tabs>
          <w:tab w:val="left" w:pos="5078"/>
        </w:tabs>
        <w:snapToGrid w:val="0"/>
        <w:jc w:val="both"/>
      </w:pPr>
      <w:r>
        <w:rPr>
          <w:rFonts w:ascii="MS Gothic" w:eastAsia="MS Gothic" w:hAnsi="MS Gothic"/>
          <w:b/>
          <w:bCs/>
        </w:rPr>
        <w:t>✫</w:t>
      </w:r>
      <w:r>
        <w:rPr>
          <w:rFonts w:eastAsia="標楷體"/>
          <w:b/>
          <w:bCs/>
        </w:rPr>
        <w:t>自我成長</w:t>
      </w:r>
      <w:r>
        <w:rPr>
          <w:rFonts w:ascii="MS Gothic" w:eastAsia="MS Gothic" w:hAnsi="MS Gothic"/>
          <w:b/>
          <w:bCs/>
        </w:rPr>
        <w:t>✫</w:t>
      </w:r>
    </w:p>
    <w:p w:rsidR="00153D0C" w:rsidRDefault="00153D0C">
      <w:pPr>
        <w:tabs>
          <w:tab w:val="left" w:pos="5078"/>
        </w:tabs>
        <w:snapToGrid w:val="0"/>
        <w:jc w:val="both"/>
      </w:pPr>
    </w:p>
    <w:p w:rsidR="00153D0C" w:rsidRDefault="002762F1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學會</w:t>
      </w:r>
      <w:r>
        <w:rPr>
          <w:rFonts w:ascii="標楷體" w:eastAsia="標楷體" w:hAnsi="標楷體"/>
        </w:rPr>
        <w:t>Minecraft</w:t>
      </w:r>
      <w:r>
        <w:rPr>
          <w:rFonts w:ascii="標楷體" w:eastAsia="標楷體" w:hAnsi="標楷體"/>
        </w:rPr>
        <w:t>遊戲的基本操作與元素</w:t>
      </w:r>
    </w:p>
    <w:p w:rsidR="00153D0C" w:rsidRDefault="00153D0C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</w:p>
    <w:p w:rsidR="00153D0C" w:rsidRDefault="002762F1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培養觀察與探索的能力</w:t>
      </w:r>
    </w:p>
    <w:p w:rsidR="00153D0C" w:rsidRDefault="00153D0C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</w:p>
    <w:p w:rsidR="00153D0C" w:rsidRDefault="002762F1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提升合作分工與溝通的能力</w:t>
      </w:r>
    </w:p>
    <w:p w:rsidR="00153D0C" w:rsidRDefault="00153D0C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</w:p>
    <w:p w:rsidR="00153D0C" w:rsidRDefault="002762F1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利用</w:t>
      </w:r>
      <w:r>
        <w:rPr>
          <w:rFonts w:ascii="標楷體" w:eastAsia="標楷體" w:hAnsi="標楷體"/>
        </w:rPr>
        <w:t>MakeCode</w:t>
      </w:r>
      <w:r>
        <w:rPr>
          <w:rFonts w:ascii="標楷體" w:eastAsia="標楷體" w:hAnsi="標楷體"/>
        </w:rPr>
        <w:t>程式碼與</w:t>
      </w:r>
      <w:r>
        <w:rPr>
          <w:rFonts w:ascii="標楷體" w:eastAsia="標楷體" w:hAnsi="標楷體"/>
        </w:rPr>
        <w:t>Unpluged Programing</w:t>
      </w:r>
      <w:r>
        <w:rPr>
          <w:rFonts w:ascii="標楷體" w:eastAsia="標楷體" w:hAnsi="標楷體"/>
        </w:rPr>
        <w:t>學習程式邏輯</w:t>
      </w:r>
    </w:p>
    <w:p w:rsidR="00153D0C" w:rsidRDefault="00153D0C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</w:p>
    <w:p w:rsidR="00153D0C" w:rsidRDefault="002762F1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學習基礎電路概念</w:t>
      </w:r>
    </w:p>
    <w:p w:rsidR="00153D0C" w:rsidRDefault="00153D0C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</w:p>
    <w:p w:rsidR="00153D0C" w:rsidRDefault="002762F1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>學習基礎紅石電路與專案製作</w:t>
      </w:r>
    </w:p>
    <w:p w:rsidR="00153D0C" w:rsidRDefault="00153D0C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</w:p>
    <w:p w:rsidR="00153D0C" w:rsidRDefault="002762F1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</w:t>
      </w:r>
      <w:r>
        <w:rPr>
          <w:rFonts w:ascii="標楷體" w:eastAsia="標楷體" w:hAnsi="標楷體"/>
        </w:rPr>
        <w:t>啟發右腦創意思維</w:t>
      </w:r>
    </w:p>
    <w:p w:rsidR="00153D0C" w:rsidRDefault="00153D0C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</w:p>
    <w:p w:rsidR="00153D0C" w:rsidRDefault="002762F1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8.</w:t>
      </w:r>
      <w:r>
        <w:rPr>
          <w:rFonts w:ascii="標楷體" w:eastAsia="標楷體" w:hAnsi="標楷體"/>
        </w:rPr>
        <w:t>培養站上舞台發表與解說的能力。</w:t>
      </w:r>
    </w:p>
    <w:p w:rsidR="00153D0C" w:rsidRDefault="00153D0C">
      <w:pPr>
        <w:tabs>
          <w:tab w:val="left" w:pos="5078"/>
        </w:tabs>
        <w:snapToGrid w:val="0"/>
        <w:jc w:val="both"/>
        <w:rPr>
          <w:rFonts w:ascii="標楷體" w:eastAsia="標楷體" w:hAnsi="標楷體"/>
        </w:rPr>
      </w:pPr>
    </w:p>
    <w:p w:rsidR="00153D0C" w:rsidRDefault="002762F1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課程主打小班制教學，師生比</w:t>
      </w:r>
      <w:r>
        <w:rPr>
          <w:rFonts w:eastAsia="標楷體"/>
          <w:b/>
          <w:sz w:val="28"/>
          <w:szCs w:val="28"/>
        </w:rPr>
        <w:t>1:10</w:t>
      </w:r>
      <w:r>
        <w:rPr>
          <w:rFonts w:eastAsia="標楷體"/>
          <w:b/>
          <w:sz w:val="28"/>
          <w:szCs w:val="28"/>
        </w:rPr>
        <w:t>，確保學生享有最佳的課程品質。</w:t>
      </w:r>
    </w:p>
    <w:p w:rsidR="00153D0C" w:rsidRDefault="00153D0C">
      <w:pPr>
        <w:pageBreakBefore/>
        <w:tabs>
          <w:tab w:val="left" w:pos="5078"/>
        </w:tabs>
        <w:snapToGrid w:val="0"/>
        <w:jc w:val="both"/>
      </w:pPr>
    </w:p>
    <w:p w:rsidR="00153D0C" w:rsidRDefault="00153D0C">
      <w:pPr>
        <w:tabs>
          <w:tab w:val="left" w:pos="0"/>
          <w:tab w:val="left" w:pos="749"/>
          <w:tab w:val="center" w:pos="4812"/>
          <w:tab w:val="center" w:pos="4890"/>
          <w:tab w:val="center" w:pos="4930"/>
          <w:tab w:val="left" w:pos="9105"/>
        </w:tabs>
        <w:spacing w:before="195" w:line="0" w:lineRule="atLeast"/>
        <w:ind w:left="-426" w:right="-568" w:firstLine="480"/>
      </w:pPr>
    </w:p>
    <w:p w:rsidR="00153D0C" w:rsidRDefault="002762F1">
      <w:pPr>
        <w:tabs>
          <w:tab w:val="left" w:pos="0"/>
          <w:tab w:val="left" w:pos="749"/>
          <w:tab w:val="center" w:pos="4812"/>
          <w:tab w:val="center" w:pos="4890"/>
          <w:tab w:val="center" w:pos="4930"/>
          <w:tab w:val="left" w:pos="9105"/>
        </w:tabs>
        <w:spacing w:before="195" w:line="0" w:lineRule="atLeast"/>
        <w:ind w:left="-426" w:right="-568" w:firstLine="641"/>
        <w:jc w:val="center"/>
      </w:pPr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2021</w:t>
      </w:r>
      <w:r>
        <w:rPr>
          <w:rFonts w:ascii="標楷體" w:eastAsia="標楷體" w:hAnsi="標楷體"/>
          <w:b/>
          <w:sz w:val="32"/>
          <w:szCs w:val="32"/>
        </w:rPr>
        <w:t>兒童程式夏令營</w:t>
      </w:r>
      <w:r>
        <w:rPr>
          <w:rFonts w:ascii="標楷體" w:eastAsia="標楷體" w:hAnsi="標楷體"/>
          <w:b/>
          <w:sz w:val="32"/>
          <w:szCs w:val="32"/>
        </w:rPr>
        <w:t>- Minecraft</w:t>
      </w:r>
      <w:r>
        <w:rPr>
          <w:rFonts w:ascii="標楷體" w:eastAsia="標楷體" w:hAnsi="標楷體"/>
          <w:b/>
          <w:sz w:val="32"/>
          <w:szCs w:val="32"/>
        </w:rPr>
        <w:t>麥塊冒險王】課程師資表</w:t>
      </w:r>
    </w:p>
    <w:tbl>
      <w:tblPr>
        <w:tblW w:w="9914" w:type="dxa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303"/>
        <w:gridCol w:w="1276"/>
        <w:gridCol w:w="6685"/>
        <w:gridCol w:w="517"/>
        <w:gridCol w:w="93"/>
      </w:tblGrid>
      <w:tr w:rsidR="00153D0C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153D0C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153D0C" w:rsidRDefault="002762F1">
            <w:pPr>
              <w:ind w:right="-250"/>
            </w:pPr>
            <w:r>
              <w:rPr>
                <w:rFonts w:ascii="標楷體" w:eastAsia="標楷體" w:hAnsi="標楷體" w:cs="標楷體"/>
                <w:b/>
                <w:szCs w:val="24"/>
              </w:rPr>
              <w:t>師資介紹：</w:t>
            </w:r>
          </w:p>
        </w:tc>
        <w:tc>
          <w:tcPr>
            <w:tcW w:w="79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0C" w:rsidRDefault="00153D0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D0C" w:rsidRDefault="00153D0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D0C" w:rsidRDefault="00153D0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D0C" w:rsidRDefault="00153D0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0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0C" w:rsidRDefault="002762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授課團隊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0C" w:rsidRDefault="002762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創辦</w:t>
            </w:r>
          </w:p>
        </w:tc>
        <w:tc>
          <w:tcPr>
            <w:tcW w:w="7202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0C" w:rsidRDefault="002762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簡介及專業</w:t>
            </w:r>
          </w:p>
        </w:tc>
        <w:tc>
          <w:tcPr>
            <w:tcW w:w="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D0C" w:rsidRDefault="00153D0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53D0C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D0C" w:rsidRDefault="00153D0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0C" w:rsidRDefault="002762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Sora</w:t>
            </w:r>
            <w:r>
              <w:rPr>
                <w:rFonts w:ascii="標楷體" w:eastAsia="標楷體" w:hAnsi="標楷體"/>
                <w:szCs w:val="24"/>
              </w:rPr>
              <w:t>教育團隊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0C" w:rsidRDefault="002762F1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/>
                <w:kern w:val="3"/>
              </w:rPr>
              <w:t>國立清華大學電資學院校友</w:t>
            </w:r>
          </w:p>
        </w:tc>
        <w:tc>
          <w:tcPr>
            <w:tcW w:w="7202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D0C" w:rsidRDefault="002762F1">
            <w:pPr>
              <w:snapToGrid w:val="0"/>
              <w:ind w:firstLine="4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Sora</w:t>
            </w:r>
            <w:r>
              <w:rPr>
                <w:rFonts w:ascii="標楷體" w:eastAsia="標楷體" w:hAnsi="標楷體"/>
                <w:szCs w:val="24"/>
              </w:rPr>
              <w:t>成立於</w:t>
            </w:r>
            <w:r>
              <w:rPr>
                <w:rFonts w:ascii="標楷體" w:eastAsia="標楷體" w:hAnsi="標楷體"/>
                <w:szCs w:val="24"/>
              </w:rPr>
              <w:t>2018</w:t>
            </w:r>
            <w:r>
              <w:rPr>
                <w:rFonts w:ascii="標楷體" w:eastAsia="標楷體" w:hAnsi="標楷體"/>
                <w:szCs w:val="24"/>
              </w:rPr>
              <w:t>年九月，</w:t>
            </w:r>
            <w:r>
              <w:rPr>
                <w:rFonts w:ascii="標楷體" w:eastAsia="標楷體" w:hAnsi="標楷體"/>
                <w:szCs w:val="24"/>
              </w:rPr>
              <w:t>Sora</w:t>
            </w:r>
            <w:r>
              <w:rPr>
                <w:rFonts w:ascii="標楷體" w:eastAsia="標楷體" w:hAnsi="標楷體"/>
                <w:szCs w:val="24"/>
              </w:rPr>
              <w:t>是日文「そら」的發音，中文意思是</w:t>
            </w:r>
            <w:r>
              <w:rPr>
                <w:rFonts w:ascii="標楷體" w:eastAsia="標楷體" w:hAnsi="標楷體"/>
                <w:szCs w:val="24"/>
              </w:rPr>
              <w:t>“</w:t>
            </w:r>
            <w:r>
              <w:rPr>
                <w:rFonts w:ascii="標楷體" w:eastAsia="標楷體" w:hAnsi="標楷體"/>
                <w:szCs w:val="24"/>
              </w:rPr>
              <w:t>天空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/>
                <w:szCs w:val="24"/>
              </w:rPr>
              <w:t>。我們希望孩子透過學習程式碼，培養出將想像化作現實的能力。孩童時期正是最富想像力的階段，若能將天馬行空的想像，透過程式碼創造出來，孩子們便能打造屬於自己的天空，並翱翔其中。</w:t>
            </w:r>
          </w:p>
          <w:p w:rsidR="00153D0C" w:rsidRDefault="002762F1">
            <w:pPr>
              <w:widowControl/>
              <w:shd w:val="clear" w:color="auto" w:fill="FFFFFF"/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寒暑期營隊：</w:t>
            </w:r>
          </w:p>
          <w:p w:rsidR="00153D0C" w:rsidRDefault="002762F1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＊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Minecraft </w:t>
            </w:r>
            <w:r>
              <w:rPr>
                <w:rFonts w:ascii="標楷體" w:eastAsia="標楷體" w:hAnsi="標楷體"/>
                <w:b/>
                <w:szCs w:val="24"/>
              </w:rPr>
              <w:t>麥塊冒險王</w:t>
            </w:r>
            <w:r>
              <w:rPr>
                <w:rFonts w:ascii="標楷體" w:eastAsia="標楷體" w:hAnsi="標楷體"/>
                <w:szCs w:val="24"/>
              </w:rPr>
              <w:t>：在有趣的</w:t>
            </w:r>
            <w:r>
              <w:rPr>
                <w:rFonts w:ascii="標楷體" w:eastAsia="標楷體" w:hAnsi="標楷體"/>
                <w:szCs w:val="24"/>
              </w:rPr>
              <w:t>Minecraft</w:t>
            </w:r>
            <w:r>
              <w:rPr>
                <w:rFonts w:ascii="標楷體" w:eastAsia="標楷體" w:hAnsi="標楷體"/>
                <w:szCs w:val="24"/>
              </w:rPr>
              <w:t>世界中學會程式基礎與團隊合作。</w:t>
            </w:r>
          </w:p>
          <w:p w:rsidR="00153D0C" w:rsidRDefault="00153D0C">
            <w:pPr>
              <w:widowControl/>
              <w:shd w:val="clear" w:color="auto" w:fill="FFFFFF"/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153D0C" w:rsidRDefault="002762F1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＊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Minecraft </w:t>
            </w:r>
            <w:r>
              <w:rPr>
                <w:rFonts w:ascii="標楷體" w:eastAsia="標楷體" w:hAnsi="標楷體"/>
                <w:b/>
                <w:szCs w:val="24"/>
              </w:rPr>
              <w:t>傳說殿堂</w:t>
            </w:r>
            <w:r>
              <w:rPr>
                <w:rFonts w:ascii="標楷體" w:eastAsia="標楷體" w:hAnsi="標楷體"/>
                <w:szCs w:val="24"/>
              </w:rPr>
              <w:t>：運用</w:t>
            </w:r>
            <w:r>
              <w:rPr>
                <w:rFonts w:ascii="標楷體" w:eastAsia="標楷體" w:hAnsi="標楷體"/>
                <w:szCs w:val="24"/>
              </w:rPr>
              <w:t>Minecraft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讓孩子在良性競爭中學會分工合作、策略對抗、分析優劣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與夥伴一起探索和成長。</w:t>
            </w:r>
          </w:p>
          <w:p w:rsidR="00153D0C" w:rsidRDefault="00153D0C">
            <w:pPr>
              <w:widowControl/>
              <w:shd w:val="clear" w:color="auto" w:fill="FFFFFF"/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153D0C" w:rsidRDefault="002762F1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＊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Minecraft </w:t>
            </w:r>
            <w:r>
              <w:rPr>
                <w:rFonts w:ascii="標楷體" w:eastAsia="標楷體" w:hAnsi="標楷體"/>
                <w:b/>
                <w:szCs w:val="24"/>
              </w:rPr>
              <w:t>指令大師</w:t>
            </w:r>
            <w:r>
              <w:rPr>
                <w:rFonts w:ascii="標楷體" w:eastAsia="標楷體" w:hAnsi="標楷體"/>
                <w:szCs w:val="24"/>
              </w:rPr>
              <w:t>：從觀察和分析中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結合邏輯設計與程式指令應用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將其延伸至有系統創作和發想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進而建構出屬於自己的遊戲程式空間。</w:t>
            </w:r>
          </w:p>
          <w:p w:rsidR="00153D0C" w:rsidRDefault="00153D0C">
            <w:pPr>
              <w:widowControl/>
              <w:shd w:val="clear" w:color="auto" w:fill="FFFFFF"/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153D0C" w:rsidRDefault="002762F1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＊</w:t>
            </w:r>
            <w:r>
              <w:rPr>
                <w:rFonts w:ascii="標楷體" w:eastAsia="標楷體" w:hAnsi="標楷體"/>
                <w:b/>
                <w:szCs w:val="24"/>
              </w:rPr>
              <w:t>Scratch</w:t>
            </w:r>
            <w:r>
              <w:rPr>
                <w:rFonts w:ascii="標楷體" w:eastAsia="標楷體" w:hAnsi="標楷體"/>
                <w:b/>
                <w:szCs w:val="24"/>
              </w:rPr>
              <w:t>程式設計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就決定是你了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初階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：結合熱門動漫元素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以</w:t>
            </w:r>
            <w:r>
              <w:rPr>
                <w:rFonts w:ascii="標楷體" w:eastAsia="標楷體" w:hAnsi="標楷體"/>
                <w:szCs w:val="24"/>
              </w:rPr>
              <w:t>PBL</w:t>
            </w:r>
            <w:r>
              <w:rPr>
                <w:rFonts w:ascii="標楷體" w:eastAsia="標楷體" w:hAnsi="標楷體"/>
                <w:szCs w:val="24"/>
              </w:rPr>
              <w:t>模式學習</w:t>
            </w:r>
            <w:r>
              <w:rPr>
                <w:rFonts w:ascii="標楷體" w:eastAsia="標楷體" w:hAnsi="標楷體"/>
                <w:szCs w:val="24"/>
              </w:rPr>
              <w:t>Scratch</w:t>
            </w:r>
            <w:r>
              <w:rPr>
                <w:rFonts w:ascii="標楷體" w:eastAsia="標楷體" w:hAnsi="標楷體"/>
                <w:szCs w:val="24"/>
              </w:rPr>
              <w:t>程式基礎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培養學員思考創意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奠定基礎的程式技巧。</w:t>
            </w:r>
          </w:p>
          <w:p w:rsidR="00153D0C" w:rsidRDefault="00153D0C">
            <w:pPr>
              <w:widowControl/>
              <w:shd w:val="clear" w:color="auto" w:fill="FFFFFF"/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153D0C" w:rsidRDefault="002762F1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標楷體" w:eastAsia="標楷體" w:hAnsi="標楷體"/>
                <w:b/>
                <w:szCs w:val="24"/>
              </w:rPr>
              <w:t>Scratch</w:t>
            </w:r>
            <w:r>
              <w:rPr>
                <w:rFonts w:ascii="標楷體" w:eastAsia="標楷體" w:hAnsi="標楷體"/>
                <w:b/>
                <w:szCs w:val="24"/>
              </w:rPr>
              <w:t>程式設計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戰慄的程式樂章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進階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：結合耳熟能詳的動漫配樂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以</w:t>
            </w:r>
            <w:r>
              <w:rPr>
                <w:rFonts w:ascii="標楷體" w:eastAsia="標楷體" w:hAnsi="標楷體"/>
                <w:szCs w:val="24"/>
              </w:rPr>
              <w:t>PBL</w:t>
            </w:r>
            <w:r>
              <w:rPr>
                <w:rFonts w:ascii="標楷體" w:eastAsia="標楷體" w:hAnsi="標楷體"/>
                <w:szCs w:val="24"/>
              </w:rPr>
              <w:t>模式教案</w:t>
            </w:r>
            <w:r>
              <w:rPr>
                <w:rFonts w:ascii="標楷體" w:eastAsia="標楷體" w:hAnsi="標楷體"/>
                <w:szCs w:val="24"/>
              </w:rPr>
              <w:t>導向教學，建立學員程式思維，創作屬於自己的音樂編曲。</w:t>
            </w:r>
          </w:p>
        </w:tc>
        <w:tc>
          <w:tcPr>
            <w:tcW w:w="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3D0C" w:rsidRDefault="00153D0C">
            <w:pPr>
              <w:spacing w:line="280" w:lineRule="exact"/>
              <w:rPr>
                <w:sz w:val="22"/>
              </w:rPr>
            </w:pPr>
          </w:p>
        </w:tc>
      </w:tr>
    </w:tbl>
    <w:p w:rsidR="00153D0C" w:rsidRDefault="00153D0C">
      <w:pPr>
        <w:ind w:firstLine="480"/>
      </w:pPr>
    </w:p>
    <w:sectPr w:rsidR="00153D0C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2F1" w:rsidRDefault="002762F1">
      <w:r>
        <w:separator/>
      </w:r>
    </w:p>
  </w:endnote>
  <w:endnote w:type="continuationSeparator" w:id="0">
    <w:p w:rsidR="002762F1" w:rsidRDefault="0027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798" w:rsidRDefault="002762F1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60798" w:rsidRDefault="002762F1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2F1" w:rsidRDefault="002762F1">
      <w:r>
        <w:rPr>
          <w:color w:val="000000"/>
        </w:rPr>
        <w:separator/>
      </w:r>
    </w:p>
  </w:footnote>
  <w:footnote w:type="continuationSeparator" w:id="0">
    <w:p w:rsidR="002762F1" w:rsidRDefault="0027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798" w:rsidRDefault="002762F1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3D0C"/>
    <w:rsid w:val="00153D0C"/>
    <w:rsid w:val="0022709A"/>
    <w:rsid w:val="002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73E01-C114-4B8F-A296-58A1A953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paragraph" w:styleId="af1">
    <w:name w:val="Normal Indent"/>
    <w:basedOn w:val="a"/>
    <w:pPr>
      <w:ind w:left="48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s.ncue.edu.tw/cee/index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&#30005;&#23376;&#28216;&#25103;&#38144;&#37327;&#25490;&#34892;&#21015;&#34920;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ung1031@cc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陳美媜</cp:lastModifiedBy>
  <cp:revision>2</cp:revision>
  <cp:lastPrinted>2021-04-14T03:18:00Z</cp:lastPrinted>
  <dcterms:created xsi:type="dcterms:W3CDTF">2021-04-20T01:10:00Z</dcterms:created>
  <dcterms:modified xsi:type="dcterms:W3CDTF">2021-04-20T01:10:00Z</dcterms:modified>
</cp:coreProperties>
</file>