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E3494" w14:textId="422362F3" w:rsidR="001C35A1" w:rsidRDefault="00770606" w:rsidP="008D53E3">
      <w:pPr>
        <w:pStyle w:val="Normal10928874-839c-4892-8e02-73de4168bcb6"/>
        <w:snapToGrid w:val="0"/>
        <w:spacing w:afterLines="50" w:after="163"/>
      </w:pPr>
      <w:r>
        <w:rPr>
          <w:rFonts w:ascii="標楷體" w:hAnsi="標楷體" w:cs="標楷體"/>
        </w:rPr>
        <w:t xml:space="preserve">　</w:t>
      </w:r>
      <w:r>
        <w:rPr>
          <w:rFonts w:ascii="標楷體" w:hAnsi="標楷體" w:cs="標楷體"/>
        </w:rPr>
        <w:t>113-2</w:t>
      </w:r>
      <w:r>
        <w:rPr>
          <w:rFonts w:ascii="標楷體" w:hAnsi="標楷體" w:cs="標楷體"/>
        </w:rPr>
        <w:t>七年級</w:t>
      </w:r>
      <w:r>
        <w:rPr>
          <w:rFonts w:ascii="標楷體" w:hAnsi="標楷體" w:cs="標楷體" w:hint="eastAsia"/>
        </w:rPr>
        <w:t>語文領域</w:t>
      </w:r>
      <w:r>
        <w:rPr>
          <w:rFonts w:ascii="標楷體" w:hAnsi="標楷體" w:cs="標楷體"/>
        </w:rPr>
        <w:t xml:space="preserve">補考題庫　</w:t>
      </w:r>
      <w:r>
        <w:rPr>
          <w:rFonts w:ascii="標楷體" w:hAnsi="標楷體" w:cs="標楷體"/>
          <w:u w:val="single"/>
        </w:rPr>
        <w:t xml:space="preserve"> </w:t>
      </w:r>
      <w:r>
        <w:rPr>
          <w:rFonts w:ascii="標楷體" w:hAnsi="標楷體" w:cs="標楷體"/>
          <w:u w:val="single"/>
        </w:rPr>
        <w:t xml:space="preserve">　</w:t>
      </w:r>
      <w:r>
        <w:rPr>
          <w:rFonts w:ascii="標楷體" w:hAnsi="標楷體" w:cs="標楷體"/>
        </w:rPr>
        <w:t>年</w:t>
      </w:r>
      <w:r>
        <w:rPr>
          <w:rFonts w:ascii="標楷體" w:hAnsi="標楷體" w:cs="標楷體"/>
          <w:u w:val="single"/>
        </w:rPr>
        <w:t xml:space="preserve"> </w:t>
      </w:r>
      <w:r>
        <w:rPr>
          <w:rFonts w:ascii="標楷體" w:hAnsi="標楷體" w:cs="標楷體"/>
          <w:u w:val="single"/>
        </w:rPr>
        <w:t xml:space="preserve">　</w:t>
      </w:r>
      <w:r>
        <w:rPr>
          <w:rFonts w:ascii="標楷體" w:hAnsi="標楷體" w:cs="標楷體"/>
        </w:rPr>
        <w:t>班　座號：</w:t>
      </w:r>
      <w:r>
        <w:rPr>
          <w:rFonts w:ascii="標楷體" w:hAnsi="標楷體" w:cs="標楷體"/>
          <w:u w:val="single"/>
        </w:rPr>
        <w:t xml:space="preserve">   </w:t>
      </w:r>
      <w:r>
        <w:rPr>
          <w:rFonts w:ascii="標楷體" w:hAnsi="標楷體" w:cs="標楷體"/>
        </w:rPr>
        <w:t xml:space="preserve">　姓名：</w:t>
      </w:r>
      <w:r>
        <w:rPr>
          <w:rFonts w:ascii="標楷體" w:hAnsi="標楷體" w:cs="標楷體"/>
          <w:u w:val="single"/>
        </w:rPr>
        <w:t xml:space="preserve">　　　　　　</w:t>
      </w:r>
    </w:p>
    <w:p w14:paraId="5353EA8E" w14:textId="2212B121" w:rsidR="001C35A1" w:rsidRDefault="001C35A1" w:rsidP="008D53E3">
      <w:pPr>
        <w:pStyle w:val="Normal10928874-839c-4892-8e02-73de4168bcb6"/>
        <w:snapToGrid w:val="0"/>
        <w:spacing w:afterLines="50" w:after="163"/>
        <w:sectPr w:rsidR="001C35A1">
          <w:footerReference w:type="even" r:id="rId8"/>
          <w:footerReference w:type="default" r:id="rId9"/>
          <w:type w:val="continuous"/>
          <w:pgSz w:w="11900" w:h="16840"/>
          <w:pgMar w:top="567" w:right="567" w:bottom="567" w:left="567" w:header="567" w:footer="200" w:gutter="0"/>
          <w:cols w:sep="1" w:space="720"/>
          <w:docGrid w:type="lines" w:linePitch="326"/>
        </w:sectPr>
      </w:pPr>
    </w:p>
    <w:p w14:paraId="7F752E1A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0" w:name="Z_424856a6_744f_4ef7_b73a_3f5a318bf9c7"/>
      <w:r>
        <w:rPr>
          <w:color w:val="000000"/>
        </w:rPr>
        <w:t xml:space="preserve">(   ) </w:t>
      </w:r>
      <w:r>
        <w:rPr>
          <w:rFonts w:hint="eastAsia"/>
          <w:color w:val="000000"/>
        </w:rPr>
        <w:t>「親愛的孩子，我願意做個『媽媽鐘』，你要我幾點、幾分、幾秒準時喚醒你都可以，但是現在，你酣睡如五月嬰兒，埋首在鵝黃色枕頭上。你幼年時，爸為你特別設計的這張木床，看起來已經超載了（別讓他年輕的心靈超載才好）。你爸說：『我們為他訂製一張加長尺寸的床，讓他睡到比我高！』（但願你樣樣比爸爸高）。」（節錄自</w:t>
      </w:r>
      <w:r>
        <w:rPr>
          <w:rFonts w:hint="eastAsia"/>
          <w:color w:val="000000"/>
          <w:u w:val="single"/>
        </w:rPr>
        <w:t>小民</w:t>
      </w:r>
      <w:r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  <w:u w:val="wave"/>
        </w:rPr>
        <w:t>媽媽鐘</w:t>
      </w:r>
      <w:r>
        <w:rPr>
          <w:rFonts w:hint="eastAsia"/>
          <w:color w:val="000000"/>
        </w:rPr>
        <w:t xml:space="preserve">）文中「你幼年時，爸為你特別設計的這張木床，看起來已經超載了」，這段話意謂什麼？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隨著歲月更迭，孩子已經長大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木床因為年久失修而不堪使用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床上堆放太多雜物而不堪負荷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木床做工粗糙以致不堅固耐用。</w:t>
      </w:r>
    </w:p>
    <w:p w14:paraId="4D768ACA" w14:textId="77777777" w:rsidR="001C35A1" w:rsidRDefault="00770606">
      <w:pPr>
        <w:pStyle w:val="Normal10928874-839c-4892-8e02-73de4168bcb6"/>
        <w:snapToGrid w:val="0"/>
        <w:ind w:left="1050"/>
        <w:rPr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Ａ</w:t>
      </w:r>
      <w:r>
        <w:rPr>
          <w:rFonts w:ascii="標楷體" w:hint="eastAsia"/>
          <w:color w:val="0000FF"/>
        </w:rPr>
        <w:t>)</w:t>
      </w:r>
    </w:p>
    <w:p w14:paraId="57B73E39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Ａ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由爸爸的話可以推知答案為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Ａ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。</w:t>
      </w:r>
    </w:p>
    <w:p w14:paraId="2BDAFE8E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1" w:name="Z_44cab809_796e_47d8_b834_5eef2f4b91d1"/>
      <w:bookmarkEnd w:id="0"/>
      <w:r>
        <w:rPr>
          <w:color w:val="000000"/>
        </w:rPr>
        <w:t xml:space="preserve">(   ) </w:t>
      </w:r>
      <w:r>
        <w:rPr>
          <w:rFonts w:hint="eastAsia"/>
          <w:color w:val="000000"/>
        </w:rPr>
        <w:t>下列是四幅不同字體的圖片，請按照它們演變的時代先後順序加以排列。</w:t>
      </w:r>
    </w:p>
    <w:p w14:paraId="0B644C01" w14:textId="77777777" w:rsidR="001C35A1" w:rsidRDefault="00770606">
      <w:pPr>
        <w:pStyle w:val="Normal10928874-839c-4892-8e02-73de4168bcb6"/>
        <w:ind w:left="1050"/>
        <w:jc w:val="center"/>
        <w:textAlignment w:val="top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8FF0C67" wp14:editId="0B8B869D">
            <wp:extent cx="1162050" cy="2247900"/>
            <wp:effectExtent l="0" t="0" r="0" b="0"/>
            <wp:docPr id="4" name="圖片 4" descr="1Kmg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24940" name="Picture 1" descr="1Kmge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　</w:t>
      </w:r>
      <w:r>
        <w:rPr>
          <w:noProof/>
          <w:color w:val="000000"/>
        </w:rPr>
        <w:drawing>
          <wp:inline distT="0" distB="0" distL="0" distR="0" wp14:anchorId="02B7FB8C" wp14:editId="6739DA69">
            <wp:extent cx="1981200" cy="2133600"/>
            <wp:effectExtent l="0" t="0" r="0" b="0"/>
            <wp:docPr id="3" name="圖片 3" descr="cnn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60686" name="Picture 2" descr="cnnB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　</w:t>
      </w:r>
      <w:r>
        <w:rPr>
          <w:noProof/>
          <w:color w:val="000000"/>
        </w:rPr>
        <w:drawing>
          <wp:inline distT="0" distB="0" distL="0" distR="0" wp14:anchorId="317CE2F6" wp14:editId="1F1BC8AB">
            <wp:extent cx="1562100" cy="2124075"/>
            <wp:effectExtent l="0" t="0" r="0" b="9525"/>
            <wp:docPr id="2" name="圖片 2" descr="D1n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75374" name="Picture 3" descr="D1nD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　</w:t>
      </w:r>
      <w:r>
        <w:rPr>
          <w:noProof/>
          <w:color w:val="000000"/>
        </w:rPr>
        <w:drawing>
          <wp:inline distT="0" distB="0" distL="0" distR="0" wp14:anchorId="07EDFEAC" wp14:editId="504FC8F3">
            <wp:extent cx="1000125" cy="2143125"/>
            <wp:effectExtent l="0" t="0" r="9525" b="9525"/>
            <wp:docPr id="1" name="圖片 1" descr="2cx7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67636" name="Picture 4" descr="2cx78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4819B" w14:textId="77777777" w:rsidR="001C35A1" w:rsidRDefault="00770606">
      <w:pPr>
        <w:pStyle w:val="Normal10928874-839c-4892-8e02-73de4168bcb6"/>
        <w:snapToGrid w:val="0"/>
        <w:ind w:left="1050"/>
        <w:rPr>
          <w:color w:val="000000"/>
        </w:rPr>
      </w:pP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甲乙丙丁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甲丙丁乙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乙丁甲丙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乙甲丙丁。</w:t>
      </w:r>
    </w:p>
    <w:p w14:paraId="0AACD67A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Ｂ</w:t>
      </w:r>
      <w:r>
        <w:rPr>
          <w:rFonts w:ascii="標楷體" w:hint="eastAsia"/>
          <w:color w:val="0000FF"/>
        </w:rPr>
        <w:t>)</w:t>
      </w:r>
    </w:p>
    <w:p w14:paraId="23ACBE85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甲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甲骨文，盛行於</w:t>
      </w:r>
      <w:r>
        <w:rPr>
          <w:rFonts w:hint="eastAsia"/>
          <w:color w:val="808000"/>
          <w:u w:val="single"/>
        </w:rPr>
        <w:t>殷商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乙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楷書，盛行於</w:t>
      </w:r>
      <w:r>
        <w:rPr>
          <w:rFonts w:hint="eastAsia"/>
          <w:color w:val="808000"/>
          <w:u w:val="single"/>
        </w:rPr>
        <w:t>漢代</w:t>
      </w:r>
      <w:r>
        <w:rPr>
          <w:rFonts w:hint="eastAsia"/>
          <w:color w:val="808000"/>
        </w:rPr>
        <w:t>以後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丙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金文，盛行於</w:t>
      </w:r>
      <w:r>
        <w:rPr>
          <w:rFonts w:hint="eastAsia"/>
          <w:color w:val="808000"/>
          <w:u w:val="single"/>
        </w:rPr>
        <w:t>商</w:t>
      </w:r>
      <w:r>
        <w:rPr>
          <w:rFonts w:hint="eastAsia"/>
          <w:color w:val="808000"/>
        </w:rPr>
        <w:t>、</w:t>
      </w:r>
      <w:r>
        <w:rPr>
          <w:rFonts w:hint="eastAsia"/>
          <w:color w:val="808000"/>
          <w:u w:val="single"/>
        </w:rPr>
        <w:t>周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丁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隸書，盛行於</w:t>
      </w:r>
      <w:r>
        <w:rPr>
          <w:rFonts w:hint="eastAsia"/>
          <w:color w:val="808000"/>
          <w:u w:val="single"/>
        </w:rPr>
        <w:t>秦</w:t>
      </w:r>
      <w:r>
        <w:rPr>
          <w:rFonts w:hint="eastAsia"/>
          <w:color w:val="808000"/>
        </w:rPr>
        <w:t>、</w:t>
      </w:r>
      <w:r>
        <w:rPr>
          <w:rFonts w:hint="eastAsia"/>
          <w:color w:val="808000"/>
          <w:u w:val="single"/>
        </w:rPr>
        <w:t>漢</w:t>
      </w:r>
      <w:r>
        <w:rPr>
          <w:rFonts w:hint="eastAsia"/>
          <w:color w:val="808000"/>
        </w:rPr>
        <w:t>。</w:t>
      </w:r>
    </w:p>
    <w:p w14:paraId="3515B0A2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2" w:name="Z_f35af199_c479_4284_9959_2e3b70e9e96c"/>
      <w:bookmarkEnd w:id="1"/>
      <w:r>
        <w:rPr>
          <w:color w:val="000000"/>
        </w:rPr>
        <w:t xml:space="preserve">(   ) </w:t>
      </w:r>
      <w:r>
        <w:rPr>
          <w:rFonts w:hint="eastAsia"/>
          <w:color w:val="000000"/>
        </w:rPr>
        <w:t xml:space="preserve">「沒有石虎，山林彷彿被掏空心臟，靜寂地存在。」這段話的主要旨意為何？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石虎會破壞山林的生態環境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石虎的存在象徵山林的生機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石虎行動時，總是無聲無息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石虎會嚇阻造訪山林的遊客。</w:t>
      </w:r>
    </w:p>
    <w:p w14:paraId="1C261929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Ｂ</w:t>
      </w:r>
      <w:r>
        <w:rPr>
          <w:rFonts w:ascii="標楷體" w:hint="eastAsia"/>
          <w:color w:val="0000FF"/>
        </w:rPr>
        <w:t>)</w:t>
      </w:r>
    </w:p>
    <w:p w14:paraId="7C9FF95B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808000"/>
        </w:rPr>
      </w:pPr>
      <w:r>
        <w:rPr>
          <w:rFonts w:ascii="標楷體" w:hint="eastAsia"/>
          <w:color w:val="808000"/>
          <w:bdr w:val="single" w:sz="4" w:space="0" w:color="auto"/>
          <w:shd w:val="pct15" w:color="auto" w:fill="FFFFFF"/>
        </w:rPr>
        <w:t>解析</w:t>
      </w:r>
      <w:r>
        <w:rPr>
          <w:rFonts w:ascii="標楷體" w:hint="eastAsia"/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ascii="標楷體" w:hint="eastAsia"/>
          <w:color w:val="808000"/>
        </w:rPr>
        <w:t>石虎能夠生存繁殖，表示有足夠大的淺山棲地未被破壞，尚有生機。</w:t>
      </w:r>
    </w:p>
    <w:p w14:paraId="202E127E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3" w:name="Z_fe9dc59f_ee34_46eb_80f8_5763f01bb215"/>
      <w:bookmarkEnd w:id="2"/>
      <w:r>
        <w:rPr>
          <w:color w:val="000000"/>
        </w:rPr>
        <w:t xml:space="preserve">(   ) </w:t>
      </w:r>
      <w:r>
        <w:rPr>
          <w:rFonts w:hint="eastAsia"/>
          <w:color w:val="000000"/>
        </w:rPr>
        <w:t>「昨天晚上你也許還吃著燒仙草，今天你忽然聽到他改叫『冷豆花喔』」</w:t>
      </w:r>
      <w:r>
        <w:rPr>
          <w:rFonts w:hint="eastAsia"/>
          <w:color w:val="000000"/>
          <w:u w:val="wave"/>
        </w:rPr>
        <w:t>聲音鐘</w:t>
      </w:r>
      <w:r>
        <w:rPr>
          <w:rFonts w:hint="eastAsia"/>
          <w:color w:val="000000"/>
        </w:rPr>
        <w:t xml:space="preserve">的這段話傳遞出何種訊息？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小販的熱情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人情的冷暖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歲月的無情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季節的交替。</w:t>
      </w:r>
    </w:p>
    <w:p w14:paraId="22883E1F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Ｄ</w:t>
      </w:r>
      <w:r>
        <w:rPr>
          <w:rFonts w:ascii="標楷體" w:hint="eastAsia"/>
          <w:color w:val="0000FF"/>
        </w:rPr>
        <w:t>)</w:t>
      </w:r>
    </w:p>
    <w:p w14:paraId="5FC3F6A3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 w:rsidRPr="007F0856">
        <w:rPr>
          <w:rFonts w:hint="eastAsia"/>
          <w:color w:val="808000"/>
          <w:bdr w:val="single" w:sz="4" w:space="0" w:color="auto"/>
          <w:shd w:val="pct15" w:color="auto" w:fill="FFFFFF"/>
        </w:rPr>
        <w:t>解析</w:t>
      </w:r>
      <w:r w:rsidRPr="007F0856">
        <w:rPr>
          <w:rFonts w:hint="eastAsia"/>
          <w:color w:val="808000"/>
        </w:rPr>
        <w:t>：</w:t>
      </w:r>
      <w:r w:rsidRPr="0034486F">
        <w:rPr>
          <w:rFonts w:hint="eastAsia"/>
          <w:color w:val="808000"/>
        </w:rPr>
        <w:t>由燒仙草的</w:t>
      </w:r>
      <w:r w:rsidRPr="0034486F">
        <w:rPr>
          <w:rFonts w:hint="eastAsia"/>
          <w:color w:val="808000"/>
        </w:rPr>
        <w:t>叫賣聲改為冷豆花的叫賣聲，說明季節由冬天轉變為春天</w:t>
      </w:r>
      <w:r>
        <w:rPr>
          <w:rFonts w:hint="eastAsia"/>
          <w:color w:val="808000"/>
        </w:rPr>
        <w:t>。</w:t>
      </w:r>
    </w:p>
    <w:p w14:paraId="7BD9C113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4" w:name="Z_3ec62650_762a_41b4_8a3d_0ce24f93912e"/>
      <w:bookmarkEnd w:id="3"/>
      <w:r>
        <w:rPr>
          <w:color w:val="000000"/>
        </w:rPr>
        <w:t xml:space="preserve">(   ) </w:t>
      </w:r>
      <w:r>
        <w:rPr>
          <w:rFonts w:hint="eastAsia"/>
          <w:color w:val="000000"/>
          <w:u w:val="wave"/>
        </w:rPr>
        <w:t>孩子的鐘塔</w:t>
      </w:r>
      <w:r>
        <w:rPr>
          <w:rFonts w:hint="eastAsia"/>
          <w:color w:val="000000"/>
        </w:rPr>
        <w:t xml:space="preserve">敘寫故事的緣起及延展，所要傳達的核心主旨為何？　</w:t>
      </w:r>
      <w:r>
        <w:br/>
      </w:r>
      <w:r>
        <w:rPr>
          <w:rFonts w:ascii="標楷體" w:hint="eastAsia"/>
          <w:color w:val="000000"/>
        </w:rPr>
        <w:lastRenderedPageBreak/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子女感念父母的深情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化小愛為大愛的可貴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堅強面對死亡的勇氣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痛失愛子的心路歷程。</w:t>
      </w:r>
    </w:p>
    <w:p w14:paraId="6BD0EB63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Ｂ</w:t>
      </w:r>
      <w:r>
        <w:rPr>
          <w:rFonts w:ascii="標楷體" w:hint="eastAsia"/>
          <w:color w:val="0000FF"/>
        </w:rPr>
        <w:t>)</w:t>
      </w:r>
    </w:p>
    <w:p w14:paraId="48E32DF9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808000"/>
        </w:rPr>
      </w:pPr>
      <w:r w:rsidRPr="006E73A7">
        <w:rPr>
          <w:rFonts w:hint="eastAsia"/>
          <w:color w:val="808000"/>
          <w:bdr w:val="single" w:sz="4" w:space="0" w:color="auto"/>
          <w:shd w:val="pct15" w:color="auto" w:fill="FFFFFF"/>
        </w:rPr>
        <w:t>解析</w:t>
      </w:r>
      <w:r w:rsidRPr="006E73A7">
        <w:rPr>
          <w:rFonts w:hint="eastAsia"/>
          <w:color w:val="808000"/>
        </w:rPr>
        <w:t>：</w:t>
      </w:r>
      <w:r w:rsidRPr="00477924">
        <w:rPr>
          <w:rFonts w:hint="eastAsia"/>
          <w:color w:val="808000"/>
        </w:rPr>
        <w:t>作者藉故事來表達化小愛為大愛的世間至情</w:t>
      </w:r>
      <w:r>
        <w:rPr>
          <w:rFonts w:hint="eastAsia"/>
          <w:color w:val="808000"/>
        </w:rPr>
        <w:t>，故選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ascii="標楷體" w:hint="eastAsia"/>
          <w:color w:val="808000"/>
        </w:rPr>
        <w:t>。</w:t>
      </w:r>
    </w:p>
    <w:p w14:paraId="4E6790C8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5" w:name="Z_f618f87f_4603_4120_9dda_a4a25527acf1"/>
      <w:bookmarkEnd w:id="4"/>
      <w:r>
        <w:rPr>
          <w:color w:val="000000"/>
        </w:rPr>
        <w:t xml:space="preserve">(   ) </w:t>
      </w:r>
      <w:r>
        <w:rPr>
          <w:rFonts w:hint="eastAsia"/>
          <w:color w:val="000000"/>
          <w:u w:val="wave"/>
        </w:rPr>
        <w:t>孩子的鐘塔</w:t>
      </w:r>
      <w:r>
        <w:rPr>
          <w:rFonts w:hint="eastAsia"/>
          <w:color w:val="000000"/>
        </w:rPr>
        <w:t xml:space="preserve">有關「尼可拉斯效應」的說明，下列敘述何者正確？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善行義舉引起的熱烈迴響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對兒童人身安全重新檢視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槍擊事件造成的巨大傷痛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解決紛爭方法的重大變革。</w:t>
      </w:r>
    </w:p>
    <w:p w14:paraId="762A3500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Ａ</w:t>
      </w:r>
      <w:r>
        <w:rPr>
          <w:rFonts w:ascii="標楷體" w:hint="eastAsia"/>
          <w:color w:val="0000FF"/>
        </w:rPr>
        <w:t>)</w:t>
      </w:r>
    </w:p>
    <w:p w14:paraId="4C4033DD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rFonts w:hint="eastAsia"/>
          <w:color w:val="808000"/>
          <w:bdr w:val="single" w:sz="4" w:space="0" w:color="auto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Ａ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由第七段「最強有力的反應，是器官捐贈的行為忽然成倍成倍地增加了。</w:t>
      </w:r>
      <w:r>
        <w:rPr>
          <w:rFonts w:ascii="新細明體" w:hAnsi="新細明體" w:cs="SimSun" w:hint="eastAsia"/>
          <w:color w:val="808000"/>
        </w:rPr>
        <w:t>……</w:t>
      </w:r>
      <w:r>
        <w:rPr>
          <w:rFonts w:hint="eastAsia"/>
          <w:color w:val="808000"/>
        </w:rPr>
        <w:t>這個現象，媒體稱之為『尼可拉斯效應』」可知。</w:t>
      </w:r>
    </w:p>
    <w:p w14:paraId="561290A8" w14:textId="20E515A1" w:rsidR="001C35A1" w:rsidRDefault="00770606">
      <w:pPr>
        <w:pStyle w:val="Normal10928874-839c-4892-8e02-73de4168bcb6"/>
        <w:numPr>
          <w:ilvl w:val="0"/>
          <w:numId w:val="31"/>
        </w:numPr>
        <w:ind w:left="1050" w:hanging="722"/>
        <w:rPr>
          <w:color w:val="000000"/>
        </w:rPr>
      </w:pPr>
      <w:bookmarkStart w:id="6" w:name="Z_dcad6e8a_30ec_4ee3_aff5_1a13394ef7ec"/>
      <w:bookmarkEnd w:id="5"/>
      <w:r>
        <w:rPr>
          <w:color w:val="000000"/>
        </w:rPr>
        <w:t xml:space="preserve">(   ) </w:t>
      </w:r>
      <w:r>
        <w:rPr>
          <w:rFonts w:hint="eastAsia"/>
          <w:color w:val="000000"/>
          <w:u w:val="single"/>
        </w:rPr>
        <w:t>小安</w:t>
      </w:r>
      <w:r>
        <w:rPr>
          <w:rFonts w:hint="eastAsia"/>
          <w:color w:val="000000"/>
        </w:rPr>
        <w:t>和同學相約去</w:t>
      </w:r>
      <w:r>
        <w:rPr>
          <w:rFonts w:hint="eastAsia"/>
          <w:color w:val="000000"/>
          <w:u w:val="single"/>
        </w:rPr>
        <w:t>故宮</w:t>
      </w:r>
      <w:r>
        <w:rPr>
          <w:rFonts w:hint="eastAsia"/>
          <w:color w:val="000000"/>
        </w:rPr>
        <w:t>參觀，看到</w:t>
      </w:r>
      <w:r>
        <w:rPr>
          <w:rFonts w:hint="eastAsia"/>
          <w:color w:val="000000"/>
          <w:u w:val="single"/>
        </w:rPr>
        <w:t>西周</w:t>
      </w:r>
      <w:r>
        <w:rPr>
          <w:rFonts w:hint="eastAsia"/>
          <w:color w:val="000000"/>
        </w:rPr>
        <w:t>時期的</w:t>
      </w:r>
      <w:r>
        <w:rPr>
          <w:rFonts w:hint="eastAsia"/>
          <w:color w:val="000000"/>
          <w:u w:val="single"/>
        </w:rPr>
        <w:t>毛公鼎</w:t>
      </w:r>
      <w:r>
        <w:rPr>
          <w:rFonts w:hint="eastAsia"/>
          <w:color w:val="000000"/>
        </w:rPr>
        <w:t>。解說員向他們介紹</w:t>
      </w:r>
      <w:r>
        <w:rPr>
          <w:rFonts w:hint="eastAsia"/>
          <w:color w:val="000000"/>
          <w:u w:val="single"/>
        </w:rPr>
        <w:t>毛公鼎</w:t>
      </w:r>
      <w:r>
        <w:rPr>
          <w:rFonts w:hint="eastAsia"/>
          <w:color w:val="000000"/>
        </w:rPr>
        <w:t>的「鼎」字刻為「</w:t>
      </w:r>
      <w:r>
        <w:rPr>
          <w:noProof/>
          <w:color w:val="000000"/>
        </w:rPr>
        <w:drawing>
          <wp:inline distT="0" distB="0" distL="0" distR="0" wp14:anchorId="1FDD0286" wp14:editId="160D8CF3">
            <wp:extent cx="104775" cy="180975"/>
            <wp:effectExtent l="0" t="0" r="9525" b="9525"/>
            <wp:docPr id="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」，就像古代深底鍋的樣子。</w:t>
      </w:r>
      <w:r>
        <w:rPr>
          <w:rFonts w:hint="eastAsia"/>
          <w:color w:val="000000"/>
          <w:u w:val="single"/>
        </w:rPr>
        <w:t>小安</w:t>
      </w:r>
      <w:r>
        <w:rPr>
          <w:rFonts w:hint="eastAsia"/>
          <w:color w:val="000000"/>
        </w:rPr>
        <w:t>據此判斷出「鼎」字的造字法則為何？</w:t>
      </w:r>
    </w:p>
    <w:p w14:paraId="21446209" w14:textId="45FD733A" w:rsidR="001C35A1" w:rsidRDefault="00770606">
      <w:pPr>
        <w:pStyle w:val="Normal10928874-839c-4892-8e02-73de4168bcb6"/>
        <w:ind w:left="1050"/>
        <w:jc w:val="center"/>
        <w:rPr>
          <w:shd w:val="pct15" w:color="auto" w:fill="FFFFFF"/>
        </w:rPr>
      </w:pPr>
      <w:r>
        <w:rPr>
          <w:noProof/>
        </w:rPr>
        <w:drawing>
          <wp:inline distT="0" distB="0" distL="0" distR="0" wp14:anchorId="7CB685E6" wp14:editId="0B61E792">
            <wp:extent cx="1047750" cy="1085850"/>
            <wp:effectExtent l="0" t="0" r="0" b="0"/>
            <wp:docPr id="2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1C76A" w14:textId="77777777" w:rsidR="001C35A1" w:rsidRDefault="00770606">
      <w:pPr>
        <w:pStyle w:val="Normal10928874-839c-4892-8e02-73de4168bcb6"/>
        <w:snapToGrid w:val="0"/>
        <w:ind w:left="1050"/>
        <w:rPr>
          <w:color w:val="000000"/>
        </w:rPr>
      </w:pP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象形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指事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會意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形聲。</w:t>
      </w:r>
    </w:p>
    <w:p w14:paraId="42FC06AC" w14:textId="77777777" w:rsidR="001C35A1" w:rsidRDefault="00770606">
      <w:pPr>
        <w:pStyle w:val="Normal10928874-839c-4892-8e02-73de4168bcb6"/>
        <w:snapToGrid w:val="0"/>
        <w:ind w:left="1050"/>
        <w:rPr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Ａ</w:t>
      </w:r>
      <w:r>
        <w:rPr>
          <w:rFonts w:ascii="標楷體" w:hint="eastAsia"/>
          <w:color w:val="0000FF"/>
        </w:rPr>
        <w:t>)</w:t>
      </w:r>
    </w:p>
    <w:p w14:paraId="5998D42B" w14:textId="5A1D2352" w:rsidR="001C35A1" w:rsidRDefault="00770606">
      <w:pPr>
        <w:pStyle w:val="Normal10928874-839c-4892-8e02-73de4168bcb6"/>
        <w:ind w:left="1050"/>
        <w:rPr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hint="eastAsia"/>
          <w:color w:val="808000"/>
        </w:rPr>
        <w:t>由「</w:t>
      </w:r>
      <w:r>
        <w:rPr>
          <w:noProof/>
          <w:color w:val="808000"/>
        </w:rPr>
        <w:drawing>
          <wp:inline distT="0" distB="0" distL="0" distR="0" wp14:anchorId="013BC3BE" wp14:editId="738F437E">
            <wp:extent cx="104775" cy="180975"/>
            <wp:effectExtent l="0" t="0" r="9525" b="9525"/>
            <wp:docPr id="2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808000"/>
        </w:rPr>
        <w:t>」可知，「鼎」是根據具體的實物形象造字，故屬於「象形」。</w:t>
      </w:r>
    </w:p>
    <w:p w14:paraId="57104DBC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7" w:name="Z_001c6182_1b3d_4df6_8dcd_f476a25fd97b"/>
      <w:bookmarkEnd w:id="6"/>
      <w:r>
        <w:rPr>
          <w:color w:val="000000"/>
        </w:rPr>
        <w:t xml:space="preserve">(   ) </w:t>
      </w:r>
      <w:r>
        <w:rPr>
          <w:rFonts w:hint="eastAsia"/>
          <w:color w:val="000000"/>
          <w:u w:val="wave"/>
        </w:rPr>
        <w:t>謝天</w:t>
      </w:r>
      <w:r>
        <w:rPr>
          <w:rFonts w:hint="eastAsia"/>
          <w:color w:val="000000"/>
        </w:rPr>
        <w:t xml:space="preserve">一文，「要滴下眉毛上的汗珠，才能撿起田中的麥穗。」這段話的涵義，與下列何者最為相近？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受人點滴，當湧泉以報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一沙一世界，一花一天堂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一分耕耘，才有一分收穫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彎下腰的，才能抬起頭來。</w:t>
      </w:r>
    </w:p>
    <w:p w14:paraId="27831684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Ｃ</w:t>
      </w:r>
      <w:r>
        <w:rPr>
          <w:rFonts w:ascii="標楷體" w:hint="eastAsia"/>
          <w:color w:val="0000FF"/>
        </w:rPr>
        <w:t>)</w:t>
      </w:r>
    </w:p>
    <w:p w14:paraId="6B038B09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rFonts w:hint="eastAsia"/>
          <w:color w:val="808000"/>
          <w:bdr w:val="single" w:sz="4" w:space="0" w:color="auto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只要用心體會身邊的細微之物，即能從中發現樂趣；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Ｄ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此話源自人生有三境「沉得住氣，彎得下腰，抬得起頭」之說。</w:t>
      </w:r>
    </w:p>
    <w:p w14:paraId="01F9C43F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8" w:name="Z_316e80af_3d81_4bff_ab4d_e3016c5c3a07"/>
      <w:bookmarkEnd w:id="7"/>
      <w:r>
        <w:rPr>
          <w:color w:val="000000"/>
        </w:rPr>
        <w:t xml:space="preserve">(   ) </w:t>
      </w:r>
      <w:r>
        <w:rPr>
          <w:rFonts w:hint="eastAsia"/>
          <w:color w:val="000000"/>
          <w:u w:val="wave"/>
        </w:rPr>
        <w:t>石虎是我們的龍貓</w:t>
      </w:r>
      <w:r>
        <w:rPr>
          <w:rFonts w:hint="eastAsia"/>
          <w:color w:val="000000"/>
        </w:rPr>
        <w:t xml:space="preserve">一文，其主旨為何？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凸</w:t>
      </w:r>
      <w:r>
        <w:rPr>
          <w:rFonts w:hint="eastAsia"/>
          <w:color w:val="000000"/>
        </w:rPr>
        <w:t xml:space="preserve">顯石虎與龍貓同樣珍貴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善</w:t>
      </w:r>
      <w:r>
        <w:rPr>
          <w:rFonts w:hint="eastAsia"/>
          <w:color w:val="000000"/>
        </w:rPr>
        <w:t xml:space="preserve">用淺山的資源振興經濟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藉石虎探討生態保育的重要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設立石虎保護區是當前要務。</w:t>
      </w:r>
    </w:p>
    <w:p w14:paraId="65EA4E9F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Ｃ</w:t>
      </w:r>
      <w:r>
        <w:rPr>
          <w:rFonts w:ascii="標楷體" w:hint="eastAsia"/>
          <w:color w:val="0000FF"/>
        </w:rPr>
        <w:t>)</w:t>
      </w:r>
    </w:p>
    <w:p w14:paraId="68D70A45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808000"/>
        </w:rPr>
      </w:pPr>
      <w:r>
        <w:rPr>
          <w:rFonts w:ascii="標楷體" w:hint="eastAsia"/>
          <w:color w:val="808000"/>
          <w:bdr w:val="single" w:sz="4" w:space="0" w:color="auto"/>
          <w:shd w:val="pct15" w:color="auto" w:fill="FFFFFF"/>
        </w:rPr>
        <w:t>解析</w:t>
      </w:r>
      <w:r>
        <w:rPr>
          <w:rFonts w:ascii="標楷體" w:hint="eastAsia"/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Ａ</w:t>
      </w:r>
      <w:r>
        <w:rPr>
          <w:rFonts w:ascii="標楷體" w:hint="eastAsia"/>
          <w:color w:val="808000"/>
        </w:rPr>
        <w:t>)</w:t>
      </w:r>
      <w:r>
        <w:rPr>
          <w:rFonts w:ascii="標楷體" w:hint="eastAsia"/>
          <w:color w:val="808000"/>
        </w:rPr>
        <w:t>僅說明石虎的珍貴。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ascii="標楷體" w:hint="eastAsia"/>
          <w:color w:val="808000"/>
        </w:rPr>
        <w:t>未提及振興經濟。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Ｄ</w:t>
      </w:r>
      <w:r>
        <w:rPr>
          <w:rFonts w:ascii="標楷體" w:hint="eastAsia"/>
          <w:color w:val="808000"/>
        </w:rPr>
        <w:t>)</w:t>
      </w:r>
      <w:r>
        <w:rPr>
          <w:rFonts w:ascii="標楷體" w:hint="eastAsia"/>
          <w:color w:val="808000"/>
        </w:rPr>
        <w:t>未提及設立石虎保護區。</w:t>
      </w:r>
    </w:p>
    <w:p w14:paraId="1CB1E81D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9" w:name="Z_68929ae0_fb7e_4f4a_986d_cab5a438b91f"/>
      <w:bookmarkEnd w:id="8"/>
      <w:r>
        <w:rPr>
          <w:color w:val="000000"/>
        </w:rPr>
        <w:t xml:space="preserve">(   ) </w:t>
      </w:r>
      <w:r>
        <w:rPr>
          <w:rFonts w:hint="eastAsia"/>
          <w:color w:val="000000"/>
        </w:rPr>
        <w:t xml:space="preserve">「讓青春去激起／一片雪白的讚嘆」透露出跳水者得到何種評價？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不如預期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十分激賞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漸入佳境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差強人意。</w:t>
      </w:r>
    </w:p>
    <w:p w14:paraId="70225B5A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Ｂ</w:t>
      </w:r>
      <w:r>
        <w:rPr>
          <w:rFonts w:ascii="標楷體" w:hint="eastAsia"/>
          <w:color w:val="0000FF"/>
        </w:rPr>
        <w:t>)</w:t>
      </w:r>
    </w:p>
    <w:p w14:paraId="71177C16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ascii="標楷體" w:hint="eastAsia"/>
          <w:color w:val="808000"/>
        </w:rPr>
        <w:t>由「讚嘆」可推知。</w:t>
      </w:r>
    </w:p>
    <w:p w14:paraId="2D004384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10" w:name="Z_3076710b_6abb_47ad_8aac_06a646d80014"/>
      <w:bookmarkEnd w:id="9"/>
      <w:r>
        <w:rPr>
          <w:color w:val="000000"/>
        </w:rPr>
        <w:t xml:space="preserve">(   ) </w:t>
      </w:r>
      <w:r>
        <w:rPr>
          <w:rFonts w:hint="eastAsia"/>
          <w:color w:val="000000"/>
          <w:u w:val="wave"/>
        </w:rPr>
        <w:t>五柳先生傳</w:t>
      </w:r>
      <w:r>
        <w:rPr>
          <w:rFonts w:hint="eastAsia"/>
          <w:color w:val="000000"/>
        </w:rPr>
        <w:t xml:space="preserve">的主旨為何？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自抒飲酒賦詩的痛快與逍遙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表明自己的率真與淡泊名利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讚揚</w:t>
      </w:r>
      <w:r>
        <w:rPr>
          <w:rFonts w:hint="eastAsia"/>
          <w:color w:val="000000"/>
          <w:u w:val="single"/>
        </w:rPr>
        <w:t>五柳先生</w:t>
      </w:r>
      <w:r>
        <w:rPr>
          <w:rFonts w:hint="eastAsia"/>
          <w:color w:val="000000"/>
        </w:rPr>
        <w:t xml:space="preserve">博覽多聞的讀書態度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呈現出</w:t>
      </w:r>
      <w:r>
        <w:rPr>
          <w:rFonts w:hint="eastAsia"/>
          <w:color w:val="000000"/>
          <w:u w:val="single"/>
        </w:rPr>
        <w:t>五柳先生</w:t>
      </w:r>
      <w:r>
        <w:rPr>
          <w:rFonts w:hint="eastAsia"/>
          <w:color w:val="000000"/>
        </w:rPr>
        <w:t>與好友喝酒的樂趣。</w:t>
      </w:r>
    </w:p>
    <w:p w14:paraId="7E2AEB9A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Ｂ</w:t>
      </w:r>
      <w:r>
        <w:rPr>
          <w:rFonts w:ascii="標楷體" w:hint="eastAsia"/>
          <w:color w:val="0000FF"/>
        </w:rPr>
        <w:t>)</w:t>
      </w:r>
    </w:p>
    <w:p w14:paraId="4F9D6C2E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rFonts w:hint="eastAsia"/>
          <w:color w:val="808000"/>
          <w:bdr w:val="single" w:sz="4" w:space="0" w:color="auto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  <w:r>
        <w:rPr>
          <w:rFonts w:ascii="標楷體" w:hAnsi="標楷體" w:hint="eastAsia"/>
          <w:color w:val="808000"/>
        </w:rPr>
        <w:t>(</w:t>
      </w:r>
      <w:r>
        <w:rPr>
          <w:rFonts w:ascii="標楷體" w:hAnsi="標楷體" w:hint="eastAsia"/>
          <w:color w:val="808000"/>
        </w:rPr>
        <w:t>Ｂ</w:t>
      </w:r>
      <w:r>
        <w:rPr>
          <w:rFonts w:ascii="標楷體" w:hAnsi="標楷體" w:hint="eastAsia"/>
          <w:color w:val="808000"/>
        </w:rPr>
        <w:t>)</w:t>
      </w:r>
      <w:r>
        <w:rPr>
          <w:rFonts w:hint="eastAsia"/>
          <w:color w:val="808000"/>
        </w:rPr>
        <w:t>淡泊名利</w:t>
      </w:r>
      <w:r>
        <w:rPr>
          <w:rFonts w:ascii="標楷體" w:hAnsi="標楷體" w:hint="eastAsia"/>
          <w:color w:val="808000"/>
        </w:rPr>
        <w:t>：不強求名聲和財利</w:t>
      </w:r>
      <w:r>
        <w:rPr>
          <w:rFonts w:hint="eastAsia"/>
          <w:color w:val="808000"/>
        </w:rPr>
        <w:t>。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Ｃ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博覽：廣博閱覽。</w:t>
      </w:r>
    </w:p>
    <w:p w14:paraId="654BF6A7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11" w:name="Z_b2aaaf96_ade8_41fc_9c41_f1041b1fc1bc"/>
      <w:bookmarkEnd w:id="10"/>
      <w:r>
        <w:rPr>
          <w:color w:val="000000"/>
        </w:rPr>
        <w:t xml:space="preserve">(   ) </w:t>
      </w:r>
      <w:r>
        <w:rPr>
          <w:rFonts w:hint="eastAsia"/>
          <w:color w:val="000000"/>
          <w:u w:val="wave"/>
        </w:rPr>
        <w:t>紙船印象</w:t>
      </w:r>
      <w:r>
        <w:rPr>
          <w:rFonts w:hint="eastAsia"/>
          <w:color w:val="000000"/>
        </w:rPr>
        <w:t xml:space="preserve">是以什麼面向為抒懷的主軸？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甜蜜愛情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真摯友情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手足情深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感念親恩。</w:t>
      </w:r>
    </w:p>
    <w:p w14:paraId="2E424B9F" w14:textId="77777777" w:rsidR="001C35A1" w:rsidRDefault="00770606">
      <w:pPr>
        <w:pStyle w:val="Normal10928874-839c-4892-8e02-73de4168bcb6"/>
        <w:snapToGrid w:val="0"/>
        <w:ind w:left="1050"/>
        <w:rPr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Ｄ</w:t>
      </w:r>
      <w:r>
        <w:rPr>
          <w:rFonts w:ascii="標楷體" w:hint="eastAsia"/>
          <w:color w:val="0000FF"/>
        </w:rPr>
        <w:t>)</w:t>
      </w:r>
    </w:p>
    <w:p w14:paraId="405BDC44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12" w:name="Z_9b2c9b4b_41d5_45ff_b778_9c9ca75aa202"/>
      <w:bookmarkEnd w:id="11"/>
      <w:r>
        <w:rPr>
          <w:color w:val="000000"/>
        </w:rPr>
        <w:t xml:space="preserve">(   ) </w:t>
      </w:r>
      <w:r>
        <w:rPr>
          <w:rFonts w:hint="eastAsia"/>
          <w:color w:val="000000"/>
        </w:rPr>
        <w:t>下列何者最切近</w:t>
      </w:r>
      <w:r>
        <w:rPr>
          <w:rFonts w:hint="eastAsia"/>
          <w:color w:val="000000"/>
          <w:u w:val="wave"/>
        </w:rPr>
        <w:t>登鸛雀樓</w:t>
      </w:r>
      <w:r>
        <w:rPr>
          <w:rFonts w:hint="eastAsia"/>
          <w:color w:val="000000"/>
        </w:rPr>
        <w:t xml:space="preserve">一詩隱含的哲理？　</w:t>
      </w:r>
      <w:r>
        <w:br/>
      </w:r>
      <w:r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Ａ</w:t>
      </w:r>
      <w:r>
        <w:rPr>
          <w:rFonts w:ascii="標楷體" w:hAnsi="標楷體"/>
          <w:color w:val="000000"/>
        </w:rPr>
        <w:t>)</w:t>
      </w:r>
      <w:r>
        <w:rPr>
          <w:rFonts w:hint="eastAsia"/>
          <w:color w:val="000000"/>
        </w:rPr>
        <w:t xml:space="preserve">積極向上，精益求精　</w:t>
      </w:r>
      <w:r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Ｂ</w:t>
      </w:r>
      <w:r>
        <w:rPr>
          <w:rFonts w:ascii="標楷體" w:hAnsi="標楷體"/>
          <w:color w:val="000000"/>
        </w:rPr>
        <w:t>)</w:t>
      </w:r>
      <w:r>
        <w:rPr>
          <w:rFonts w:hint="eastAsia"/>
          <w:color w:val="000000"/>
        </w:rPr>
        <w:t xml:space="preserve">比上不足，比下有餘　</w:t>
      </w:r>
      <w:r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Ｃ</w:t>
      </w:r>
      <w:r>
        <w:rPr>
          <w:rFonts w:ascii="標楷體" w:hAnsi="標楷體"/>
          <w:color w:val="000000"/>
        </w:rPr>
        <w:t>)</w:t>
      </w:r>
      <w:r>
        <w:rPr>
          <w:rFonts w:hint="eastAsia"/>
          <w:color w:val="000000"/>
        </w:rPr>
        <w:t xml:space="preserve">人外有人，天外有天　</w:t>
      </w:r>
      <w:r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Ｄ</w:t>
      </w:r>
      <w:r>
        <w:rPr>
          <w:rFonts w:ascii="標楷體" w:hAnsi="標楷體"/>
          <w:color w:val="000000"/>
        </w:rPr>
        <w:t>)</w:t>
      </w:r>
      <w:r>
        <w:rPr>
          <w:rFonts w:hint="eastAsia"/>
          <w:color w:val="000000"/>
        </w:rPr>
        <w:t>當局者迷，旁觀者清。</w:t>
      </w:r>
    </w:p>
    <w:p w14:paraId="1F1DFDD0" w14:textId="77777777" w:rsidR="001C35A1" w:rsidRDefault="00770606">
      <w:pPr>
        <w:pStyle w:val="Normal10928874-839c-4892-8e02-73de4168bcb6"/>
        <w:snapToGrid w:val="0"/>
        <w:ind w:left="1050"/>
        <w:rPr>
          <w:rFonts w:ascii="標楷體" w:hAns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Ansi="標楷體"/>
          <w:color w:val="0000FF"/>
        </w:rPr>
        <w:t>(</w:t>
      </w:r>
      <w:r>
        <w:rPr>
          <w:rFonts w:ascii="標楷體" w:hAnsi="標楷體" w:hint="eastAsia"/>
          <w:color w:val="0000FF"/>
        </w:rPr>
        <w:t>Ａ</w:t>
      </w:r>
      <w:r>
        <w:rPr>
          <w:rFonts w:ascii="標楷體" w:hAnsi="標楷體"/>
          <w:color w:val="0000FF"/>
        </w:rPr>
        <w:t>)</w:t>
      </w:r>
    </w:p>
    <w:p w14:paraId="5C9ED79F" w14:textId="77777777" w:rsidR="001C35A1" w:rsidRDefault="00770606">
      <w:pPr>
        <w:pStyle w:val="Normal10928874-839c-4892-8e02-73de4168bcb6"/>
        <w:snapToGrid w:val="0"/>
        <w:ind w:left="1050"/>
        <w:rPr>
          <w:rFonts w:ascii="標楷體" w:hAnsi="標楷體"/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ascii="標楷體" w:hAnsi="標楷體"/>
          <w:color w:val="808000"/>
        </w:rPr>
        <w:t>(</w:t>
      </w:r>
      <w:r>
        <w:rPr>
          <w:rFonts w:ascii="標楷體" w:hAnsi="標楷體" w:hint="eastAsia"/>
          <w:color w:val="808000"/>
        </w:rPr>
        <w:t>Ａ</w:t>
      </w:r>
      <w:r>
        <w:rPr>
          <w:rFonts w:ascii="標楷體" w:hAnsi="標楷體"/>
          <w:color w:val="808000"/>
        </w:rPr>
        <w:t>)</w:t>
      </w:r>
      <w:r>
        <w:rPr>
          <w:rFonts w:hint="eastAsia"/>
          <w:color w:val="808000"/>
        </w:rPr>
        <w:t>從「欲窮千里目，更上一層樓」可以得知</w:t>
      </w:r>
      <w:r>
        <w:rPr>
          <w:rFonts w:ascii="標楷體" w:hAnsi="標楷體" w:hint="eastAsia"/>
          <w:color w:val="808000"/>
        </w:rPr>
        <w:t>。</w:t>
      </w:r>
    </w:p>
    <w:p w14:paraId="54C2DE67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13" w:name="Z_c7866b71_5ae2_48ff_ba0e_b6c30da4da45"/>
      <w:bookmarkEnd w:id="12"/>
      <w:r>
        <w:rPr>
          <w:color w:val="000000"/>
        </w:rPr>
        <w:t xml:space="preserve">(   ) </w:t>
      </w:r>
      <w:r>
        <w:rPr>
          <w:rFonts w:hint="eastAsia"/>
          <w:color w:val="000000"/>
          <w:u w:val="wave"/>
        </w:rPr>
        <w:t>摩登土產鳳梨酥</w:t>
      </w:r>
      <w:r>
        <w:rPr>
          <w:rFonts w:hint="eastAsia"/>
          <w:color w:val="000000"/>
        </w:rPr>
        <w:t xml:space="preserve">一文的主旨為何？　</w:t>
      </w:r>
      <w:r>
        <w:br/>
      </w:r>
      <w:r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Ａ</w:t>
      </w:r>
      <w:r>
        <w:rPr>
          <w:rFonts w:ascii="標楷體" w:hAnsi="標楷體"/>
          <w:color w:val="000000"/>
        </w:rPr>
        <w:t>)</w:t>
      </w:r>
      <w:r>
        <w:rPr>
          <w:rFonts w:hint="eastAsia"/>
          <w:color w:val="000000"/>
        </w:rPr>
        <w:t xml:space="preserve">分析鳳梨酥成分，並點出潛在問題　</w:t>
      </w:r>
      <w:r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Ｂ</w:t>
      </w:r>
      <w:r>
        <w:rPr>
          <w:rFonts w:ascii="標楷體" w:hAnsi="標楷體"/>
          <w:color w:val="000000"/>
        </w:rPr>
        <w:t>)</w:t>
      </w:r>
      <w:r>
        <w:rPr>
          <w:rFonts w:hint="eastAsia"/>
          <w:color w:val="000000"/>
        </w:rPr>
        <w:t xml:space="preserve">說明鳳梨酥特色，並抒發個人感悟　</w:t>
      </w:r>
      <w:r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Ｃ</w:t>
      </w:r>
      <w:r>
        <w:rPr>
          <w:rFonts w:ascii="標楷體" w:hAnsi="標楷體"/>
          <w:color w:val="000000"/>
        </w:rPr>
        <w:t>)</w:t>
      </w:r>
      <w:r>
        <w:rPr>
          <w:rFonts w:hint="eastAsia"/>
          <w:color w:val="000000"/>
        </w:rPr>
        <w:t xml:space="preserve">提倡用鳳梨酥推廣來帶動國民外交　</w:t>
      </w:r>
      <w:r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Ｄ</w:t>
      </w:r>
      <w:r>
        <w:rPr>
          <w:rFonts w:ascii="標楷體" w:hAnsi="標楷體"/>
          <w:color w:val="000000"/>
        </w:rPr>
        <w:t>)</w:t>
      </w:r>
      <w:r>
        <w:rPr>
          <w:rFonts w:hint="eastAsia"/>
          <w:color w:val="000000"/>
        </w:rPr>
        <w:t>感慨鳳梨酥的風味不再，今不如昔。</w:t>
      </w:r>
    </w:p>
    <w:p w14:paraId="52DB07FC" w14:textId="77777777" w:rsidR="001C35A1" w:rsidRDefault="00770606">
      <w:pPr>
        <w:pStyle w:val="Normal10928874-839c-4892-8e02-73de4168bcb6"/>
        <w:snapToGrid w:val="0"/>
        <w:ind w:left="1050"/>
        <w:rPr>
          <w:rFonts w:ascii="標楷體" w:hAns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Ansi="標楷體"/>
          <w:color w:val="0000FF"/>
        </w:rPr>
        <w:t>(</w:t>
      </w:r>
      <w:r>
        <w:rPr>
          <w:rFonts w:ascii="標楷體" w:hAnsi="標楷體" w:hint="eastAsia"/>
          <w:color w:val="0000FF"/>
        </w:rPr>
        <w:t>Ｂ</w:t>
      </w:r>
      <w:r>
        <w:rPr>
          <w:rFonts w:ascii="標楷體" w:hAnsi="標楷體"/>
          <w:color w:val="0000FF"/>
        </w:rPr>
        <w:t>)</w:t>
      </w:r>
    </w:p>
    <w:p w14:paraId="37CE1DF9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rFonts w:hint="eastAsia"/>
          <w:color w:val="808000"/>
          <w:bdr w:val="single" w:sz="4" w:space="0" w:color="auto"/>
          <w:shd w:val="pct15" w:color="auto" w:fill="FFFFFF"/>
        </w:rPr>
        <w:t>解析</w:t>
      </w:r>
      <w:r>
        <w:rPr>
          <w:rFonts w:hint="eastAsia"/>
          <w:color w:val="808000"/>
        </w:rPr>
        <w:t>：由「說它摩登，一是由於模樣，二是食材</w:t>
      </w:r>
      <w:r>
        <w:rPr>
          <w:rFonts w:asciiTheme="minorEastAsia" w:eastAsiaTheme="minorEastAsia" w:hAnsiTheme="minorEastAsia" w:cs="SimSun" w:hint="eastAsia"/>
          <w:color w:val="808000"/>
        </w:rPr>
        <w:t>……</w:t>
      </w:r>
      <w:r>
        <w:rPr>
          <w:rFonts w:hint="eastAsia"/>
          <w:color w:val="808000"/>
        </w:rPr>
        <w:t>」以及結尾的作者感悟可知。</w:t>
      </w:r>
    </w:p>
    <w:p w14:paraId="7960A19C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14" w:name="Z_c3e3421b_7be2_42b8_89da_479198e59350"/>
      <w:bookmarkEnd w:id="13"/>
      <w:r>
        <w:rPr>
          <w:color w:val="000000"/>
        </w:rPr>
        <w:t xml:space="preserve">(   ) </w:t>
      </w:r>
    </w:p>
    <w:p w14:paraId="0B24DACE" w14:textId="77777777" w:rsidR="001C35A1" w:rsidRDefault="00770606">
      <w:pPr>
        <w:pStyle w:val="Normal10928874-839c-4892-8e02-73de4168bcb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rPr>
          <w:color w:val="000000"/>
        </w:rPr>
      </w:pPr>
      <w:r>
        <w:rPr>
          <w:rFonts w:hint="eastAsia"/>
          <w:color w:val="000000"/>
        </w:rPr>
        <w:t xml:space="preserve">　　　　山中的精靈</w:t>
      </w:r>
      <w:r>
        <w:rPr>
          <w:rFonts w:ascii="標楷體" w:hAnsi="標楷體" w:hint="eastAsia"/>
          <w:color w:val="000000"/>
          <w:w w:val="200"/>
        </w:rPr>
        <w:t>—</w:t>
      </w:r>
      <w:r>
        <w:rPr>
          <w:rFonts w:hint="eastAsia"/>
          <w:color w:val="000000"/>
        </w:rPr>
        <w:t>臺灣雲豹</w:t>
      </w:r>
    </w:p>
    <w:p w14:paraId="1FEAD180" w14:textId="77777777" w:rsidR="001C35A1" w:rsidRDefault="00770606">
      <w:pPr>
        <w:pStyle w:val="Normal10928874-839c-4892-8e02-73de4168bcb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rPr>
          <w:color w:val="000000"/>
        </w:rPr>
      </w:pPr>
      <w:r>
        <w:rPr>
          <w:rFonts w:hint="eastAsia"/>
          <w:color w:val="000000"/>
        </w:rPr>
        <w:t xml:space="preserve">　　臺灣雲豹身長</w:t>
      </w:r>
      <w:r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</w:rPr>
        <w:t>58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 \o(</w:instrText>
      </w:r>
      <w:r>
        <w:rPr>
          <w:rFonts w:hint="eastAsia"/>
          <w:color w:val="000000"/>
        </w:rPr>
        <w:instrText xml:space="preserve">　</w:instrText>
      </w:r>
      <w:r>
        <w:rPr>
          <w:rFonts w:hint="eastAsia"/>
          <w:color w:val="000000"/>
        </w:rPr>
        <w:instrText>,</w:instrText>
      </w:r>
      <w:r>
        <w:rPr>
          <w:rFonts w:ascii="Symbol" w:hAnsi="Symbol"/>
          <w:color w:val="000000"/>
          <w:w w:val="150"/>
          <w:position w:val="3"/>
        </w:rPr>
        <w:sym w:font="Symbol" w:char="F07E"/>
      </w:r>
      <w:r>
        <w:rPr>
          <w:rFonts w:hint="eastAsia"/>
          <w:color w:val="000000"/>
        </w:rPr>
        <w:instrText>)</w:instrText>
      </w:r>
      <w:r>
        <w:rPr>
          <w:color w:val="000000"/>
        </w:rPr>
        <w:fldChar w:fldCharType="end"/>
      </w:r>
      <w:r>
        <w:rPr>
          <w:rFonts w:hint="eastAsia"/>
          <w:color w:val="000000"/>
        </w:rPr>
        <w:t>110</w:t>
      </w:r>
      <w:r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</w:rPr>
        <w:t>公分，體重約</w:t>
      </w:r>
      <w:r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</w:rPr>
        <w:t>15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>EQ \o(</w:instrText>
      </w:r>
      <w:r>
        <w:rPr>
          <w:rFonts w:hint="eastAsia"/>
          <w:color w:val="000000"/>
        </w:rPr>
        <w:instrText xml:space="preserve">　</w:instrText>
      </w:r>
      <w:r>
        <w:rPr>
          <w:rFonts w:hint="eastAsia"/>
          <w:color w:val="000000"/>
        </w:rPr>
        <w:instrText>,</w:instrText>
      </w:r>
      <w:r>
        <w:rPr>
          <w:rFonts w:ascii="Symbol" w:hAnsi="Symbol"/>
          <w:color w:val="000000"/>
          <w:w w:val="150"/>
          <w:position w:val="3"/>
        </w:rPr>
        <w:sym w:font="Symbol" w:char="F07E"/>
      </w:r>
      <w:r>
        <w:rPr>
          <w:rFonts w:hint="eastAsia"/>
          <w:color w:val="000000"/>
        </w:rPr>
        <w:instrText>)</w:instrText>
      </w:r>
      <w:r>
        <w:rPr>
          <w:color w:val="000000"/>
        </w:rPr>
        <w:fldChar w:fldCharType="end"/>
      </w:r>
      <w:r>
        <w:rPr>
          <w:rFonts w:hint="eastAsia"/>
          <w:color w:val="000000"/>
        </w:rPr>
        <w:t>30</w:t>
      </w:r>
      <w:r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</w:rPr>
        <w:t>公斤，全身淡灰褐色，</w:t>
      </w:r>
      <w:r>
        <w:rPr>
          <w:rFonts w:hint="eastAsia"/>
          <w:color w:val="000000"/>
        </w:rPr>
        <w:t>頸側及體側有大塊雲狀黑斑，腹部及四肢間雜有不規則的褐色斑紋。其身體</w:t>
      </w:r>
      <w:r>
        <w:rPr>
          <w:rFonts w:hint="eastAsia"/>
          <w:color w:val="000000"/>
        </w:rPr>
        <w:lastRenderedPageBreak/>
        <w:t>兩側的雲紋正是很好的偽裝，因此牠們在叢林裡生活，不容易被人發現。</w:t>
      </w:r>
      <w:r>
        <w:br/>
      </w:r>
      <w:r>
        <w:rPr>
          <w:rFonts w:hint="eastAsia"/>
          <w:color w:val="000000"/>
        </w:rPr>
        <w:t xml:space="preserve">　　臺灣雲豹被視為一種珍貴的野生動物，不同的原住民族部落，對雲豹有著不同的看法：東部</w:t>
      </w:r>
      <w:r>
        <w:rPr>
          <w:rFonts w:hint="eastAsia"/>
          <w:color w:val="000000"/>
          <w:u w:val="single"/>
        </w:rPr>
        <w:t>排灣族</w:t>
      </w:r>
      <w:r>
        <w:rPr>
          <w:rFonts w:hint="eastAsia"/>
          <w:color w:val="000000"/>
        </w:rPr>
        <w:t>認為雲豹是一種靈物，不是狩獵的對象，如果有人不慎獵殺雲豹將會遭到天譴，並為村莊帶來厄運。</w:t>
      </w:r>
      <w:r>
        <w:rPr>
          <w:rFonts w:hint="eastAsia"/>
          <w:color w:val="000000"/>
          <w:u w:val="single"/>
        </w:rPr>
        <w:t>魯凱族</w:t>
      </w:r>
      <w:r>
        <w:rPr>
          <w:rFonts w:hint="eastAsia"/>
          <w:color w:val="000000"/>
        </w:rPr>
        <w:t>認為雲豹是族群精神的表徵，</w:t>
      </w:r>
      <w:r>
        <w:rPr>
          <w:rFonts w:hint="eastAsia"/>
          <w:color w:val="000000"/>
          <w:u w:val="single"/>
        </w:rPr>
        <w:t>屏東</w:t>
      </w:r>
      <w:r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  <w:u w:val="single"/>
        </w:rPr>
        <w:t>霧臺鄉</w:t>
      </w:r>
      <w:r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  <w:u w:val="single"/>
        </w:rPr>
        <w:t>舊好茶部落</w:t>
      </w:r>
      <w:r>
        <w:rPr>
          <w:rFonts w:hint="eastAsia"/>
          <w:color w:val="000000"/>
        </w:rPr>
        <w:t>又稱「雲豹的故鄉」，根據傳說，</w:t>
      </w:r>
      <w:r>
        <w:rPr>
          <w:rFonts w:hint="eastAsia"/>
          <w:color w:val="000000"/>
          <w:u w:val="single"/>
        </w:rPr>
        <w:t>魯凱族</w:t>
      </w:r>
      <w:r>
        <w:rPr>
          <w:rFonts w:hint="eastAsia"/>
          <w:color w:val="000000"/>
        </w:rPr>
        <w:t>人從東部遷徙到</w:t>
      </w:r>
      <w:r>
        <w:rPr>
          <w:rFonts w:hint="eastAsia"/>
          <w:color w:val="000000"/>
          <w:u w:val="single"/>
        </w:rPr>
        <w:t>舊好茶部落</w:t>
      </w:r>
      <w:r>
        <w:rPr>
          <w:rFonts w:hint="eastAsia"/>
          <w:color w:val="000000"/>
        </w:rPr>
        <w:t>至少有七百年的歷史，而</w:t>
      </w:r>
      <w:r>
        <w:rPr>
          <w:rFonts w:hint="eastAsia"/>
          <w:color w:val="000000"/>
          <w:u w:val="single"/>
        </w:rPr>
        <w:t>魯凱族</w:t>
      </w:r>
      <w:r>
        <w:rPr>
          <w:rFonts w:hint="eastAsia"/>
          <w:color w:val="000000"/>
        </w:rPr>
        <w:t>的祖先在傳說中雲豹停下腳步的地方立下了石柱，作為部落的發祥地。古時候的</w:t>
      </w:r>
      <w:r>
        <w:rPr>
          <w:rFonts w:hint="eastAsia"/>
          <w:color w:val="000000"/>
          <w:u w:val="single"/>
        </w:rPr>
        <w:t>好茶</w:t>
      </w:r>
      <w:r>
        <w:rPr>
          <w:rFonts w:hint="eastAsia"/>
          <w:color w:val="000000"/>
        </w:rPr>
        <w:t>人絕對不去兩個地方打獵，一是台地，一是</w:t>
      </w:r>
      <w:r>
        <w:rPr>
          <w:rFonts w:hint="eastAsia"/>
          <w:color w:val="000000"/>
          <w:u w:val="single"/>
        </w:rPr>
        <w:t>茶埔岩山</w:t>
      </w:r>
      <w:r>
        <w:rPr>
          <w:rFonts w:hint="eastAsia"/>
          <w:color w:val="000000"/>
        </w:rPr>
        <w:t>附近的聖地</w:t>
      </w:r>
      <w:r>
        <w:rPr>
          <w:rFonts w:hint="eastAsia"/>
          <w:color w:val="000000"/>
          <w:u w:val="single"/>
        </w:rPr>
        <w:t>巴魯古安</w:t>
      </w:r>
      <w:r>
        <w:rPr>
          <w:rFonts w:hint="eastAsia"/>
          <w:color w:val="000000"/>
        </w:rPr>
        <w:t>，因為那是屬於雲豹的空間，不可以打擾牠們。因為有這樣的禁忌，連帶使其他動物能夠在那裡不斷地繁衍。</w:t>
      </w:r>
      <w:r>
        <w:br/>
      </w:r>
      <w:r>
        <w:rPr>
          <w:rFonts w:hint="eastAsia"/>
          <w:color w:val="000000"/>
        </w:rPr>
        <w:t xml:space="preserve">　　臺灣雲豹，就像是山中的精靈，牠們或許已經絕跡，或許還在，存在於山林繚繞不散的雲霧中……。</w:t>
      </w:r>
    </w:p>
    <w:p w14:paraId="0E73EBFA" w14:textId="77777777" w:rsidR="001C35A1" w:rsidRDefault="00770606">
      <w:pPr>
        <w:pStyle w:val="Normal10928874-839c-4892-8e02-73de4168bcb6"/>
        <w:snapToGrid w:val="0"/>
        <w:ind w:left="1050"/>
        <w:rPr>
          <w:color w:val="000000"/>
        </w:rPr>
      </w:pPr>
      <w:r>
        <w:rPr>
          <w:rFonts w:hint="eastAsia"/>
          <w:color w:val="000000"/>
        </w:rPr>
        <w:t>根據文本，有關</w:t>
      </w:r>
      <w:r>
        <w:rPr>
          <w:rFonts w:hint="eastAsia"/>
          <w:color w:val="000000"/>
          <w:u w:val="single"/>
        </w:rPr>
        <w:t>排灣族</w:t>
      </w:r>
      <w:r>
        <w:rPr>
          <w:rFonts w:hint="eastAsia"/>
          <w:color w:val="000000"/>
        </w:rPr>
        <w:t>和</w:t>
      </w:r>
      <w:r>
        <w:rPr>
          <w:rFonts w:hint="eastAsia"/>
          <w:color w:val="000000"/>
          <w:u w:val="single"/>
        </w:rPr>
        <w:t>魯凱族</w:t>
      </w:r>
      <w:r>
        <w:rPr>
          <w:rFonts w:hint="eastAsia"/>
          <w:color w:val="000000"/>
        </w:rPr>
        <w:t xml:space="preserve">對臺灣雲豹的說明，下列何者正確？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臺灣雲豹僅被</w:t>
      </w:r>
      <w:r>
        <w:rPr>
          <w:rFonts w:hint="eastAsia"/>
          <w:color w:val="000000"/>
          <w:u w:val="single"/>
        </w:rPr>
        <w:t>魯凱族</w:t>
      </w:r>
      <w:r>
        <w:rPr>
          <w:rFonts w:hint="eastAsia"/>
          <w:color w:val="000000"/>
        </w:rPr>
        <w:t xml:space="preserve">人保護　</w:t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臺灣雲豹皆是兩族的狩獵對象　</w:t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臺灣雲豹對兩族而言皆有神聖的象徵　</w:t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  <w:u w:val="single"/>
        </w:rPr>
        <w:t>屏東</w:t>
      </w:r>
      <w:r>
        <w:rPr>
          <w:rFonts w:hint="eastAsia"/>
          <w:color w:val="000000"/>
        </w:rPr>
        <w:t>一帶的</w:t>
      </w:r>
      <w:r>
        <w:rPr>
          <w:rFonts w:hint="eastAsia"/>
          <w:color w:val="000000"/>
          <w:u w:val="single"/>
        </w:rPr>
        <w:t>排灣族</w:t>
      </w:r>
      <w:r>
        <w:rPr>
          <w:rFonts w:hint="eastAsia"/>
          <w:color w:val="000000"/>
        </w:rPr>
        <w:t>部落有「雲豹故鄉」之稱。</w:t>
      </w:r>
    </w:p>
    <w:p w14:paraId="10308C72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ascii="標楷體" w:hint="eastAsia"/>
          <w:color w:val="0000FF"/>
        </w:rPr>
        <w:t>Ｃ</w:t>
      </w:r>
      <w:r>
        <w:rPr>
          <w:rFonts w:ascii="標楷體" w:hint="eastAsia"/>
          <w:color w:val="0000FF"/>
        </w:rPr>
        <w:t>)</w:t>
      </w:r>
    </w:p>
    <w:p w14:paraId="3188B4DA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</w:rPr>
        <w:t>解析</w:t>
      </w:r>
      <w:r>
        <w:rPr>
          <w:color w:val="808000"/>
        </w:rPr>
        <w:t>：</w:t>
      </w:r>
      <w:r>
        <w:rPr>
          <w:rFonts w:hint="eastAsia"/>
          <w:color w:val="808000"/>
        </w:rPr>
        <w:t>天譴：上天的懲罰。發祥地：發源的地方。</w:t>
      </w:r>
      <w:r>
        <w:rPr>
          <w:rFonts w:ascii="標楷體" w:hAnsi="標楷體" w:hint="eastAsia"/>
          <w:color w:val="808000"/>
        </w:rPr>
        <w:t>(</w:t>
      </w:r>
      <w:r>
        <w:rPr>
          <w:rFonts w:ascii="標楷體" w:hAnsi="標楷體" w:hint="eastAsia"/>
          <w:color w:val="808000"/>
        </w:rPr>
        <w:t>Ａ</w:t>
      </w:r>
      <w:r>
        <w:rPr>
          <w:rFonts w:ascii="標楷體" w:hAnsi="標楷體" w:hint="eastAsia"/>
          <w:color w:val="808000"/>
        </w:rPr>
        <w:t>)</w:t>
      </w:r>
      <w:r>
        <w:rPr>
          <w:rFonts w:hint="eastAsia"/>
          <w:color w:val="808000"/>
          <w:u w:val="single"/>
        </w:rPr>
        <w:t>排灣族</w:t>
      </w:r>
      <w:r>
        <w:rPr>
          <w:rFonts w:hint="eastAsia"/>
          <w:color w:val="808000"/>
        </w:rPr>
        <w:t>亦視雲豹為靈物</w:t>
      </w:r>
      <w:r>
        <w:rPr>
          <w:rFonts w:ascii="標楷體" w:hAnsi="標楷體" w:hint="eastAsia"/>
          <w:color w:val="808000"/>
        </w:rPr>
        <w:t>(</w:t>
      </w:r>
      <w:r>
        <w:rPr>
          <w:rFonts w:ascii="標楷體" w:hAnsi="標楷體" w:hint="eastAsia"/>
          <w:color w:val="808000"/>
        </w:rPr>
        <w:t>Ｂ</w:t>
      </w:r>
      <w:r>
        <w:rPr>
          <w:rFonts w:ascii="標楷體" w:hAnsi="標楷體" w:hint="eastAsia"/>
          <w:color w:val="808000"/>
        </w:rPr>
        <w:t>)</w:t>
      </w:r>
      <w:r>
        <w:rPr>
          <w:rFonts w:hint="eastAsia"/>
          <w:color w:val="808000"/>
        </w:rPr>
        <w:t>兩族皆不得狩獵雲豹</w:t>
      </w:r>
      <w:r>
        <w:rPr>
          <w:rFonts w:ascii="標楷體" w:hAnsi="標楷體" w:hint="eastAsia"/>
          <w:color w:val="808000"/>
        </w:rPr>
        <w:t>(</w:t>
      </w:r>
      <w:r>
        <w:rPr>
          <w:rFonts w:ascii="標楷體" w:hAnsi="標楷體" w:hint="eastAsia"/>
          <w:color w:val="808000"/>
        </w:rPr>
        <w:t>Ｄ</w:t>
      </w:r>
      <w:r>
        <w:rPr>
          <w:rFonts w:ascii="標楷體" w:hAnsi="標楷體" w:hint="eastAsia"/>
          <w:color w:val="808000"/>
        </w:rPr>
        <w:t>)</w:t>
      </w:r>
      <w:r>
        <w:rPr>
          <w:rFonts w:ascii="標楷體" w:hAnsi="標楷體" w:hint="eastAsia"/>
          <w:color w:val="808000"/>
        </w:rPr>
        <w:t>應是</w:t>
      </w:r>
      <w:r>
        <w:rPr>
          <w:rFonts w:hint="eastAsia"/>
          <w:color w:val="808000"/>
          <w:u w:val="single"/>
        </w:rPr>
        <w:t>魯凱族</w:t>
      </w:r>
      <w:r>
        <w:rPr>
          <w:rFonts w:hint="eastAsia"/>
          <w:color w:val="808000"/>
        </w:rPr>
        <w:t>的</w:t>
      </w:r>
      <w:r>
        <w:rPr>
          <w:rFonts w:hint="eastAsia"/>
          <w:color w:val="808000"/>
          <w:u w:val="single"/>
        </w:rPr>
        <w:t>舊好茶部落</w:t>
      </w:r>
      <w:r>
        <w:rPr>
          <w:rFonts w:hint="eastAsia"/>
          <w:color w:val="808000"/>
        </w:rPr>
        <w:t>。</w:t>
      </w:r>
    </w:p>
    <w:p w14:paraId="648ED4F4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15" w:name="Z_92d841d1_e38a_4bf4_a907_006819c7d1a3"/>
      <w:bookmarkEnd w:id="14"/>
      <w:r>
        <w:rPr>
          <w:color w:val="000000"/>
        </w:rPr>
        <w:t xml:space="preserve">(   ) </w:t>
      </w:r>
      <w:r>
        <w:rPr>
          <w:rFonts w:hint="eastAsia"/>
          <w:color w:val="000000"/>
          <w:u w:val="wave"/>
        </w:rPr>
        <w:t>謝天</w:t>
      </w:r>
      <w:r>
        <w:rPr>
          <w:rFonts w:hint="eastAsia"/>
          <w:color w:val="000000"/>
        </w:rPr>
        <w:t xml:space="preserve">的主旨為何？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努力必定有收穫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珍惜食物，不可浪費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要破除迷信，跟上潮流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培養謙虛感恩和功成不居的美德。</w:t>
      </w:r>
    </w:p>
    <w:p w14:paraId="568C729A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Ｄ</w:t>
      </w:r>
      <w:r>
        <w:rPr>
          <w:rFonts w:ascii="標楷體" w:hint="eastAsia"/>
          <w:color w:val="0000FF"/>
        </w:rPr>
        <w:t>)</w:t>
      </w:r>
    </w:p>
    <w:p w14:paraId="65154F3E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 w:rsidRPr="00B37748">
        <w:rPr>
          <w:rFonts w:hint="eastAsia"/>
          <w:color w:val="808000"/>
          <w:bdr w:val="single" w:sz="4" w:space="0" w:color="auto"/>
          <w:shd w:val="pct15" w:color="auto" w:fill="FFFFFF"/>
        </w:rPr>
        <w:t>解析</w:t>
      </w:r>
      <w:r w:rsidRPr="00B37748">
        <w:rPr>
          <w:rFonts w:hint="eastAsia"/>
          <w:color w:val="808000"/>
        </w:rPr>
        <w:t>：</w:t>
      </w:r>
      <w:r>
        <w:rPr>
          <w:rFonts w:hint="eastAsia"/>
          <w:color w:val="808000"/>
        </w:rPr>
        <w:t>作者將傳統的謝天觀念化為「</w:t>
      </w:r>
      <w:r w:rsidRPr="00B37748">
        <w:rPr>
          <w:rFonts w:hint="eastAsia"/>
          <w:color w:val="808000"/>
        </w:rPr>
        <w:t>對眾人的感謝</w:t>
      </w:r>
      <w:r>
        <w:rPr>
          <w:rFonts w:hint="eastAsia"/>
          <w:color w:val="808000"/>
        </w:rPr>
        <w:t>」</w:t>
      </w:r>
      <w:r w:rsidRPr="00B37748">
        <w:rPr>
          <w:rFonts w:hint="eastAsia"/>
          <w:color w:val="808000"/>
        </w:rPr>
        <w:t>，啟示大家要有飲水思源、功成不居的胸懷。</w:t>
      </w:r>
    </w:p>
    <w:p w14:paraId="7D8DDA6E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16" w:name="Z_cee50fcb_c54b_45c1_b377_4ae3ee59d4e6"/>
      <w:bookmarkEnd w:id="15"/>
      <w:r>
        <w:rPr>
          <w:color w:val="000000"/>
        </w:rPr>
        <w:t xml:space="preserve">(   ) </w:t>
      </w:r>
      <w:r>
        <w:rPr>
          <w:rFonts w:hint="eastAsia"/>
          <w:color w:val="000000"/>
        </w:rPr>
        <w:t>「撐一把有形的傘，那是正當的事，因為我們不必在雨中表現異於同類的乖張。但如果撐一把無形的傘，使我們不去面對風雨，面對苦難，那我們永遠無法領略雨過天青的喜悅。」（</w:t>
      </w:r>
      <w:r>
        <w:rPr>
          <w:rFonts w:hint="eastAsia"/>
          <w:color w:val="000000"/>
          <w:u w:val="single"/>
        </w:rPr>
        <w:t>洪醒夫</w:t>
      </w:r>
      <w:r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  <w:u w:val="wave"/>
        </w:rPr>
        <w:t>撐傘印象</w:t>
      </w:r>
      <w:r>
        <w:rPr>
          <w:rFonts w:hint="eastAsia"/>
          <w:color w:val="000000"/>
        </w:rPr>
        <w:t xml:space="preserve">）這段話啟示我們什麼道理？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團體中要與人和諧相處，不要標新</w:t>
      </w:r>
      <w:r>
        <w:rPr>
          <w:rFonts w:hint="eastAsia"/>
          <w:color w:val="000000"/>
        </w:rPr>
        <w:t xml:space="preserve">立異　</w:t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勇於面對人生風雨，才能從磨鍊中成長　</w:t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歷經苦難後，才能將心比心，幫助他人　</w:t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只要是正確的事，就應義無反顧去實踐。</w:t>
      </w:r>
    </w:p>
    <w:p w14:paraId="4601B728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ascii="標楷體" w:hint="eastAsia"/>
          <w:color w:val="0000FF"/>
        </w:rPr>
        <w:t>Ｂ</w:t>
      </w:r>
      <w:r>
        <w:rPr>
          <w:rFonts w:ascii="標楷體" w:hint="eastAsia"/>
          <w:color w:val="0000FF"/>
        </w:rPr>
        <w:t>)</w:t>
      </w:r>
    </w:p>
    <w:p w14:paraId="4ADC437C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</w:rPr>
        <w:t>解析</w:t>
      </w:r>
      <w:r>
        <w:rPr>
          <w:color w:val="808000"/>
        </w:rPr>
        <w:t>：</w:t>
      </w:r>
      <w:r>
        <w:rPr>
          <w:rFonts w:hint="eastAsia"/>
          <w:color w:val="808000"/>
        </w:rPr>
        <w:t>乖張：前者以「紙船」象徵「母親的關愛」。</w:t>
      </w:r>
    </w:p>
    <w:p w14:paraId="7F15D099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rFonts w:hint="eastAsia"/>
          <w:color w:val="808000"/>
        </w:rPr>
        <w:t>文中的「風雨」指人生的挫折和苦難，故作者在傳達人應面對人生的種種磨難。</w:t>
      </w:r>
      <w:r>
        <w:rPr>
          <w:rFonts w:hint="eastAsia"/>
          <w:color w:val="808000"/>
        </w:rPr>
        <w:t>(</w:t>
      </w:r>
      <w:r>
        <w:rPr>
          <w:rFonts w:hint="eastAsia"/>
          <w:color w:val="808000"/>
        </w:rPr>
        <w:t>Ｄ</w:t>
      </w:r>
      <w:r>
        <w:rPr>
          <w:rFonts w:hint="eastAsia"/>
          <w:color w:val="808000"/>
        </w:rPr>
        <w:t>)</w:t>
      </w:r>
      <w:r>
        <w:rPr>
          <w:rFonts w:ascii="標楷體" w:hAnsi="標楷體" w:hint="eastAsia"/>
          <w:color w:val="808000"/>
        </w:rPr>
        <w:t>義無反顧：</w:t>
      </w:r>
      <w:r>
        <w:rPr>
          <w:rFonts w:hint="eastAsia"/>
          <w:color w:val="808000"/>
        </w:rPr>
        <w:t>本著正義勇往直前，而不退縮。</w:t>
      </w:r>
    </w:p>
    <w:p w14:paraId="02F074A6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17" w:name="Z_9d9a6eb6_e897_4318_93c1_169b187a08df"/>
      <w:bookmarkEnd w:id="16"/>
      <w:r>
        <w:rPr>
          <w:color w:val="000000"/>
        </w:rPr>
        <w:t xml:space="preserve">(   ) </w:t>
      </w:r>
      <w:r>
        <w:rPr>
          <w:rFonts w:hint="eastAsia"/>
          <w:color w:val="000000"/>
        </w:rPr>
        <w:t>根據</w:t>
      </w:r>
      <w:r>
        <w:rPr>
          <w:rFonts w:hint="eastAsia"/>
          <w:color w:val="000000"/>
          <w:u w:val="wave"/>
        </w:rPr>
        <w:t>貓的天堂</w:t>
      </w:r>
      <w:r>
        <w:rPr>
          <w:rFonts w:hint="eastAsia"/>
          <w:color w:val="000000"/>
        </w:rPr>
        <w:t xml:space="preserve">，安哥拉貓、老公貓最終各自對天堂的認知為何？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老公貓認為只要用心體會，天堂就在自己身邊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老公貓認為天堂雖得忍受些許不便，卻能享有不受束縛的生活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安哥拉貓認為天堂不但能擁有物質享受，還能保有個人的尊嚴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安哥拉貓認為天堂是擁有同甘共苦的夥伴和姑媽的寵愛。</w:t>
      </w:r>
    </w:p>
    <w:p w14:paraId="5DB7A98B" w14:textId="77777777" w:rsidR="001C35A1" w:rsidRDefault="00770606">
      <w:pPr>
        <w:pStyle w:val="Normal10928874-839c-4892-8e02-73de4168bcb6"/>
        <w:snapToGrid w:val="0"/>
        <w:ind w:left="1050"/>
        <w:rPr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Ｂ</w:t>
      </w:r>
      <w:r>
        <w:rPr>
          <w:rFonts w:ascii="標楷體" w:hint="eastAsia"/>
          <w:color w:val="0000FF"/>
        </w:rPr>
        <w:t>)</w:t>
      </w:r>
    </w:p>
    <w:p w14:paraId="69F01DE6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rFonts w:hint="eastAsia"/>
          <w:color w:val="808000"/>
          <w:bdr w:val="single" w:sz="4" w:space="0" w:color="auto"/>
          <w:shd w:val="pct15" w:color="auto" w:fill="FFFFFF"/>
        </w:rPr>
        <w:t>解析</w:t>
      </w:r>
      <w:r>
        <w:rPr>
          <w:rFonts w:hint="eastAsia"/>
          <w:color w:val="808000"/>
        </w:rPr>
        <w:t>：安哥拉貓認為天堂雖缺乏自由和尊嚴，卻可能衣食無虞。</w:t>
      </w:r>
    </w:p>
    <w:p w14:paraId="3BB800AF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18" w:name="Z_17bfee3a_95fb_4285_b5ca_7e05ef3024cf"/>
      <w:bookmarkEnd w:id="17"/>
      <w:r>
        <w:rPr>
          <w:color w:val="000000"/>
        </w:rPr>
        <w:t xml:space="preserve">(   ) </w:t>
      </w:r>
      <w:r>
        <w:rPr>
          <w:rFonts w:hint="eastAsia"/>
          <w:color w:val="000000"/>
          <w:u w:val="wave"/>
        </w:rPr>
        <w:t>孩子的鐘塔</w:t>
      </w:r>
      <w:r>
        <w:rPr>
          <w:rFonts w:hint="eastAsia"/>
          <w:color w:val="000000"/>
        </w:rPr>
        <w:t>：「這對父母親的至愛，表現在如此苦心護持亡兒的『永生』」，句中「永生」的涵義</w:t>
      </w:r>
      <w:r>
        <w:rPr>
          <w:rFonts w:hint="eastAsia"/>
          <w:color w:val="000000"/>
          <w:u w:val="double"/>
        </w:rPr>
        <w:t>不包括</w:t>
      </w:r>
      <w:r>
        <w:rPr>
          <w:rFonts w:hint="eastAsia"/>
          <w:color w:val="000000"/>
        </w:rPr>
        <w:t xml:space="preserve">下列何者？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亡兒肉體的一部分活在他人身上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亡兒的名字、事跡活在眾人心中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亡兒事件及其影響留存於典籍中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亡兒悲劇所造成的仇恨永不磨滅。</w:t>
      </w:r>
    </w:p>
    <w:p w14:paraId="1CFF0448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Ｄ</w:t>
      </w:r>
      <w:r>
        <w:rPr>
          <w:rFonts w:ascii="標楷體" w:hint="eastAsia"/>
          <w:color w:val="0000FF"/>
        </w:rPr>
        <w:t>)</w:t>
      </w:r>
    </w:p>
    <w:p w14:paraId="7E53F54D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rFonts w:hint="eastAsia"/>
          <w:color w:val="808000"/>
          <w:bdr w:val="single" w:sz="4" w:space="0" w:color="auto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Ｄ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由第十段「</w:t>
      </w:r>
      <w:r>
        <w:rPr>
          <w:rFonts w:hint="eastAsia"/>
          <w:color w:val="808000"/>
          <w:u w:val="single"/>
        </w:rPr>
        <w:t>尼可拉斯</w:t>
      </w:r>
      <w:r>
        <w:rPr>
          <w:rFonts w:hint="eastAsia"/>
          <w:color w:val="808000"/>
        </w:rPr>
        <w:t>肉體</w:t>
      </w:r>
      <w:r>
        <w:rPr>
          <w:rFonts w:ascii="新細明體" w:hAnsi="新細明體" w:cs="SimSun" w:hint="eastAsia"/>
          <w:color w:val="808000"/>
        </w:rPr>
        <w:t>……</w:t>
      </w:r>
      <w:r>
        <w:rPr>
          <w:rFonts w:hint="eastAsia"/>
          <w:color w:val="808000"/>
        </w:rPr>
        <w:t>醫學和人文的典籍中。」可知。</w:t>
      </w:r>
    </w:p>
    <w:p w14:paraId="75F67F2F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19" w:name="Z_08c20110_58aa_4b42_b5c0_1b9d25c9234b"/>
      <w:bookmarkEnd w:id="18"/>
      <w:r>
        <w:rPr>
          <w:color w:val="000000"/>
        </w:rPr>
        <w:t xml:space="preserve">(   ) </w:t>
      </w:r>
      <w:r w:rsidRPr="006B7E29">
        <w:rPr>
          <w:rFonts w:hint="eastAsia"/>
          <w:color w:val="000000"/>
        </w:rPr>
        <w:t>根據</w:t>
      </w:r>
      <w:r w:rsidRPr="00414796">
        <w:rPr>
          <w:rFonts w:hint="eastAsia"/>
          <w:color w:val="000000"/>
          <w:u w:val="wave"/>
        </w:rPr>
        <w:t>貓的天堂</w:t>
      </w:r>
      <w:r w:rsidRPr="006B7E29">
        <w:rPr>
          <w:rFonts w:hint="eastAsia"/>
          <w:color w:val="000000"/>
        </w:rPr>
        <w:t xml:space="preserve">，老公貓帶領安哥拉貓在窗外世界生活的過程，可看出牠們追求自由所付出的代價為何？　</w:t>
      </w:r>
      <w:r>
        <w:br/>
      </w:r>
      <w:r w:rsidRPr="009E394A">
        <w:rPr>
          <w:rFonts w:ascii="標楷體" w:hint="eastAsia"/>
          <w:color w:val="000000"/>
        </w:rPr>
        <w:t>(</w:t>
      </w:r>
      <w:r w:rsidRPr="006B7E29">
        <w:rPr>
          <w:rFonts w:hint="eastAsia"/>
          <w:color w:val="000000"/>
        </w:rPr>
        <w:t>Ａ</w:t>
      </w:r>
      <w:r w:rsidRPr="009E394A">
        <w:rPr>
          <w:rFonts w:ascii="標楷體" w:hint="eastAsia"/>
          <w:color w:val="000000"/>
        </w:rPr>
        <w:t>)</w:t>
      </w:r>
      <w:r w:rsidRPr="006B7E29">
        <w:rPr>
          <w:rFonts w:hint="eastAsia"/>
          <w:color w:val="000000"/>
        </w:rPr>
        <w:t xml:space="preserve">失去人際互動和美好的青春歲月　</w:t>
      </w:r>
      <w:r w:rsidRPr="009E394A">
        <w:rPr>
          <w:rFonts w:ascii="標楷體" w:hint="eastAsia"/>
          <w:color w:val="000000"/>
        </w:rPr>
        <w:t>(</w:t>
      </w:r>
      <w:r w:rsidRPr="006B7E29">
        <w:rPr>
          <w:rFonts w:hint="eastAsia"/>
          <w:color w:val="000000"/>
        </w:rPr>
        <w:t>Ｂ</w:t>
      </w:r>
      <w:r w:rsidRPr="009E394A">
        <w:rPr>
          <w:rFonts w:ascii="標楷體" w:hint="eastAsia"/>
          <w:color w:val="000000"/>
        </w:rPr>
        <w:t>)</w:t>
      </w:r>
      <w:r w:rsidRPr="006B7E29">
        <w:rPr>
          <w:rFonts w:hint="eastAsia"/>
          <w:color w:val="000000"/>
        </w:rPr>
        <w:t xml:space="preserve">失去物質享受和美好的青春歲月　</w:t>
      </w:r>
      <w:r w:rsidRPr="009E394A">
        <w:rPr>
          <w:rFonts w:ascii="標楷體" w:hint="eastAsia"/>
          <w:color w:val="000000"/>
        </w:rPr>
        <w:t>(</w:t>
      </w:r>
      <w:r w:rsidRPr="006B7E29">
        <w:rPr>
          <w:rFonts w:hint="eastAsia"/>
          <w:color w:val="000000"/>
        </w:rPr>
        <w:t>Ｃ</w:t>
      </w:r>
      <w:r w:rsidRPr="009E394A">
        <w:rPr>
          <w:rFonts w:ascii="標楷體" w:hint="eastAsia"/>
          <w:color w:val="000000"/>
        </w:rPr>
        <w:t>)</w:t>
      </w:r>
      <w:r w:rsidRPr="006B7E29">
        <w:rPr>
          <w:rFonts w:hint="eastAsia"/>
          <w:color w:val="000000"/>
        </w:rPr>
        <w:t xml:space="preserve">失去物質享受和生命安全的保障　</w:t>
      </w:r>
      <w:r w:rsidRPr="009E394A">
        <w:rPr>
          <w:rFonts w:ascii="標楷體" w:hint="eastAsia"/>
          <w:color w:val="000000"/>
        </w:rPr>
        <w:t>(</w:t>
      </w:r>
      <w:r w:rsidRPr="006B7E29">
        <w:rPr>
          <w:rFonts w:hint="eastAsia"/>
          <w:color w:val="000000"/>
        </w:rPr>
        <w:t>Ｄ</w:t>
      </w:r>
      <w:r w:rsidRPr="009E394A">
        <w:rPr>
          <w:rFonts w:ascii="標楷體" w:hint="eastAsia"/>
          <w:color w:val="000000"/>
        </w:rPr>
        <w:t>)</w:t>
      </w:r>
      <w:r w:rsidRPr="006B7E29">
        <w:rPr>
          <w:rFonts w:hint="eastAsia"/>
          <w:color w:val="000000"/>
        </w:rPr>
        <w:t>失去人際互動和生命安全的保障。</w:t>
      </w:r>
    </w:p>
    <w:p w14:paraId="0C7A23CA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 w:rsidRPr="006B7E29">
        <w:rPr>
          <w:rFonts w:hint="eastAsia"/>
          <w:color w:val="0000FF"/>
        </w:rPr>
        <w:t>答案：</w:t>
      </w:r>
      <w:r w:rsidRPr="009E394A">
        <w:rPr>
          <w:rFonts w:ascii="標楷體" w:hint="eastAsia"/>
          <w:color w:val="0000FF"/>
        </w:rPr>
        <w:t>(</w:t>
      </w:r>
      <w:r w:rsidRPr="006B7E29">
        <w:rPr>
          <w:rFonts w:hint="eastAsia"/>
          <w:color w:val="0000FF"/>
        </w:rPr>
        <w:t>Ｃ</w:t>
      </w:r>
      <w:r w:rsidRPr="009E394A">
        <w:rPr>
          <w:rFonts w:ascii="標楷體" w:hint="eastAsia"/>
          <w:color w:val="0000FF"/>
        </w:rPr>
        <w:t>)</w:t>
      </w:r>
    </w:p>
    <w:p w14:paraId="44BBBDA5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 w:rsidRPr="00183395">
        <w:rPr>
          <w:rFonts w:hint="eastAsia"/>
          <w:color w:val="808000"/>
          <w:bdr w:val="single" w:sz="4" w:space="0" w:color="auto"/>
          <w:shd w:val="pct15" w:color="auto" w:fill="FFFFFF"/>
        </w:rPr>
        <w:t>解析</w:t>
      </w:r>
      <w:r w:rsidRPr="00183395">
        <w:rPr>
          <w:rFonts w:hint="eastAsia"/>
          <w:color w:val="808000"/>
        </w:rPr>
        <w:t>：</w:t>
      </w:r>
      <w:r w:rsidRPr="0063403F">
        <w:rPr>
          <w:rFonts w:hint="eastAsia"/>
          <w:color w:val="808000"/>
        </w:rPr>
        <w:t>安哥拉貓離家後，依序嘗到挨餓受凍和躲避捕貓人之苦。</w:t>
      </w:r>
    </w:p>
    <w:p w14:paraId="716744CC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20" w:name="Z_45d02a5d_055e_40d9_b9f3_fb51e1362456"/>
      <w:bookmarkEnd w:id="19"/>
      <w:r>
        <w:rPr>
          <w:color w:val="000000"/>
        </w:rPr>
        <w:t xml:space="preserve">(   ) </w:t>
      </w:r>
      <w:r>
        <w:rPr>
          <w:rFonts w:hint="eastAsia"/>
          <w:color w:val="000000"/>
        </w:rPr>
        <w:t xml:space="preserve">「沿著河堤／我開始拉著天空奔跑」表現出作者的何種心態？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不切實際的憧憬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自負其才的得意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追求理想的豪情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持之以恆的決心。</w:t>
      </w:r>
    </w:p>
    <w:p w14:paraId="21C7287E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Ｃ</w:t>
      </w:r>
      <w:r>
        <w:rPr>
          <w:rFonts w:ascii="標楷體" w:hint="eastAsia"/>
          <w:color w:val="0000FF"/>
        </w:rPr>
        <w:t>)</w:t>
      </w:r>
    </w:p>
    <w:p w14:paraId="70693047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lastRenderedPageBreak/>
        <w:t>解析</w:t>
      </w:r>
      <w:r>
        <w:rPr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Ｃ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詩人將原本拉著的小小風箏置換成巨大的天空，展現他的豪情與活力。</w:t>
      </w:r>
    </w:p>
    <w:p w14:paraId="0E6E1114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21" w:name="Z_9a939949_9327_4cef_b7e1_97ba52e3ca55"/>
      <w:bookmarkEnd w:id="20"/>
      <w:r>
        <w:rPr>
          <w:color w:val="000000"/>
        </w:rPr>
        <w:t xml:space="preserve">(   ) </w:t>
      </w:r>
      <w:r>
        <w:rPr>
          <w:rFonts w:hint="eastAsia"/>
          <w:color w:val="000000"/>
        </w:rPr>
        <w:t>教書法的</w:t>
      </w:r>
      <w:r>
        <w:rPr>
          <w:rFonts w:hint="eastAsia"/>
          <w:color w:val="000000"/>
          <w:u w:val="single"/>
        </w:rPr>
        <w:t>張</w:t>
      </w:r>
      <w:r>
        <w:rPr>
          <w:rFonts w:hint="eastAsia"/>
          <w:color w:val="000000"/>
        </w:rPr>
        <w:t>老師喜歡旅行，每到一處名勝，總習慣順手將景點的匾額、對聯拍攝下來。上課時他跟同學分享了一幅作品，說這幅作品的字體講究點畫、結構和墨色的變化，筆勢與字形介於楷書與草書之間，比草書端莊，運筆又比楷書自由。請問</w:t>
      </w:r>
      <w:r>
        <w:rPr>
          <w:rFonts w:hint="eastAsia"/>
          <w:color w:val="000000"/>
          <w:u w:val="single"/>
        </w:rPr>
        <w:t>張</w:t>
      </w:r>
      <w:r>
        <w:rPr>
          <w:rFonts w:hint="eastAsia"/>
          <w:color w:val="000000"/>
        </w:rPr>
        <w:t>老師分享的作品應該是下列何者？</w:t>
      </w:r>
    </w:p>
    <w:p w14:paraId="2F91D45B" w14:textId="77777777" w:rsidR="001C35A1" w:rsidRDefault="00770606">
      <w:pPr>
        <w:pStyle w:val="Normal10928874-839c-4892-8e02-73de4168bcb6"/>
        <w:ind w:left="1050"/>
        <w:rPr>
          <w:color w:val="000000"/>
        </w:rPr>
      </w:pPr>
      <w:r>
        <w:rPr>
          <w:color w:val="000000"/>
        </w:rPr>
        <w:t>(</w:t>
      </w:r>
      <w:r>
        <w:rPr>
          <w:color w:val="000000"/>
        </w:rPr>
        <w:t>Ａ</w:t>
      </w:r>
      <w:r>
        <w:rPr>
          <w:color w:val="000000"/>
        </w:rPr>
        <w:t>)</w:t>
      </w:r>
      <w:r>
        <w:rPr>
          <w:noProof/>
          <w:color w:val="000000"/>
          <w:w w:val="25"/>
        </w:rPr>
        <w:drawing>
          <wp:inline distT="0" distB="0" distL="0" distR="0" wp14:anchorId="6CD0F4D0" wp14:editId="274CB086">
            <wp:extent cx="687600" cy="2037600"/>
            <wp:effectExtent l="0" t="0" r="0" b="0"/>
            <wp:docPr id="40" name="圖片 40" descr="1rXx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5926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20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　</w:t>
      </w:r>
      <w:r>
        <w:rPr>
          <w:color w:val="000000"/>
        </w:rPr>
        <w:t>(</w:t>
      </w:r>
      <w:r>
        <w:rPr>
          <w:color w:val="000000"/>
        </w:rPr>
        <w:t>Ｂ</w:t>
      </w:r>
      <w:r>
        <w:rPr>
          <w:color w:val="000000"/>
        </w:rPr>
        <w:t>)</w:t>
      </w:r>
      <w:r>
        <w:rPr>
          <w:noProof/>
          <w:color w:val="000000"/>
        </w:rPr>
        <w:drawing>
          <wp:inline distT="0" distB="0" distL="0" distR="0" wp14:anchorId="441CC558" wp14:editId="1ECB9172">
            <wp:extent cx="666000" cy="2019600"/>
            <wp:effectExtent l="0" t="0" r="0" b="0"/>
            <wp:docPr id="46" name="圖片 46" descr="yWM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9522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　</w:t>
      </w:r>
      <w:r>
        <w:rPr>
          <w:color w:val="000000"/>
        </w:rPr>
        <w:t>(</w:t>
      </w:r>
      <w:r>
        <w:rPr>
          <w:color w:val="000000"/>
        </w:rPr>
        <w:t>Ｃ</w:t>
      </w:r>
      <w:r>
        <w:rPr>
          <w:color w:val="000000"/>
        </w:rPr>
        <w:t>)</w:t>
      </w:r>
      <w:r>
        <w:rPr>
          <w:noProof/>
          <w:color w:val="000000"/>
          <w:w w:val="25"/>
        </w:rPr>
        <w:drawing>
          <wp:inline distT="0" distB="0" distL="0" distR="0" wp14:anchorId="0297790A" wp14:editId="080B3812">
            <wp:extent cx="763200" cy="2156400"/>
            <wp:effectExtent l="0" t="0" r="0" b="0"/>
            <wp:docPr id="44" name="圖片 44" descr="1tjz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6379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2750" r="1" b="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21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　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hint="eastAsia"/>
          <w:color w:val="000000"/>
        </w:rPr>
        <w:t>)</w:t>
      </w:r>
      <w:r>
        <w:rPr>
          <w:noProof/>
          <w:color w:val="000000"/>
          <w:w w:val="25"/>
        </w:rPr>
        <w:drawing>
          <wp:inline distT="0" distB="0" distL="0" distR="0" wp14:anchorId="3172D04D" wp14:editId="1CADE891">
            <wp:extent cx="774000" cy="2156400"/>
            <wp:effectExtent l="0" t="0" r="0" b="0"/>
            <wp:docPr id="45" name="圖片 45" descr="6Wxq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3838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1975" r="3146" b="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0" cy="21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C615B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ascii="標楷體" w:hint="eastAsia"/>
          <w:color w:val="0000FF"/>
        </w:rPr>
        <w:t>Ｄ</w:t>
      </w:r>
      <w:r>
        <w:rPr>
          <w:rFonts w:ascii="標楷體" w:hint="eastAsia"/>
          <w:color w:val="0000FF"/>
        </w:rPr>
        <w:t>)</w:t>
      </w:r>
    </w:p>
    <w:p w14:paraId="0C7F9FAD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 w:rsidRPr="0032593B"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ascii="標楷體" w:hint="eastAsia"/>
          <w:color w:val="808000"/>
        </w:rPr>
        <w:t>Ａ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楷書</w:t>
      </w:r>
      <w:r>
        <w:rPr>
          <w:rFonts w:ascii="標楷體" w:hint="eastAsia"/>
          <w:color w:val="808000"/>
        </w:rPr>
        <w:t>(</w:t>
      </w:r>
      <w:r>
        <w:rPr>
          <w:rFonts w:ascii="標楷體"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隸書。【譯文】虎嘯密林風萬壑／鶴眠蒼松月千岩</w:t>
      </w:r>
      <w:r>
        <w:rPr>
          <w:rFonts w:ascii="標楷體" w:hint="eastAsia"/>
          <w:color w:val="808000"/>
        </w:rPr>
        <w:t>(</w:t>
      </w:r>
      <w:r>
        <w:rPr>
          <w:rFonts w:ascii="標楷體" w:hint="eastAsia"/>
          <w:color w:val="808000"/>
        </w:rPr>
        <w:t>Ｃ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小篆。【譯文】東華鍾慶高青鏡／南極承圖壽紫觴</w:t>
      </w:r>
      <w:r>
        <w:rPr>
          <w:rFonts w:ascii="標楷體" w:hint="eastAsia"/>
          <w:color w:val="808000"/>
        </w:rPr>
        <w:t>(</w:t>
      </w:r>
      <w:r>
        <w:rPr>
          <w:rFonts w:ascii="標楷體" w:hint="eastAsia"/>
          <w:color w:val="808000"/>
        </w:rPr>
        <w:t>Ｄ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行書。</w:t>
      </w:r>
    </w:p>
    <w:p w14:paraId="171D6B7E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22" w:name="Z_5f52064b_2f1c_4595_a965_3358bc1c7d70"/>
      <w:bookmarkEnd w:id="21"/>
      <w:r>
        <w:rPr>
          <w:color w:val="000000"/>
        </w:rPr>
        <w:t xml:space="preserve">(   ) </w:t>
      </w:r>
      <w:r>
        <w:rPr>
          <w:rFonts w:hint="eastAsia"/>
          <w:color w:val="000000"/>
        </w:rPr>
        <w:t>「當主診醫生證實並宣告病人腦死後，會先評估死者是否適合捐贈器官，再向家屬說明及徵詢意見。如果家屬同意，院方會深入了解病人生前的病歷與生活習慣，檢驗血液以確認其有無感染狀況，若有特殊疾病則不適合移植。文件齊備後，器官移植小組會作最後評估及決定。適用的器官確定後，院方會安排手術，並聯繫合適的病人進行移植。」上述關於器官移植的說明，並</w:t>
      </w:r>
      <w:r>
        <w:rPr>
          <w:rFonts w:hint="eastAsia"/>
          <w:color w:val="000000"/>
          <w:u w:val="double"/>
        </w:rPr>
        <w:t>未提及</w:t>
      </w:r>
      <w:r>
        <w:rPr>
          <w:rFonts w:hint="eastAsia"/>
          <w:color w:val="000000"/>
        </w:rPr>
        <w:t xml:space="preserve">哪個部分？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器官移植的限制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器官移植的</w:t>
      </w:r>
      <w:r>
        <w:rPr>
          <w:rFonts w:hint="eastAsia"/>
          <w:color w:val="000000"/>
        </w:rPr>
        <w:t xml:space="preserve">流程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器官移植的發展史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器官捐贈者的狀況。</w:t>
      </w:r>
    </w:p>
    <w:p w14:paraId="5EB18ABA" w14:textId="77777777" w:rsidR="001C35A1" w:rsidRDefault="00770606">
      <w:pPr>
        <w:pStyle w:val="Normal10928874-839c-4892-8e02-73de4168bcb6"/>
        <w:snapToGrid w:val="0"/>
        <w:ind w:left="1050"/>
        <w:rPr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Ｃ</w:t>
      </w:r>
      <w:r>
        <w:rPr>
          <w:rFonts w:ascii="標楷體" w:hint="eastAsia"/>
          <w:color w:val="0000FF"/>
        </w:rPr>
        <w:t>)</w:t>
      </w:r>
    </w:p>
    <w:p w14:paraId="5C23E61F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Ａ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指有特殊疾病不適合移植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Ｄ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指了解捐贈者生前的病歷、生活習慣、有無感染狀況。</w:t>
      </w:r>
    </w:p>
    <w:p w14:paraId="68402A52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23" w:name="Z_beb079ae_fc88_4fb9_9179_0b5f42398626"/>
      <w:bookmarkEnd w:id="22"/>
      <w:r>
        <w:rPr>
          <w:color w:val="000000"/>
        </w:rPr>
        <w:t xml:space="preserve">(   ) </w:t>
      </w:r>
      <w:r>
        <w:rPr>
          <w:rFonts w:hint="eastAsia"/>
          <w:color w:val="000000"/>
          <w:u w:val="wave"/>
        </w:rPr>
        <w:t>摩登土產鳳梨酥</w:t>
      </w:r>
      <w:r>
        <w:rPr>
          <w:rFonts w:hint="eastAsia"/>
          <w:color w:val="000000"/>
        </w:rPr>
        <w:t xml:space="preserve">一文中，「無人察覺鳳梨酥，它長得太簡單。我們是多麼樂於裝飾的一個社會，不知怎麼竟放過了這種餅，任它極簡到毫無線索。」這段話主要想表達什麼？　</w:t>
      </w:r>
      <w:r>
        <w:br/>
      </w:r>
      <w:r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Ａ</w:t>
      </w:r>
      <w:r>
        <w:rPr>
          <w:rFonts w:ascii="標楷體" w:hAnsi="標楷體"/>
          <w:color w:val="000000"/>
        </w:rPr>
        <w:t>)</w:t>
      </w:r>
      <w:r>
        <w:rPr>
          <w:rFonts w:hint="eastAsia"/>
          <w:color w:val="000000"/>
        </w:rPr>
        <w:t xml:space="preserve">感嘆鳳梨酥價格低，未受國人重視　</w:t>
      </w:r>
      <w:r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Ｂ</w:t>
      </w:r>
      <w:r>
        <w:rPr>
          <w:rFonts w:ascii="標楷體" w:hAnsi="標楷體"/>
          <w:color w:val="000000"/>
        </w:rPr>
        <w:t>)</w:t>
      </w:r>
      <w:r>
        <w:rPr>
          <w:rFonts w:hint="eastAsia"/>
          <w:color w:val="000000"/>
        </w:rPr>
        <w:t xml:space="preserve">批評鳳梨酥味道普通而沒有吸引力　</w:t>
      </w:r>
      <w:r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Ｃ</w:t>
      </w:r>
      <w:r>
        <w:rPr>
          <w:rFonts w:ascii="標楷體" w:hAnsi="標楷體"/>
          <w:color w:val="000000"/>
        </w:rPr>
        <w:t>)</w:t>
      </w:r>
      <w:r>
        <w:rPr>
          <w:rFonts w:hint="eastAsia"/>
          <w:color w:val="000000"/>
        </w:rPr>
        <w:t xml:space="preserve">期盼鳳梨酥的包裝上能多花些巧思　</w:t>
      </w:r>
      <w:r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Ｄ</w:t>
      </w:r>
      <w:r>
        <w:rPr>
          <w:rFonts w:ascii="標楷體" w:hAnsi="標楷體"/>
          <w:color w:val="000000"/>
        </w:rPr>
        <w:t>)</w:t>
      </w:r>
      <w:r>
        <w:rPr>
          <w:rFonts w:hint="eastAsia"/>
          <w:color w:val="000000"/>
        </w:rPr>
        <w:t>訝異鳳梨酥外形設計既簡單又樸實。</w:t>
      </w:r>
    </w:p>
    <w:p w14:paraId="00A47DAF" w14:textId="77777777" w:rsidR="001C35A1" w:rsidRDefault="00770606">
      <w:pPr>
        <w:pStyle w:val="Normal10928874-839c-4892-8e02-73de4168bcb6"/>
        <w:snapToGrid w:val="0"/>
        <w:ind w:left="1050"/>
        <w:rPr>
          <w:rFonts w:ascii="標楷體" w:hAns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Ansi="標楷體"/>
          <w:color w:val="0000FF"/>
        </w:rPr>
        <w:t>(</w:t>
      </w:r>
      <w:r>
        <w:rPr>
          <w:rFonts w:ascii="標楷體" w:hAnsi="標楷體" w:hint="eastAsia"/>
          <w:color w:val="0000FF"/>
        </w:rPr>
        <w:t>Ｄ</w:t>
      </w:r>
      <w:r>
        <w:rPr>
          <w:rFonts w:ascii="標楷體" w:hAnsi="標楷體"/>
          <w:color w:val="0000FF"/>
        </w:rPr>
        <w:t>)</w:t>
      </w:r>
    </w:p>
    <w:p w14:paraId="417659A6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rFonts w:hint="eastAsia"/>
          <w:color w:val="808000"/>
          <w:bdr w:val="single" w:sz="4" w:space="0" w:color="auto"/>
          <w:shd w:val="pct15" w:color="auto" w:fill="FFFFFF"/>
        </w:rPr>
        <w:t>解析</w:t>
      </w:r>
      <w:r>
        <w:rPr>
          <w:rFonts w:hint="eastAsia"/>
          <w:color w:val="808000"/>
        </w:rPr>
        <w:t>：由「長得太簡單」、「任它極簡到毫無線索」可知鳳梨酥外形設計極為簡單。</w:t>
      </w:r>
    </w:p>
    <w:p w14:paraId="7459FC2F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24" w:name="Z_a8d8a650_8210_45bd_b4c2_3f80493899c1"/>
      <w:bookmarkEnd w:id="23"/>
      <w:r>
        <w:rPr>
          <w:color w:val="000000"/>
        </w:rPr>
        <w:t xml:space="preserve">(   ) </w:t>
      </w:r>
    </w:p>
    <w:p w14:paraId="3B2C9C4C" w14:textId="77777777" w:rsidR="001C35A1" w:rsidRDefault="00770606">
      <w:pPr>
        <w:pStyle w:val="Normal10928874-839c-4892-8e02-73de4168bcb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rPr>
          <w:color w:val="000000"/>
        </w:rPr>
      </w:pPr>
      <w:r>
        <w:rPr>
          <w:rFonts w:hint="eastAsia"/>
          <w:color w:val="000000"/>
        </w:rPr>
        <w:t>終有一年春天</w:t>
      </w:r>
      <w:r>
        <w:br/>
      </w:r>
      <w:r>
        <w:rPr>
          <w:rFonts w:hint="eastAsia"/>
          <w:color w:val="000000"/>
        </w:rPr>
        <w:t>我們的子孫會讀到</w:t>
      </w:r>
      <w:r>
        <w:br/>
      </w:r>
      <w:r>
        <w:rPr>
          <w:rFonts w:hint="eastAsia"/>
          <w:color w:val="000000"/>
        </w:rPr>
        <w:t>頭條新聞如下：</w:t>
      </w:r>
      <w:r>
        <w:br/>
      </w:r>
      <w:r>
        <w:rPr>
          <w:rFonts w:hint="eastAsia"/>
          <w:color w:val="000000"/>
        </w:rPr>
        <w:t>冬候鳥小水鴨要北返了</w:t>
      </w:r>
      <w:r>
        <w:br/>
      </w:r>
      <w:r>
        <w:rPr>
          <w:rFonts w:hint="eastAsia"/>
          <w:color w:val="000000"/>
        </w:rPr>
        <w:t>經過</w:t>
      </w:r>
      <w:r>
        <w:rPr>
          <w:rFonts w:hint="eastAsia"/>
          <w:color w:val="000000"/>
          <w:u w:val="single"/>
        </w:rPr>
        <w:t>淡水河</w:t>
      </w:r>
      <w:r>
        <w:rPr>
          <w:rFonts w:hint="eastAsia"/>
          <w:color w:val="000000"/>
        </w:rPr>
        <w:t>邊的車輛</w:t>
      </w:r>
      <w:r>
        <w:br/>
      </w:r>
      <w:r>
        <w:rPr>
          <w:rFonts w:hint="eastAsia"/>
          <w:color w:val="000000"/>
        </w:rPr>
        <w:t>禁鳴喇叭</w:t>
      </w:r>
    </w:p>
    <w:p w14:paraId="3974E7F3" w14:textId="77777777" w:rsidR="001C35A1" w:rsidRDefault="00770606">
      <w:pPr>
        <w:pStyle w:val="Normal10928874-839c-4892-8e02-73de4168bcb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jc w:val="right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  <w:u w:val="single"/>
        </w:rPr>
        <w:t>劉克襄</w:t>
      </w:r>
      <w:r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  <w:u w:val="wave"/>
        </w:rPr>
        <w:t>希望</w:t>
      </w:r>
      <w:r>
        <w:rPr>
          <w:rFonts w:hint="eastAsia"/>
          <w:color w:val="000000"/>
        </w:rPr>
        <w:t>）</w:t>
      </w:r>
    </w:p>
    <w:p w14:paraId="54F33509" w14:textId="77777777" w:rsidR="001C35A1" w:rsidRDefault="00770606">
      <w:pPr>
        <w:pStyle w:val="Normal10928874-839c-4892-8e02-73de4168bcb6"/>
        <w:snapToGrid w:val="0"/>
        <w:ind w:left="1050"/>
        <w:rPr>
          <w:color w:val="000000"/>
        </w:rPr>
      </w:pPr>
      <w:r>
        <w:rPr>
          <w:rFonts w:hint="eastAsia"/>
          <w:color w:val="000000"/>
        </w:rPr>
        <w:t xml:space="preserve">對於這首新詩的解釋，下列選項何者正確？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篇名「希望」反映出詩人對新聞媒體的失望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「禁鳴喇叭」表示作者嚮往安寧的生活環境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「頭條新聞」代表民眾對此議題的看法兩極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希望社會大眾能具有與物和諧共存的襟懷。</w:t>
      </w:r>
    </w:p>
    <w:p w14:paraId="1146795B" w14:textId="77777777" w:rsidR="001C35A1" w:rsidRDefault="00770606">
      <w:pPr>
        <w:pStyle w:val="Normal10928874-839c-4892-8e02-73de4168bcb6"/>
        <w:snapToGrid w:val="0"/>
        <w:ind w:left="1050"/>
        <w:rPr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Ｄ</w:t>
      </w:r>
      <w:r>
        <w:rPr>
          <w:rFonts w:ascii="標楷體" w:hint="eastAsia"/>
          <w:color w:val="0000FF"/>
        </w:rPr>
        <w:t>)</w:t>
      </w:r>
    </w:p>
    <w:p w14:paraId="57AA5ECA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Ａ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期望社會大眾具備生態保育的觀念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為了不驚擾冬候鳥，希望路過民眾不要按喇叭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Ｃ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期望社會大眾重視生態議題。</w:t>
      </w:r>
    </w:p>
    <w:p w14:paraId="3E035734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25" w:name="Z_85db34fd_ed83_4af4_941c_baba6d44f614"/>
      <w:bookmarkEnd w:id="24"/>
      <w:r>
        <w:rPr>
          <w:color w:val="000000"/>
        </w:rPr>
        <w:t xml:space="preserve">(   ) </w:t>
      </w:r>
      <w:r>
        <w:rPr>
          <w:rFonts w:hint="eastAsia"/>
          <w:color w:val="000000"/>
        </w:rPr>
        <w:t>「湖」字是形聲字，以「水」作形符，表示它是水類</w:t>
      </w:r>
      <w:r>
        <w:rPr>
          <w:rFonts w:hint="eastAsia"/>
          <w:color w:val="000000"/>
        </w:rPr>
        <w:t>；以「胡」作聲符，表示其字音。據此原則判斷，下列</w:t>
      </w:r>
      <w:r>
        <w:rPr>
          <w:rFonts w:hint="eastAsia"/>
          <w:color w:val="000000"/>
          <w:u w:val="single"/>
        </w:rPr>
        <w:t>臺灣</w:t>
      </w:r>
      <w:r>
        <w:rPr>
          <w:rFonts w:hint="eastAsia"/>
          <w:color w:val="000000"/>
        </w:rPr>
        <w:t xml:space="preserve">地名何者皆為形聲字？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  <w:u w:val="single"/>
        </w:rPr>
        <w:t>龍潭</w:t>
      </w:r>
      <w:r>
        <w:rPr>
          <w:rFonts w:hint="eastAsia"/>
          <w:color w:val="000000"/>
        </w:rPr>
        <w:t xml:space="preserve">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  <w:u w:val="single"/>
        </w:rPr>
        <w:t>坪林</w:t>
      </w:r>
      <w:r>
        <w:rPr>
          <w:rFonts w:hint="eastAsia"/>
          <w:color w:val="000000"/>
        </w:rPr>
        <w:t xml:space="preserve">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  <w:u w:val="single"/>
        </w:rPr>
        <w:t>梧棲</w:t>
      </w:r>
      <w:r>
        <w:rPr>
          <w:rFonts w:hint="eastAsia"/>
          <w:color w:val="000000"/>
        </w:rPr>
        <w:t xml:space="preserve">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  <w:u w:val="single"/>
        </w:rPr>
        <w:t>烏日</w:t>
      </w:r>
      <w:r>
        <w:rPr>
          <w:rFonts w:hint="eastAsia"/>
          <w:color w:val="000000"/>
        </w:rPr>
        <w:t>。</w:t>
      </w:r>
    </w:p>
    <w:p w14:paraId="21354E58" w14:textId="77777777" w:rsidR="001C35A1" w:rsidRDefault="00770606">
      <w:pPr>
        <w:pStyle w:val="Normal10928874-839c-4892-8e02-73de4168bcb6"/>
        <w:snapToGrid w:val="0"/>
        <w:ind w:left="1050"/>
        <w:rPr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Ｃ</w:t>
      </w:r>
      <w:r>
        <w:rPr>
          <w:rFonts w:ascii="標楷體" w:hint="eastAsia"/>
          <w:color w:val="0000FF"/>
        </w:rPr>
        <w:t>)</w:t>
      </w:r>
    </w:p>
    <w:p w14:paraId="150B4164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Ａ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象形、形聲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形聲、會意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Ｃ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皆為形聲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Ｄ</w:t>
      </w:r>
      <w:r>
        <w:rPr>
          <w:rFonts w:ascii="標楷體" w:hint="eastAsia"/>
          <w:color w:val="808000"/>
        </w:rPr>
        <w:t>)</w:t>
      </w:r>
      <w:r w:rsidRPr="002663F3">
        <w:rPr>
          <w:rFonts w:hint="eastAsia"/>
          <w:color w:val="808000"/>
        </w:rPr>
        <w:t>皆為象形</w:t>
      </w:r>
      <w:r>
        <w:rPr>
          <w:rFonts w:hint="eastAsia"/>
          <w:color w:val="808000"/>
        </w:rPr>
        <w:t>。</w:t>
      </w:r>
    </w:p>
    <w:p w14:paraId="6BD84E60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26" w:name="Z_e636231e_e73d_407a_b2cf_f85d58ba0444"/>
      <w:bookmarkEnd w:id="25"/>
      <w:r>
        <w:rPr>
          <w:color w:val="000000"/>
        </w:rPr>
        <w:t xml:space="preserve">(   ) </w:t>
      </w:r>
      <w:r>
        <w:rPr>
          <w:rFonts w:hint="eastAsia"/>
          <w:color w:val="000000"/>
        </w:rPr>
        <w:t>作者在</w:t>
      </w:r>
      <w:r>
        <w:rPr>
          <w:rFonts w:hint="eastAsia"/>
          <w:color w:val="000000"/>
          <w:u w:val="wave"/>
        </w:rPr>
        <w:t>貓的天堂</w:t>
      </w:r>
      <w:r>
        <w:rPr>
          <w:rFonts w:hint="eastAsia"/>
          <w:color w:val="000000"/>
        </w:rPr>
        <w:t>故事中利用大篇幅來敘</w:t>
      </w:r>
      <w:r>
        <w:rPr>
          <w:rFonts w:hint="eastAsia"/>
          <w:color w:val="000000"/>
        </w:rPr>
        <w:lastRenderedPageBreak/>
        <w:t>述安哥拉貓離家後遇到的挫折，這種安排</w:t>
      </w:r>
      <w:r>
        <w:rPr>
          <w:rFonts w:hint="eastAsia"/>
          <w:color w:val="000000"/>
          <w:u w:val="double"/>
        </w:rPr>
        <w:t>無法</w:t>
      </w:r>
      <w:r>
        <w:rPr>
          <w:rFonts w:hint="eastAsia"/>
          <w:color w:val="000000"/>
        </w:rPr>
        <w:t xml:space="preserve">達到下列哪個效果？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說明安哥拉貓和老公貓發展出堅定的情誼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呈現安哥拉貓對天堂看法發生轉變的過程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凸顯安哥拉貓在逃家前對自由的認識不深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反映安哥拉貓嬌生慣養，無法吃苦的個性。</w:t>
      </w:r>
    </w:p>
    <w:p w14:paraId="6443A9CA" w14:textId="77777777" w:rsidR="001C35A1" w:rsidRDefault="00770606">
      <w:pPr>
        <w:pStyle w:val="Normal10928874-839c-4892-8e02-73de4168bcb6"/>
        <w:snapToGrid w:val="0"/>
        <w:ind w:left="1050"/>
        <w:rPr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Ａ</w:t>
      </w:r>
      <w:r>
        <w:rPr>
          <w:rFonts w:ascii="標楷體" w:hint="eastAsia"/>
          <w:color w:val="0000FF"/>
        </w:rPr>
        <w:t>)</w:t>
      </w:r>
    </w:p>
    <w:p w14:paraId="12D5A066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ascii="標楷體" w:hAnsi="標楷體" w:hint="eastAsia"/>
          <w:color w:val="808000"/>
        </w:rPr>
        <w:t>(</w:t>
      </w:r>
      <w:r>
        <w:rPr>
          <w:rFonts w:ascii="標楷體" w:hAnsi="標楷體" w:hint="eastAsia"/>
          <w:color w:val="808000"/>
        </w:rPr>
        <w:t>Ａ</w:t>
      </w:r>
      <w:r>
        <w:rPr>
          <w:rFonts w:ascii="標楷體" w:hAnsi="標楷體" w:hint="eastAsia"/>
          <w:color w:val="808000"/>
        </w:rPr>
        <w:t>)</w:t>
      </w:r>
      <w:r w:rsidRPr="002663F3">
        <w:rPr>
          <w:rFonts w:hint="eastAsia"/>
          <w:color w:val="808000"/>
        </w:rPr>
        <w:t>兩者並未產生堅定友誼，後來甚至分道揚鑣。</w:t>
      </w:r>
    </w:p>
    <w:p w14:paraId="28771FC1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27" w:name="Z_b98229b6_7b9d_417e_9437_866ae8682af3"/>
      <w:bookmarkEnd w:id="26"/>
      <w:r>
        <w:rPr>
          <w:color w:val="000000"/>
        </w:rPr>
        <w:t xml:space="preserve">(   ) </w:t>
      </w:r>
      <w:r>
        <w:rPr>
          <w:rFonts w:hint="eastAsia"/>
          <w:color w:val="000000"/>
        </w:rPr>
        <w:t>關於</w:t>
      </w:r>
      <w:r>
        <w:rPr>
          <w:rFonts w:hint="eastAsia"/>
          <w:color w:val="000000"/>
          <w:u w:val="wave"/>
        </w:rPr>
        <w:t>聲音鐘</w:t>
      </w:r>
      <w:r>
        <w:rPr>
          <w:rFonts w:hint="eastAsia"/>
          <w:color w:val="000000"/>
        </w:rPr>
        <w:t>的寫作手法，下列敘述何者</w:t>
      </w:r>
      <w:r>
        <w:rPr>
          <w:rFonts w:hint="eastAsia"/>
          <w:color w:val="000000"/>
          <w:u w:val="double"/>
        </w:rPr>
        <w:t>錯誤</w:t>
      </w:r>
      <w:r>
        <w:rPr>
          <w:rFonts w:hint="eastAsia"/>
          <w:color w:val="000000"/>
        </w:rPr>
        <w:t xml:space="preserve">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以首尾呼應強調作者喜愛聲音鐘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從生活周遭取材，描摹小販叫賣聲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藉描摹叫賣聲，傳達對鄉土的情懷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對比時鐘和聲音鐘，強調後者較為精準。</w:t>
      </w:r>
    </w:p>
    <w:p w14:paraId="7D09F984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Ｄ</w:t>
      </w:r>
      <w:r>
        <w:rPr>
          <w:rFonts w:ascii="標楷體" w:hint="eastAsia"/>
          <w:color w:val="0000FF"/>
        </w:rPr>
        <w:t>)</w:t>
      </w:r>
    </w:p>
    <w:p w14:paraId="02B624F5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808000"/>
        </w:rPr>
      </w:pPr>
      <w:r>
        <w:rPr>
          <w:rFonts w:hint="eastAsia"/>
          <w:color w:val="808000"/>
          <w:bdr w:val="single" w:sz="4" w:space="0" w:color="auto"/>
          <w:shd w:val="pct15" w:color="auto" w:fill="FFFFFF"/>
        </w:rPr>
        <w:t>解析</w:t>
      </w:r>
      <w:r>
        <w:rPr>
          <w:rFonts w:hint="eastAsia"/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Ｄ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後者是規律但不精準</w:t>
      </w:r>
      <w:r>
        <w:rPr>
          <w:rFonts w:ascii="標楷體" w:hint="eastAsia"/>
          <w:color w:val="808000"/>
        </w:rPr>
        <w:t>。</w:t>
      </w:r>
    </w:p>
    <w:p w14:paraId="20B482FA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28" w:name="Z_97701604_8799_44c3_b88d_a71f4380b990"/>
      <w:bookmarkEnd w:id="27"/>
      <w:r>
        <w:rPr>
          <w:color w:val="000000"/>
        </w:rPr>
        <w:t xml:space="preserve">(   ) </w:t>
      </w:r>
      <w:r>
        <w:rPr>
          <w:rFonts w:hint="eastAsia"/>
          <w:color w:val="000000"/>
          <w:u w:val="single"/>
        </w:rPr>
        <w:t>小琳</w:t>
      </w:r>
      <w:r>
        <w:rPr>
          <w:rFonts w:hint="eastAsia"/>
          <w:color w:val="000000"/>
        </w:rPr>
        <w:t>參加文字闖關遊戲，必須將下列四個古文字按照象形、指事、會意、形聲的順序排列才能過關。請問她該怎麼排才能通過？</w:t>
      </w:r>
    </w:p>
    <w:p w14:paraId="48117E99" w14:textId="77777777" w:rsidR="001C35A1" w:rsidRDefault="00770606">
      <w:pPr>
        <w:pStyle w:val="Normal10928874-839c-4892-8e02-73de4168bcb6"/>
        <w:ind w:left="105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6BFBBA8" wp14:editId="148F0E56">
            <wp:extent cx="327660" cy="327660"/>
            <wp:effectExtent l="0" t="0" r="0" b="0"/>
            <wp:docPr id="20" name="圖片 20" descr="2e6yq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51447" name="圖片 54" descr="2e6yq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（</w:t>
      </w:r>
      <w:r>
        <w:rPr>
          <w:rFonts w:hint="eastAsia"/>
          <w:color w:val="000000"/>
        </w:rPr>
        <w:t>依</w:t>
      </w:r>
      <w:r>
        <w:rPr>
          <w:color w:val="000000"/>
        </w:rPr>
        <w:t>）</w:t>
      </w:r>
      <w:r>
        <w:rPr>
          <w:noProof/>
          <w:color w:val="000000"/>
        </w:rPr>
        <w:drawing>
          <wp:inline distT="0" distB="0" distL="0" distR="0" wp14:anchorId="4F25C36C" wp14:editId="76C6D954">
            <wp:extent cx="327660" cy="327660"/>
            <wp:effectExtent l="0" t="0" r="0" b="0"/>
            <wp:docPr id="19" name="圖片 19" descr="1glJ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25218" name="圖片 59" descr="1glJM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（人）</w:t>
      </w:r>
      <w:r>
        <w:rPr>
          <w:noProof/>
          <w:color w:val="000000"/>
        </w:rPr>
        <w:drawing>
          <wp:inline distT="0" distB="0" distL="0" distR="0" wp14:anchorId="458C5637" wp14:editId="33D448A2">
            <wp:extent cx="314960" cy="333375"/>
            <wp:effectExtent l="0" t="0" r="8890" b="9525"/>
            <wp:docPr id="18" name="圖片 18" descr="1Ts6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41347" name="圖片 61" descr="1Ts61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（</w:t>
      </w:r>
      <w:r>
        <w:rPr>
          <w:rFonts w:hint="eastAsia"/>
          <w:color w:val="000000"/>
        </w:rPr>
        <w:t>休</w:t>
      </w:r>
      <w:r>
        <w:rPr>
          <w:color w:val="000000"/>
        </w:rPr>
        <w:t>）</w:t>
      </w:r>
      <w:r>
        <w:rPr>
          <w:noProof/>
          <w:color w:val="000000"/>
        </w:rPr>
        <w:drawing>
          <wp:inline distT="0" distB="0" distL="0" distR="0" wp14:anchorId="71F341B8" wp14:editId="1C2D2C01">
            <wp:extent cx="327660" cy="327660"/>
            <wp:effectExtent l="0" t="0" r="0" b="0"/>
            <wp:docPr id="17" name="圖片 17" descr="2brH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60762" name="圖片 63" descr="2brHLj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（身）</w:t>
      </w:r>
    </w:p>
    <w:p w14:paraId="623292E4" w14:textId="77777777" w:rsidR="001C35A1" w:rsidRDefault="00770606">
      <w:pPr>
        <w:pStyle w:val="Normal10928874-839c-4892-8e02-73de4168bcb6"/>
        <w:ind w:left="1050"/>
        <w:rPr>
          <w:color w:val="000000"/>
        </w:rPr>
      </w:pP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noProof/>
          <w:color w:val="000000"/>
          <w:w w:val="25"/>
        </w:rPr>
        <w:t xml:space="preserve">　</w:t>
      </w:r>
      <w:r>
        <w:rPr>
          <w:noProof/>
          <w:color w:val="000000"/>
          <w:position w:val="-32"/>
        </w:rPr>
        <w:drawing>
          <wp:inline distT="0" distB="0" distL="0" distR="0" wp14:anchorId="0BFDD518" wp14:editId="23E4AC13">
            <wp:extent cx="327660" cy="327660"/>
            <wp:effectExtent l="0" t="0" r="0" b="0"/>
            <wp:docPr id="16" name="圖片 16" descr="1GcB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95809" name="圖片 64" descr="1GcBR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（象形）、</w:t>
      </w:r>
      <w:r>
        <w:rPr>
          <w:noProof/>
          <w:color w:val="000000"/>
          <w:position w:val="-32"/>
        </w:rPr>
        <w:drawing>
          <wp:inline distT="0" distB="0" distL="0" distR="0" wp14:anchorId="16AA0AC7" wp14:editId="146C3EC6">
            <wp:extent cx="327660" cy="327660"/>
            <wp:effectExtent l="0" t="0" r="0" b="0"/>
            <wp:docPr id="15" name="圖片 15" descr="N4B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54562" name="圖片 65" descr="N4BF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（指事）、</w:t>
      </w:r>
      <w:r>
        <w:rPr>
          <w:noProof/>
          <w:color w:val="000000"/>
          <w:position w:val="-32"/>
        </w:rPr>
        <w:drawing>
          <wp:inline distT="0" distB="0" distL="0" distR="0" wp14:anchorId="17B0FA8A" wp14:editId="7B8833FB">
            <wp:extent cx="327660" cy="327660"/>
            <wp:effectExtent l="0" t="0" r="0" b="0"/>
            <wp:docPr id="14" name="圖片 14" descr="u3J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17916" name="圖片 66" descr="u3Jk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（會意）、</w:t>
      </w:r>
      <w:r>
        <w:rPr>
          <w:noProof/>
          <w:color w:val="000000"/>
          <w:position w:val="-32"/>
        </w:rPr>
        <w:drawing>
          <wp:inline distT="0" distB="0" distL="0" distR="0" wp14:anchorId="333F18B3" wp14:editId="16A34FE4">
            <wp:extent cx="314960" cy="333375"/>
            <wp:effectExtent l="0" t="0" r="8890" b="9525"/>
            <wp:docPr id="13" name="圖片 13" descr="bG8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90987" name="圖片 67" descr="bG8w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（形聲）</w:t>
      </w:r>
    </w:p>
    <w:p w14:paraId="493A1077" w14:textId="77777777" w:rsidR="001C35A1" w:rsidRDefault="00770606">
      <w:pPr>
        <w:pStyle w:val="Normal10928874-839c-4892-8e02-73de4168bcb6"/>
        <w:ind w:left="1050"/>
        <w:rPr>
          <w:noProof/>
          <w:color w:val="000000"/>
        </w:rPr>
      </w:pP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noProof/>
          <w:color w:val="000000"/>
          <w:w w:val="25"/>
        </w:rPr>
        <w:t xml:space="preserve">　</w:t>
      </w:r>
      <w:r>
        <w:rPr>
          <w:noProof/>
          <w:color w:val="000000"/>
          <w:position w:val="-32"/>
        </w:rPr>
        <w:drawing>
          <wp:inline distT="0" distB="0" distL="0" distR="0" wp14:anchorId="123C8E89" wp14:editId="3834D3CB">
            <wp:extent cx="327660" cy="327660"/>
            <wp:effectExtent l="0" t="0" r="0" b="0"/>
            <wp:docPr id="12" name="圖片 12" descr="VR1J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73230" name="圖片 72" descr="VR1J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（象形）、</w:t>
      </w:r>
      <w:r>
        <w:rPr>
          <w:noProof/>
          <w:color w:val="000000"/>
          <w:position w:val="-32"/>
        </w:rPr>
        <w:drawing>
          <wp:inline distT="0" distB="0" distL="0" distR="0" wp14:anchorId="5DADEB29" wp14:editId="74236A9E">
            <wp:extent cx="327660" cy="327660"/>
            <wp:effectExtent l="0" t="0" r="0" b="0"/>
            <wp:docPr id="11" name="圖片 11" descr="290d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51528" name="圖片 73" descr="290dGV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（指事）、</w:t>
      </w:r>
      <w:r>
        <w:rPr>
          <w:noProof/>
          <w:color w:val="000000"/>
          <w:position w:val="-32"/>
        </w:rPr>
        <w:drawing>
          <wp:inline distT="0" distB="0" distL="0" distR="0" wp14:anchorId="0DBE30BA" wp14:editId="546016D4">
            <wp:extent cx="314960" cy="333375"/>
            <wp:effectExtent l="0" t="0" r="8890" b="9525"/>
            <wp:docPr id="10" name="圖片 10" descr="1Map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6866" name="圖片 74" descr="1MapZ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（會意）、</w:t>
      </w:r>
      <w:r>
        <w:rPr>
          <w:noProof/>
          <w:color w:val="000000"/>
          <w:position w:val="-32"/>
        </w:rPr>
        <w:drawing>
          <wp:inline distT="0" distB="0" distL="0" distR="0" wp14:anchorId="055892E5" wp14:editId="3208006F">
            <wp:extent cx="327660" cy="327660"/>
            <wp:effectExtent l="0" t="0" r="0" b="0"/>
            <wp:docPr id="9" name="圖片 9" descr="1k9e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13078" name="圖片 76" descr="1k9ed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（形聲）</w:t>
      </w:r>
    </w:p>
    <w:p w14:paraId="539684B0" w14:textId="77777777" w:rsidR="001C35A1" w:rsidRDefault="00770606">
      <w:pPr>
        <w:pStyle w:val="Normal10928874-839c-4892-8e02-73de4168bcb6"/>
        <w:ind w:left="1050"/>
        <w:rPr>
          <w:noProof/>
          <w:color w:val="000000"/>
        </w:rPr>
      </w:pP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noProof/>
          <w:color w:val="000000"/>
          <w:w w:val="25"/>
        </w:rPr>
        <w:t xml:space="preserve">　</w:t>
      </w:r>
      <w:r>
        <w:rPr>
          <w:noProof/>
          <w:color w:val="000000"/>
          <w:position w:val="-32"/>
        </w:rPr>
        <w:drawing>
          <wp:inline distT="0" distB="0" distL="0" distR="0" wp14:anchorId="7805605D" wp14:editId="014EB8EA">
            <wp:extent cx="327660" cy="327660"/>
            <wp:effectExtent l="0" t="0" r="0" b="0"/>
            <wp:docPr id="8" name="圖片 8" descr="HsB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052022" name="圖片 85" descr="HsBT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（象形）、</w:t>
      </w:r>
      <w:r>
        <w:rPr>
          <w:noProof/>
          <w:color w:val="000000"/>
          <w:position w:val="-32"/>
        </w:rPr>
        <w:drawing>
          <wp:inline distT="0" distB="0" distL="0" distR="0" wp14:anchorId="4418967D" wp14:editId="7E521D10">
            <wp:extent cx="327660" cy="327660"/>
            <wp:effectExtent l="0" t="0" r="0" b="0"/>
            <wp:docPr id="7" name="圖片 7" descr="2bLn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97173" name="圖片 86" descr="2bLnq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（指事）、</w:t>
      </w:r>
      <w:r>
        <w:rPr>
          <w:noProof/>
          <w:color w:val="000000"/>
          <w:position w:val="-32"/>
        </w:rPr>
        <w:drawing>
          <wp:inline distT="0" distB="0" distL="0" distR="0" wp14:anchorId="2F31EA72" wp14:editId="28FBE62A">
            <wp:extent cx="327660" cy="327660"/>
            <wp:effectExtent l="0" t="0" r="0" b="0"/>
            <wp:docPr id="6" name="圖片 6" descr="Jmn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48133" name="圖片 87" descr="Jmnk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（會意）、</w:t>
      </w:r>
      <w:r>
        <w:rPr>
          <w:noProof/>
          <w:color w:val="000000"/>
          <w:position w:val="-32"/>
        </w:rPr>
        <w:drawing>
          <wp:inline distT="0" distB="0" distL="0" distR="0" wp14:anchorId="62B9AF6C" wp14:editId="088BBE18">
            <wp:extent cx="314960" cy="333375"/>
            <wp:effectExtent l="0" t="0" r="8890" b="9525"/>
            <wp:docPr id="5" name="圖片 5" descr="xOk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3936" name="圖片 88" descr="xOkO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（形聲）</w:t>
      </w:r>
    </w:p>
    <w:p w14:paraId="506D3D83" w14:textId="77777777" w:rsidR="001C35A1" w:rsidRDefault="00770606">
      <w:pPr>
        <w:pStyle w:val="Normal10928874-839c-4892-8e02-73de4168bcb6"/>
        <w:ind w:left="1050"/>
        <w:rPr>
          <w:color w:val="000000"/>
        </w:rPr>
      </w:pP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noProof/>
          <w:color w:val="000000"/>
          <w:w w:val="25"/>
        </w:rPr>
        <w:t xml:space="preserve">　</w:t>
      </w:r>
      <w:r>
        <w:rPr>
          <w:noProof/>
          <w:color w:val="000000"/>
          <w:position w:val="-32"/>
        </w:rPr>
        <w:drawing>
          <wp:inline distT="0" distB="0" distL="0" distR="0" wp14:anchorId="74085BDB" wp14:editId="7FB8E926">
            <wp:extent cx="327660" cy="327660"/>
            <wp:effectExtent l="0" t="0" r="0" b="0"/>
            <wp:docPr id="1262193540" name="圖片 4" descr="Xwu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64834" name="圖片 89" descr="Xwuf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（象形）、</w:t>
      </w:r>
      <w:r>
        <w:rPr>
          <w:noProof/>
          <w:color w:val="000000"/>
          <w:position w:val="-32"/>
        </w:rPr>
        <w:drawing>
          <wp:inline distT="0" distB="0" distL="0" distR="0" wp14:anchorId="73D55C19" wp14:editId="5B3B30AE">
            <wp:extent cx="327660" cy="327660"/>
            <wp:effectExtent l="0" t="0" r="0" b="0"/>
            <wp:docPr id="244124586" name="圖片 3" descr="28r0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12778" name="圖片 90" descr="28r0p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（指事）、</w:t>
      </w:r>
      <w:r>
        <w:rPr>
          <w:noProof/>
          <w:color w:val="000000"/>
          <w:position w:val="-32"/>
        </w:rPr>
        <w:drawing>
          <wp:inline distT="0" distB="0" distL="0" distR="0" wp14:anchorId="08C757F5" wp14:editId="62861630">
            <wp:extent cx="314960" cy="333375"/>
            <wp:effectExtent l="0" t="0" r="8890" b="9525"/>
            <wp:docPr id="609685651" name="圖片 2" descr="XIj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12459" name="圖片 83" descr="XIjk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（會意）、</w:t>
      </w:r>
      <w:r>
        <w:rPr>
          <w:noProof/>
          <w:color w:val="000000"/>
          <w:position w:val="-32"/>
        </w:rPr>
        <w:drawing>
          <wp:inline distT="0" distB="0" distL="0" distR="0" wp14:anchorId="4D0E1484" wp14:editId="3035E711">
            <wp:extent cx="327660" cy="327660"/>
            <wp:effectExtent l="0" t="0" r="0" b="0"/>
            <wp:docPr id="1342016900" name="圖片 1" descr="rT7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40807" name="圖片 91" descr="rT7o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>（形聲）。</w:t>
      </w:r>
    </w:p>
    <w:p w14:paraId="09DDA1CF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ascii="標楷體" w:hint="eastAsia"/>
          <w:color w:val="0000FF"/>
        </w:rPr>
        <w:t>Ｂ</w:t>
      </w:r>
      <w:r>
        <w:rPr>
          <w:rFonts w:ascii="標楷體" w:hint="eastAsia"/>
          <w:color w:val="0000FF"/>
        </w:rPr>
        <w:t>)</w:t>
      </w:r>
    </w:p>
    <w:p w14:paraId="16954629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</w:rPr>
        <w:t>解析</w:t>
      </w:r>
      <w:r>
        <w:rPr>
          <w:color w:val="808000"/>
        </w:rPr>
        <w:t>：</w:t>
      </w:r>
      <w:r>
        <w:rPr>
          <w:rFonts w:hint="eastAsia"/>
          <w:color w:val="808000"/>
        </w:rPr>
        <w:t>「身」字甲骨文从人，而以半圓形的指事符號指示部位，表示人體除了頭、四肢之外的部位，故為「指事」。舊說或以為象人有身之形，惟考察</w:t>
      </w:r>
      <w:r>
        <w:rPr>
          <w:rFonts w:hint="eastAsia"/>
          <w:color w:val="808000"/>
          <w:u w:val="wave"/>
        </w:rPr>
        <w:t>甲骨文合集</w:t>
      </w:r>
      <w:r>
        <w:rPr>
          <w:color w:val="808000"/>
        </w:rPr>
        <w:t>822</w:t>
      </w:r>
      <w:r>
        <w:rPr>
          <w:rFonts w:hint="eastAsia"/>
          <w:color w:val="808000"/>
        </w:rPr>
        <w:t>號：「</w:t>
      </w:r>
      <w:r>
        <w:rPr>
          <w:rFonts w:hint="eastAsia"/>
          <w:color w:val="808000"/>
          <w:u w:val="single"/>
        </w:rPr>
        <w:t>貞王</w:t>
      </w:r>
      <w:r>
        <w:rPr>
          <w:rFonts w:hint="eastAsia"/>
          <w:color w:val="808000"/>
        </w:rPr>
        <w:t>疾身，維</w:t>
      </w:r>
      <w:r>
        <w:rPr>
          <w:rFonts w:hint="eastAsia"/>
          <w:color w:val="808000"/>
          <w:u w:val="single"/>
        </w:rPr>
        <w:t>妣己</w:t>
      </w:r>
      <w:r>
        <w:rPr>
          <w:rFonts w:hint="eastAsia"/>
          <w:color w:val="808000"/>
        </w:rPr>
        <w:t>害？」這條卜辭是卜問</w:t>
      </w:r>
      <w:r>
        <w:rPr>
          <w:rFonts w:hint="eastAsia"/>
          <w:color w:val="808000"/>
          <w:u w:val="single"/>
        </w:rPr>
        <w:t>周王</w:t>
      </w:r>
      <w:r>
        <w:rPr>
          <w:rFonts w:hint="eastAsia"/>
          <w:color w:val="808000"/>
        </w:rPr>
        <w:t>「身軀」的病痛，是不是由</w:t>
      </w:r>
      <w:r>
        <w:rPr>
          <w:rFonts w:hint="eastAsia"/>
          <w:color w:val="808000"/>
          <w:u w:val="single"/>
        </w:rPr>
        <w:t>妣己</w:t>
      </w:r>
      <w:r>
        <w:rPr>
          <w:rFonts w:hint="eastAsia"/>
          <w:color w:val="808000"/>
        </w:rPr>
        <w:t>造成的？因</w:t>
      </w:r>
      <w:r>
        <w:rPr>
          <w:rFonts w:hint="eastAsia"/>
          <w:color w:val="808000"/>
          <w:u w:val="single"/>
        </w:rPr>
        <w:t>周王</w:t>
      </w:r>
      <w:r>
        <w:rPr>
          <w:rFonts w:hint="eastAsia"/>
          <w:color w:val="808000"/>
        </w:rPr>
        <w:t>不可能懷孕，「有身」之說不可從，並非「象形」。</w:t>
      </w:r>
    </w:p>
    <w:p w14:paraId="77B16311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29" w:name="Z_c62a5065_72d9_4bcc_9bd9_cf52311ce625"/>
      <w:bookmarkEnd w:id="28"/>
      <w:r>
        <w:rPr>
          <w:color w:val="000000"/>
        </w:rPr>
        <w:t xml:space="preserve">(   ) </w:t>
      </w:r>
      <w:r>
        <w:rPr>
          <w:rFonts w:hint="eastAsia"/>
          <w:color w:val="000000"/>
          <w:u w:val="single"/>
        </w:rPr>
        <w:t>孔子</w:t>
      </w:r>
      <w:r>
        <w:rPr>
          <w:rFonts w:hint="eastAsia"/>
          <w:color w:val="000000"/>
        </w:rPr>
        <w:t xml:space="preserve">自云：「發憤忘食，樂以忘憂，不知老之將至。」這段話與下列何者最接近？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閑靜少言，不慕榮利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每有會意，便欣然忘食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不戚戚於貧賤，不汲汲於富貴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造飲輒盡，期在必醉，既醉</w:t>
      </w:r>
      <w:r>
        <w:rPr>
          <w:rFonts w:hint="eastAsia"/>
          <w:color w:val="000000"/>
        </w:rPr>
        <w:t>而退，曾不吝情去留。</w:t>
      </w:r>
    </w:p>
    <w:p w14:paraId="6B326AA6" w14:textId="77777777" w:rsidR="001C35A1" w:rsidRDefault="00770606">
      <w:pPr>
        <w:pStyle w:val="Normal10928874-839c-4892-8e02-73de4168bcb6"/>
        <w:snapToGrid w:val="0"/>
        <w:ind w:left="1050"/>
        <w:rPr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Ｂ</w:t>
      </w:r>
      <w:r>
        <w:rPr>
          <w:rFonts w:ascii="標楷體" w:hint="eastAsia"/>
          <w:color w:val="0000FF"/>
        </w:rPr>
        <w:t>)</w:t>
      </w:r>
    </w:p>
    <w:p w14:paraId="08325CAB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hint="eastAsia"/>
          <w:color w:val="808000"/>
        </w:rPr>
        <w:t>由題幹可知</w:t>
      </w:r>
      <w:r>
        <w:rPr>
          <w:rFonts w:hint="eastAsia"/>
          <w:color w:val="808000"/>
          <w:u w:val="single"/>
        </w:rPr>
        <w:t>孔子</w:t>
      </w:r>
      <w:r>
        <w:rPr>
          <w:rFonts w:hint="eastAsia"/>
          <w:color w:val="808000"/>
        </w:rPr>
        <w:t>樂在學習，故答案為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。</w:t>
      </w:r>
    </w:p>
    <w:p w14:paraId="0F19B110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30" w:name="Z_8a94df67_ddae_4852_aad1_844c0cc4b7ca"/>
      <w:bookmarkEnd w:id="29"/>
      <w:r>
        <w:rPr>
          <w:color w:val="000000"/>
        </w:rPr>
        <w:t xml:space="preserve">(   ) </w:t>
      </w:r>
      <w:r>
        <w:rPr>
          <w:rFonts w:hint="eastAsia"/>
          <w:color w:val="000000"/>
        </w:rPr>
        <w:t>有位詩人讚揚文學大師</w:t>
      </w:r>
      <w:r>
        <w:rPr>
          <w:rFonts w:hint="eastAsia"/>
          <w:color w:val="000000"/>
          <w:u w:val="single"/>
        </w:rPr>
        <w:t>魯迅</w:t>
      </w:r>
      <w:r>
        <w:rPr>
          <w:rFonts w:hint="eastAsia"/>
          <w:color w:val="000000"/>
        </w:rPr>
        <w:t xml:space="preserve">的傑出貢獻時，感慨地說：「有的人活著，他已經死了；有的人死了，他還活著。」下列何組詞語和上述前後兩段話的旨意最相近？　</w:t>
      </w:r>
      <w:r>
        <w:br/>
      </w:r>
      <w:r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Ａ</w:t>
      </w:r>
      <w:r>
        <w:rPr>
          <w:rFonts w:ascii="標楷體" w:hAnsi="標楷體" w:hint="eastAsia"/>
          <w:color w:val="000000"/>
        </w:rPr>
        <w:t>)</w:t>
      </w:r>
      <w:r w:rsidRPr="002663F3">
        <w:rPr>
          <w:rFonts w:hint="eastAsia"/>
          <w:color w:val="000000"/>
        </w:rPr>
        <w:t xml:space="preserve">行屍走肉／名垂不朽　</w:t>
      </w:r>
      <w:r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Ｂ</w:t>
      </w:r>
      <w:r>
        <w:rPr>
          <w:rFonts w:ascii="標楷體" w:hAnsi="標楷體" w:hint="eastAsia"/>
          <w:color w:val="000000"/>
        </w:rPr>
        <w:t>)</w:t>
      </w:r>
      <w:r w:rsidRPr="002663F3">
        <w:rPr>
          <w:rFonts w:hint="eastAsia"/>
          <w:color w:val="000000"/>
        </w:rPr>
        <w:t xml:space="preserve">醉生夢死／陰魂不散　</w:t>
      </w:r>
      <w:r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Ｃ</w:t>
      </w:r>
      <w:r>
        <w:rPr>
          <w:rFonts w:ascii="標楷體" w:hAnsi="標楷體" w:hint="eastAsia"/>
          <w:color w:val="000000"/>
        </w:rPr>
        <w:t>)</w:t>
      </w:r>
      <w:r w:rsidRPr="002663F3">
        <w:rPr>
          <w:rFonts w:hint="eastAsia"/>
          <w:color w:val="000000"/>
        </w:rPr>
        <w:t xml:space="preserve">魂不附體／死裡逃生　</w:t>
      </w:r>
      <w:r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Ｄ</w:t>
      </w:r>
      <w:r>
        <w:rPr>
          <w:rFonts w:ascii="標楷體" w:hAnsi="標楷體" w:hint="eastAsia"/>
          <w:color w:val="000000"/>
        </w:rPr>
        <w:t>)</w:t>
      </w:r>
      <w:r w:rsidRPr="002663F3">
        <w:rPr>
          <w:rFonts w:hint="eastAsia"/>
          <w:color w:val="000000"/>
        </w:rPr>
        <w:t>渾渾噩噩／苟且偷生。</w:t>
      </w:r>
    </w:p>
    <w:p w14:paraId="67AA7B57" w14:textId="77777777" w:rsidR="001C35A1" w:rsidRDefault="00770606">
      <w:pPr>
        <w:pStyle w:val="Normal10928874-839c-4892-8e02-73de4168bcb6"/>
        <w:snapToGrid w:val="0"/>
        <w:ind w:left="1050"/>
        <w:rPr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Ａ</w:t>
      </w:r>
      <w:r>
        <w:rPr>
          <w:rFonts w:ascii="標楷體" w:hint="eastAsia"/>
          <w:color w:val="0000FF"/>
        </w:rPr>
        <w:t>)</w:t>
      </w:r>
    </w:p>
    <w:p w14:paraId="124AB238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ascii="標楷體" w:hAnsi="標楷體" w:hint="eastAsia"/>
          <w:color w:val="808000"/>
        </w:rPr>
        <w:t>Ａ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行屍走肉：比喻一個人徒具形骸，缺乏生氣，庸碌無為</w:t>
      </w:r>
      <w:r>
        <w:rPr>
          <w:rFonts w:ascii="標楷體" w:hint="eastAsia"/>
          <w:color w:val="808000"/>
        </w:rPr>
        <w:t>(</w:t>
      </w:r>
      <w:r>
        <w:rPr>
          <w:rFonts w:ascii="標楷體" w:hAnsi="標楷體"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醉生夢死：形容人糊裡糊塗地活著，如在醉夢之中</w:t>
      </w:r>
      <w:r>
        <w:rPr>
          <w:rFonts w:ascii="標楷體" w:hint="eastAsia"/>
          <w:color w:val="808000"/>
        </w:rPr>
        <w:t>(</w:t>
      </w:r>
      <w:r>
        <w:rPr>
          <w:rFonts w:ascii="標楷體" w:hAnsi="標楷體" w:hint="eastAsia"/>
          <w:color w:val="808000"/>
        </w:rPr>
        <w:t>Ｃ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魂不附體：靈魂脫離肉體。形容驚嚇過度而心不自主</w:t>
      </w:r>
      <w:r>
        <w:rPr>
          <w:rFonts w:ascii="標楷體" w:hint="eastAsia"/>
          <w:color w:val="808000"/>
        </w:rPr>
        <w:t>(</w:t>
      </w:r>
      <w:r>
        <w:rPr>
          <w:rFonts w:ascii="標楷體" w:hAnsi="標楷體" w:hint="eastAsia"/>
          <w:color w:val="808000"/>
        </w:rPr>
        <w:t>Ｄ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渾渾噩噩：迷糊不知事理。茍且偷生：得過且過，勉強地生存下去。</w:t>
      </w:r>
    </w:p>
    <w:p w14:paraId="56A3BA40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31" w:name="Z_2f2dea9d_12cf_4ea4_805f_359c4d0f1b41"/>
      <w:bookmarkEnd w:id="30"/>
      <w:r>
        <w:rPr>
          <w:color w:val="000000"/>
        </w:rPr>
        <w:t xml:space="preserve">(   ) </w:t>
      </w:r>
    </w:p>
    <w:p w14:paraId="622D1405" w14:textId="77777777" w:rsidR="001C35A1" w:rsidRDefault="00770606">
      <w:pPr>
        <w:pStyle w:val="Normal10928874-839c-4892-8e02-73de4168bcb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rPr>
          <w:color w:val="000000"/>
        </w:rPr>
      </w:pPr>
      <w:r>
        <w:rPr>
          <w:rFonts w:hint="eastAsia"/>
          <w:color w:val="000000"/>
        </w:rPr>
        <w:t>你從白緞的波浪中</w:t>
      </w:r>
      <w:r>
        <w:br/>
      </w:r>
      <w:r>
        <w:rPr>
          <w:rFonts w:hint="eastAsia"/>
          <w:color w:val="000000"/>
        </w:rPr>
        <w:t>以海島呈現</w:t>
      </w:r>
      <w:r>
        <w:br/>
      </w:r>
      <w:r>
        <w:br/>
      </w:r>
      <w:r>
        <w:rPr>
          <w:rFonts w:hint="eastAsia"/>
          <w:color w:val="000000"/>
        </w:rPr>
        <w:t>黑髮的密林</w:t>
      </w:r>
      <w:r>
        <w:br/>
      </w:r>
      <w:r>
        <w:rPr>
          <w:rFonts w:hint="eastAsia"/>
          <w:color w:val="000000"/>
        </w:rPr>
        <w:t>飄蕩著縈懷的思念</w:t>
      </w:r>
      <w:r>
        <w:br/>
      </w:r>
      <w:r>
        <w:rPr>
          <w:rFonts w:hint="eastAsia"/>
          <w:color w:val="000000"/>
        </w:rPr>
        <w:t>潔白細柔的沙灘</w:t>
      </w:r>
      <w:r>
        <w:br/>
      </w:r>
      <w:r>
        <w:rPr>
          <w:rFonts w:hint="eastAsia"/>
          <w:color w:val="000000"/>
        </w:rPr>
        <w:t>留有無數貝殼的吻</w:t>
      </w:r>
      <w:r>
        <w:br/>
      </w:r>
      <w:r>
        <w:br/>
      </w:r>
      <w:r>
        <w:rPr>
          <w:rFonts w:hint="eastAsia"/>
          <w:color w:val="000000"/>
        </w:rPr>
        <w:t>從空中鳥瞰</w:t>
      </w:r>
      <w:r>
        <w:br/>
      </w:r>
      <w:r>
        <w:rPr>
          <w:rFonts w:hint="eastAsia"/>
          <w:color w:val="000000"/>
        </w:rPr>
        <w:t>被你呈現肌理的美吸引</w:t>
      </w:r>
      <w:r>
        <w:br/>
      </w:r>
      <w:r>
        <w:rPr>
          <w:rFonts w:hint="eastAsia"/>
          <w:color w:val="000000"/>
        </w:rPr>
        <w:t>急切降落到你身上</w:t>
      </w:r>
      <w:r>
        <w:br/>
      </w:r>
      <w:r>
        <w:br/>
      </w:r>
      <w:r>
        <w:rPr>
          <w:rFonts w:hint="eastAsia"/>
          <w:color w:val="000000"/>
        </w:rPr>
        <w:t>你是</w:t>
      </w:r>
      <w:r>
        <w:rPr>
          <w:rFonts w:hint="eastAsia"/>
          <w:color w:val="000000"/>
          <w:u w:val="single"/>
        </w:rPr>
        <w:t>太平洋</w:t>
      </w:r>
      <w:r>
        <w:rPr>
          <w:rFonts w:hint="eastAsia"/>
          <w:color w:val="000000"/>
        </w:rPr>
        <w:t>上的</w:t>
      </w:r>
      <w:r>
        <w:br/>
      </w:r>
      <w:r>
        <w:rPr>
          <w:rFonts w:hint="eastAsia"/>
          <w:color w:val="000000"/>
        </w:rPr>
        <w:t>美人魚</w:t>
      </w:r>
      <w:r>
        <w:br/>
      </w:r>
      <w:r>
        <w:rPr>
          <w:rFonts w:hint="eastAsia"/>
          <w:color w:val="000000"/>
        </w:rPr>
        <w:t>我永恆故鄉的座標</w:t>
      </w:r>
    </w:p>
    <w:p w14:paraId="7665FDCC" w14:textId="77777777" w:rsidR="001C35A1" w:rsidRDefault="00770606">
      <w:pPr>
        <w:pStyle w:val="Normal10928874-839c-4892-8e02-73de4168bcb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jc w:val="right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  <w:u w:val="single"/>
        </w:rPr>
        <w:t>李魁賢</w:t>
      </w:r>
      <w:r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  <w:u w:val="wave"/>
        </w:rPr>
        <w:t>島嶼臺灣</w:t>
      </w:r>
      <w:r>
        <w:rPr>
          <w:rFonts w:hint="eastAsia"/>
          <w:color w:val="000000"/>
        </w:rPr>
        <w:t>）</w:t>
      </w:r>
    </w:p>
    <w:p w14:paraId="41C67039" w14:textId="77777777" w:rsidR="001C35A1" w:rsidRDefault="00770606">
      <w:pPr>
        <w:pStyle w:val="Normal10928874-839c-4892-8e02-73de4168bcb6"/>
        <w:snapToGrid w:val="0"/>
        <w:ind w:left="1050"/>
        <w:rPr>
          <w:color w:val="000000"/>
        </w:rPr>
      </w:pPr>
      <w:r>
        <w:rPr>
          <w:rFonts w:hint="eastAsia"/>
          <w:color w:val="000000"/>
        </w:rPr>
        <w:t>有關本詩的說明，下列何者</w:t>
      </w:r>
      <w:r>
        <w:rPr>
          <w:rFonts w:hint="eastAsia"/>
          <w:color w:val="000000"/>
          <w:u w:val="double"/>
        </w:rPr>
        <w:t>錯誤</w:t>
      </w:r>
      <w:r>
        <w:rPr>
          <w:rFonts w:hint="eastAsia"/>
          <w:color w:val="000000"/>
        </w:rPr>
        <w:t xml:space="preserve">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描述飛機降落時的所見所感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詩中的「你」是指「臺灣」　</w:t>
      </w:r>
      <w:r>
        <w:rPr>
          <w:rFonts w:ascii="標楷體" w:hint="eastAsia"/>
          <w:color w:val="000000"/>
        </w:rPr>
        <w:lastRenderedPageBreak/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讚嘆島嶼有豐沛的漁獲量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表達對故鄉的熱愛與頌揚。</w:t>
      </w:r>
    </w:p>
    <w:p w14:paraId="74CC10F2" w14:textId="77777777" w:rsidR="001C35A1" w:rsidRDefault="00770606">
      <w:pPr>
        <w:pStyle w:val="Normal10928874-839c-4892-8e02-73de4168bcb6"/>
        <w:snapToGrid w:val="0"/>
        <w:ind w:left="1050"/>
        <w:rPr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Ｃ</w:t>
      </w:r>
      <w:r>
        <w:rPr>
          <w:rFonts w:ascii="標楷體" w:hint="eastAsia"/>
          <w:color w:val="0000FF"/>
        </w:rPr>
        <w:t>)</w:t>
      </w:r>
    </w:p>
    <w:p w14:paraId="53B316BD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ascii="標楷體" w:hAnsi="標楷體" w:hint="eastAsia"/>
          <w:color w:val="808000"/>
        </w:rPr>
        <w:t>(</w:t>
      </w:r>
      <w:r>
        <w:rPr>
          <w:rFonts w:ascii="標楷體" w:hAnsi="標楷體" w:hint="eastAsia"/>
          <w:color w:val="808000"/>
        </w:rPr>
        <w:t>Ｃ</w:t>
      </w:r>
      <w:r>
        <w:rPr>
          <w:rFonts w:ascii="標楷體" w:hAnsi="標楷體" w:hint="eastAsia"/>
          <w:color w:val="808000"/>
        </w:rPr>
        <w:t>)</w:t>
      </w:r>
      <w:r w:rsidRPr="002663F3">
        <w:rPr>
          <w:rFonts w:hint="eastAsia"/>
          <w:color w:val="808000"/>
        </w:rPr>
        <w:t>文中未提及。</w:t>
      </w:r>
    </w:p>
    <w:p w14:paraId="187C3032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32" w:name="Z_d1aaa3ea_43d3_48b1_94cf_7b10c890569f"/>
      <w:bookmarkEnd w:id="31"/>
      <w:r>
        <w:rPr>
          <w:color w:val="000000"/>
        </w:rPr>
        <w:t xml:space="preserve">(   ) </w:t>
      </w:r>
      <w:r>
        <w:rPr>
          <w:rFonts w:hint="eastAsia"/>
          <w:color w:val="000000"/>
        </w:rPr>
        <w:t xml:space="preserve">「生命像五線譜，有高昂的音符，也有低沉的音符。我們如果只選擇高昂而捨棄低沉，就不能奏出美妙的樂章。」此段文字的涵義為何？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音樂使生命更豐富，生命使音樂更美妙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生命的精彩，正是有得有失、有悲有歡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音樂具有魅力，來自於旋律高低起伏的變化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人生應致力向上提升，勇敢地拒絕向下沉淪。</w:t>
      </w:r>
    </w:p>
    <w:p w14:paraId="6F51B857" w14:textId="77777777" w:rsidR="001C35A1" w:rsidRDefault="00770606">
      <w:pPr>
        <w:pStyle w:val="Normal10928874-839c-4892-8e02-73de4168bcb6"/>
        <w:snapToGrid w:val="0"/>
        <w:ind w:left="1050"/>
        <w:rPr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Ｂ</w:t>
      </w:r>
      <w:r>
        <w:rPr>
          <w:rFonts w:ascii="標楷體" w:hint="eastAsia"/>
          <w:color w:val="0000FF"/>
        </w:rPr>
        <w:t>)</w:t>
      </w:r>
    </w:p>
    <w:p w14:paraId="2D19DB11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題幹將生命比喻為音樂，旋律高低代表人生的起起伏伏。故答案為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。</w:t>
      </w:r>
    </w:p>
    <w:p w14:paraId="53F5DF96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33" w:name="Z_751689f6_ed7a_4f32_a9c2_ecd1d149cf42"/>
      <w:bookmarkEnd w:id="32"/>
      <w:r>
        <w:rPr>
          <w:color w:val="000000"/>
        </w:rPr>
        <w:t xml:space="preserve">(   ) </w:t>
      </w:r>
      <w:r>
        <w:rPr>
          <w:rFonts w:hint="eastAsia"/>
          <w:color w:val="000000"/>
          <w:u w:val="single"/>
        </w:rPr>
        <w:t>洪醒夫</w:t>
      </w:r>
      <w:r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  <w:u w:val="wave"/>
        </w:rPr>
        <w:t>紙船印象</w:t>
      </w:r>
      <w:r>
        <w:rPr>
          <w:rFonts w:hint="eastAsia"/>
          <w:color w:val="000000"/>
        </w:rPr>
        <w:t xml:space="preserve">：「只盼望自己能以母親的心情，為子女摺出一艘艘未必漂亮但卻堅強的、禁得住風雨的船」，句中「堅強的、禁得住風雨的船」意指為何？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為孩子做出堅固且別出心裁的紙船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ascii="標楷體" w:hint="eastAsia"/>
          <w:color w:val="000000"/>
        </w:rPr>
        <w:t>訓</w:t>
      </w:r>
      <w:r>
        <w:rPr>
          <w:rFonts w:hint="eastAsia"/>
          <w:color w:val="000000"/>
        </w:rPr>
        <w:t xml:space="preserve">練子女增強體魄，抵抗病魔侵擾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加強孩子的專長，讓他們在社會上有競爭力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期望自己盡力照護子女，也期盼子女能面對未來的考驗。</w:t>
      </w:r>
    </w:p>
    <w:p w14:paraId="1A8F511D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Ｄ</w:t>
      </w:r>
      <w:r>
        <w:rPr>
          <w:rFonts w:ascii="標楷體" w:hint="eastAsia"/>
          <w:color w:val="0000FF"/>
        </w:rPr>
        <w:t>)</w:t>
      </w:r>
    </w:p>
    <w:p w14:paraId="0727944A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Ｄ</w:t>
      </w:r>
      <w:r>
        <w:rPr>
          <w:rFonts w:ascii="標楷體" w:hint="eastAsia"/>
          <w:color w:val="808000"/>
        </w:rPr>
        <w:t>)</w:t>
      </w:r>
      <w:r>
        <w:rPr>
          <w:rFonts w:ascii="標楷體" w:hint="eastAsia"/>
          <w:color w:val="808000"/>
        </w:rPr>
        <w:t>題幹以</w:t>
      </w:r>
      <w:r>
        <w:rPr>
          <w:rFonts w:ascii="標楷體" w:hint="eastAsia"/>
          <w:color w:val="808000"/>
        </w:rPr>
        <w:t>「作者」為人父母後的角度去闡述其對於子女的愛護，正如同以前母親對他的疼惜、關愛。</w:t>
      </w:r>
    </w:p>
    <w:p w14:paraId="14708AB1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34" w:name="Z_531f7afd_c280_473e_a105_c27c62a91621"/>
      <w:bookmarkEnd w:id="33"/>
      <w:r>
        <w:rPr>
          <w:color w:val="000000"/>
        </w:rPr>
        <w:t xml:space="preserve">(   ) </w:t>
      </w:r>
    </w:p>
    <w:p w14:paraId="3C85576E" w14:textId="77777777" w:rsidR="001C35A1" w:rsidRDefault="00770606">
      <w:pPr>
        <w:pStyle w:val="Normal10928874-839c-4892-8e02-73de4168bcb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rPr>
          <w:color w:val="000000"/>
        </w:rPr>
      </w:pPr>
      <w:r>
        <w:rPr>
          <w:rFonts w:hint="eastAsia"/>
          <w:color w:val="000000"/>
        </w:rPr>
        <w:t xml:space="preserve">　　</w:t>
      </w:r>
      <w:r>
        <w:rPr>
          <w:rFonts w:hint="eastAsia"/>
          <w:color w:val="000000"/>
          <w:u w:val="single"/>
        </w:rPr>
        <w:t>陶</w:t>
      </w:r>
      <w:r>
        <w:rPr>
          <w:rFonts w:hint="eastAsia"/>
          <w:color w:val="000000"/>
        </w:rPr>
        <w:t>公少時，作魚梁吏，嘗以一坩鮓餉母。母封鮓付使，反書責</w:t>
      </w:r>
      <w:r>
        <w:rPr>
          <w:rFonts w:hint="eastAsia"/>
          <w:color w:val="000000"/>
          <w:u w:val="single"/>
        </w:rPr>
        <w:t>侃</w:t>
      </w:r>
      <w:r>
        <w:rPr>
          <w:rFonts w:hint="eastAsia"/>
          <w:color w:val="000000"/>
        </w:rPr>
        <w:t>曰：「汝為吏，以官物見餉，非唯不益，乃以增吾憂也！」</w:t>
      </w:r>
    </w:p>
    <w:p w14:paraId="6277FA77" w14:textId="77777777" w:rsidR="001C35A1" w:rsidRDefault="00770606">
      <w:pPr>
        <w:pStyle w:val="Normal10928874-839c-4892-8e02-73de4168bcb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jc w:val="right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  <w:u w:val="single"/>
        </w:rPr>
        <w:t>劉義慶</w:t>
      </w:r>
      <w:r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  <w:u w:val="wave"/>
        </w:rPr>
        <w:t>世說新語</w:t>
      </w:r>
      <w:r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  <w:u w:val="wave"/>
        </w:rPr>
        <w:t>賢媛</w:t>
      </w:r>
      <w:r>
        <w:rPr>
          <w:rFonts w:hint="eastAsia"/>
          <w:color w:val="000000"/>
        </w:rPr>
        <w:t>篇）</w:t>
      </w:r>
    </w:p>
    <w:p w14:paraId="2FD08976" w14:textId="77777777" w:rsidR="001C35A1" w:rsidRDefault="00770606">
      <w:pPr>
        <w:pStyle w:val="Normal10928874-839c-4892-8e02-73de4168bcb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rPr>
          <w:color w:val="000000"/>
        </w:rPr>
      </w:pPr>
      <w:r>
        <w:rPr>
          <w:rFonts w:hint="eastAsia"/>
          <w:color w:val="000000"/>
        </w:rPr>
        <w:t>註：</w:t>
      </w:r>
      <w:r>
        <w:rPr>
          <w:rFonts w:ascii="標楷體" w:hAnsi="標楷體"/>
          <w:color w:val="000000"/>
        </w:rPr>
        <w:fldChar w:fldCharType="begin"/>
      </w:r>
      <w:r>
        <w:rPr>
          <w:rFonts w:ascii="標楷體" w:hAnsi="標楷體" w:hint="eastAsia"/>
          <w:color w:val="000000"/>
        </w:rPr>
        <w:instrText>eq \o(</w:instrText>
      </w:r>
      <w:r>
        <w:rPr>
          <w:rFonts w:ascii="標楷體" w:hAnsi="標楷體" w:hint="eastAsia"/>
          <w:color w:val="000000"/>
        </w:rPr>
        <w:instrText>○</w:instrText>
      </w:r>
      <w:r>
        <w:rPr>
          <w:rFonts w:ascii="標楷體" w:hAnsi="標楷體" w:hint="eastAsia"/>
          <w:color w:val="000000"/>
        </w:rPr>
        <w:instrText>,</w:instrText>
      </w:r>
      <w:r>
        <w:rPr>
          <w:rFonts w:ascii="標楷體" w:hAnsi="標楷體" w:hint="eastAsia"/>
          <w:color w:val="000000"/>
          <w:sz w:val="18"/>
        </w:rPr>
        <w:instrText>１</w:instrText>
      </w:r>
      <w:r>
        <w:rPr>
          <w:rFonts w:ascii="標楷體" w:hAnsi="標楷體" w:hint="eastAsia"/>
          <w:color w:val="000000"/>
        </w:rPr>
        <w:instrText>)</w:instrText>
      </w:r>
      <w:r>
        <w:rPr>
          <w:rFonts w:ascii="標楷體" w:hAnsi="標楷體"/>
          <w:color w:val="000000"/>
        </w:rPr>
        <w:fldChar w:fldCharType="end"/>
      </w:r>
      <w:r>
        <w:rPr>
          <w:rFonts w:hint="eastAsia"/>
          <w:color w:val="000000"/>
          <w:u w:val="single"/>
        </w:rPr>
        <w:t>陶</w:t>
      </w:r>
      <w:r>
        <w:rPr>
          <w:rFonts w:hint="eastAsia"/>
          <w:color w:val="000000"/>
        </w:rPr>
        <w:t>公：指</w:t>
      </w:r>
      <w:r>
        <w:rPr>
          <w:rFonts w:hint="eastAsia"/>
          <w:color w:val="000000"/>
          <w:u w:val="single"/>
        </w:rPr>
        <w:t>陶侃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  <w:u w:val="single"/>
        </w:rPr>
        <w:t>陶淵明</w:t>
      </w:r>
      <w:r>
        <w:rPr>
          <w:rFonts w:hint="eastAsia"/>
          <w:color w:val="000000"/>
        </w:rPr>
        <w:t>的曾祖父。</w:t>
      </w:r>
      <w:r>
        <w:rPr>
          <w:rFonts w:ascii="標楷體" w:hAnsi="標楷體"/>
          <w:color w:val="000000"/>
        </w:rPr>
        <w:fldChar w:fldCharType="begin"/>
      </w:r>
      <w:r>
        <w:rPr>
          <w:rFonts w:ascii="標楷體" w:hAnsi="標楷體" w:hint="eastAsia"/>
          <w:color w:val="000000"/>
        </w:rPr>
        <w:instrText>eq \o(</w:instrText>
      </w:r>
      <w:r>
        <w:rPr>
          <w:rFonts w:ascii="標楷體" w:hAnsi="標楷體" w:hint="eastAsia"/>
          <w:color w:val="000000"/>
        </w:rPr>
        <w:instrText>○</w:instrText>
      </w:r>
      <w:r>
        <w:rPr>
          <w:rFonts w:ascii="標楷體" w:hAnsi="標楷體" w:hint="eastAsia"/>
          <w:color w:val="000000"/>
        </w:rPr>
        <w:instrText>,</w:instrText>
      </w:r>
      <w:r>
        <w:rPr>
          <w:rFonts w:ascii="標楷體" w:hAnsi="標楷體" w:hint="eastAsia"/>
          <w:color w:val="000000"/>
          <w:sz w:val="18"/>
        </w:rPr>
        <w:instrText>２</w:instrText>
      </w:r>
      <w:r>
        <w:rPr>
          <w:rFonts w:ascii="標楷體" w:hAnsi="標楷體" w:hint="eastAsia"/>
          <w:color w:val="000000"/>
        </w:rPr>
        <w:instrText>)</w:instrText>
      </w:r>
      <w:r>
        <w:rPr>
          <w:rFonts w:ascii="標楷體" w:hAnsi="標楷體"/>
          <w:color w:val="000000"/>
        </w:rPr>
        <w:fldChar w:fldCharType="end"/>
      </w:r>
      <w:r>
        <w:rPr>
          <w:rFonts w:hint="eastAsia"/>
          <w:color w:val="000000"/>
        </w:rPr>
        <w:t>坩鮓：陶器盛著醃魚。</w:t>
      </w:r>
      <w:r>
        <w:rPr>
          <w:rFonts w:ascii="標楷體" w:hAnsi="標楷體"/>
          <w:color w:val="000000"/>
        </w:rPr>
        <w:fldChar w:fldCharType="begin"/>
      </w:r>
      <w:r>
        <w:rPr>
          <w:rFonts w:ascii="標楷體" w:hAnsi="標楷體" w:hint="eastAsia"/>
          <w:color w:val="000000"/>
        </w:rPr>
        <w:instrText>eq \o(</w:instrText>
      </w:r>
      <w:r>
        <w:rPr>
          <w:rFonts w:ascii="標楷體" w:hAnsi="標楷體" w:hint="eastAsia"/>
          <w:color w:val="000000"/>
        </w:rPr>
        <w:instrText>○</w:instrText>
      </w:r>
      <w:r>
        <w:rPr>
          <w:rFonts w:ascii="標楷體" w:hAnsi="標楷體" w:hint="eastAsia"/>
          <w:color w:val="000000"/>
        </w:rPr>
        <w:instrText>,</w:instrText>
      </w:r>
      <w:r>
        <w:rPr>
          <w:rFonts w:ascii="標楷體" w:hAnsi="標楷體" w:hint="eastAsia"/>
          <w:color w:val="000000"/>
          <w:sz w:val="18"/>
        </w:rPr>
        <w:instrText>３</w:instrText>
      </w:r>
      <w:r>
        <w:rPr>
          <w:rFonts w:ascii="標楷體" w:hAnsi="標楷體" w:hint="eastAsia"/>
          <w:color w:val="000000"/>
        </w:rPr>
        <w:instrText>)</w:instrText>
      </w:r>
      <w:r>
        <w:rPr>
          <w:rFonts w:ascii="標楷體" w:hAnsi="標楷體"/>
          <w:color w:val="000000"/>
        </w:rPr>
        <w:fldChar w:fldCharType="end"/>
      </w:r>
      <w:r>
        <w:rPr>
          <w:rFonts w:hint="eastAsia"/>
          <w:color w:val="000000"/>
        </w:rPr>
        <w:t>餉：送給。</w:t>
      </w:r>
      <w:r>
        <w:rPr>
          <w:rFonts w:ascii="標楷體" w:hAnsi="標楷體"/>
          <w:color w:val="000000"/>
        </w:rPr>
        <w:fldChar w:fldCharType="begin"/>
      </w:r>
      <w:r>
        <w:rPr>
          <w:rFonts w:ascii="標楷體" w:hAnsi="標楷體" w:hint="eastAsia"/>
          <w:color w:val="000000"/>
        </w:rPr>
        <w:instrText>eq \o(</w:instrText>
      </w:r>
      <w:r>
        <w:rPr>
          <w:rFonts w:ascii="標楷體" w:hAnsi="標楷體" w:hint="eastAsia"/>
          <w:color w:val="000000"/>
        </w:rPr>
        <w:instrText>○</w:instrText>
      </w:r>
      <w:r>
        <w:rPr>
          <w:rFonts w:ascii="標楷體" w:hAnsi="標楷體" w:hint="eastAsia"/>
          <w:color w:val="000000"/>
        </w:rPr>
        <w:instrText>,</w:instrText>
      </w:r>
      <w:r>
        <w:rPr>
          <w:rFonts w:ascii="標楷體" w:hAnsi="標楷體" w:hint="eastAsia"/>
          <w:color w:val="000000"/>
          <w:sz w:val="18"/>
        </w:rPr>
        <w:instrText>４</w:instrText>
      </w:r>
      <w:r>
        <w:rPr>
          <w:rFonts w:ascii="標楷體" w:hAnsi="標楷體" w:hint="eastAsia"/>
          <w:color w:val="000000"/>
        </w:rPr>
        <w:instrText>)</w:instrText>
      </w:r>
      <w:r>
        <w:rPr>
          <w:rFonts w:ascii="標楷體" w:hAnsi="標楷體"/>
          <w:color w:val="000000"/>
        </w:rPr>
        <w:fldChar w:fldCharType="end"/>
      </w:r>
      <w:r>
        <w:rPr>
          <w:rFonts w:hint="eastAsia"/>
          <w:color w:val="000000"/>
        </w:rPr>
        <w:t>反書：回信。反，通「返」。</w:t>
      </w:r>
      <w:r>
        <w:rPr>
          <w:rFonts w:ascii="標楷體" w:hAnsi="標楷體"/>
          <w:color w:val="000000"/>
        </w:rPr>
        <w:fldChar w:fldCharType="begin"/>
      </w:r>
      <w:r>
        <w:rPr>
          <w:rFonts w:ascii="標楷體" w:hAnsi="標楷體" w:hint="eastAsia"/>
          <w:color w:val="000000"/>
        </w:rPr>
        <w:instrText>eq \o(</w:instrText>
      </w:r>
      <w:r>
        <w:rPr>
          <w:rFonts w:ascii="標楷體" w:hAnsi="標楷體" w:hint="eastAsia"/>
          <w:color w:val="000000"/>
        </w:rPr>
        <w:instrText>○</w:instrText>
      </w:r>
      <w:r>
        <w:rPr>
          <w:rFonts w:ascii="標楷體" w:hAnsi="標楷體" w:hint="eastAsia"/>
          <w:color w:val="000000"/>
        </w:rPr>
        <w:instrText>,</w:instrText>
      </w:r>
      <w:r>
        <w:rPr>
          <w:rFonts w:ascii="標楷體" w:hAnsi="標楷體" w:hint="eastAsia"/>
          <w:color w:val="000000"/>
          <w:sz w:val="18"/>
        </w:rPr>
        <w:instrText>５</w:instrText>
      </w:r>
      <w:r>
        <w:rPr>
          <w:rFonts w:ascii="標楷體" w:hAnsi="標楷體" w:hint="eastAsia"/>
          <w:color w:val="000000"/>
        </w:rPr>
        <w:instrText>)</w:instrText>
      </w:r>
      <w:r>
        <w:rPr>
          <w:rFonts w:ascii="標楷體" w:hAnsi="標楷體"/>
          <w:color w:val="000000"/>
        </w:rPr>
        <w:fldChar w:fldCharType="end"/>
      </w:r>
      <w:r>
        <w:rPr>
          <w:rFonts w:hint="eastAsia"/>
          <w:color w:val="000000"/>
        </w:rPr>
        <w:t>見餉：送給我。</w:t>
      </w:r>
    </w:p>
    <w:p w14:paraId="6E3652B9" w14:textId="77777777" w:rsidR="001C35A1" w:rsidRDefault="00770606">
      <w:pPr>
        <w:pStyle w:val="Normal10928874-839c-4892-8e02-73de4168bcb6"/>
        <w:snapToGrid w:val="0"/>
        <w:ind w:left="1050"/>
        <w:rPr>
          <w:color w:val="000000"/>
        </w:rPr>
      </w:pPr>
      <w:r>
        <w:rPr>
          <w:rFonts w:hint="eastAsia"/>
          <w:color w:val="000000"/>
          <w:u w:val="single"/>
        </w:rPr>
        <w:t>陶</w:t>
      </w:r>
      <w:r>
        <w:rPr>
          <w:rFonts w:hint="eastAsia"/>
          <w:color w:val="000000"/>
        </w:rPr>
        <w:t>母回信責備</w:t>
      </w:r>
      <w:r>
        <w:rPr>
          <w:rFonts w:hint="eastAsia"/>
          <w:color w:val="000000"/>
          <w:u w:val="single"/>
        </w:rPr>
        <w:t>陶侃</w:t>
      </w:r>
      <w:r>
        <w:rPr>
          <w:rFonts w:hint="eastAsia"/>
          <w:color w:val="000000"/>
        </w:rPr>
        <w:t xml:space="preserve">的原因為何？　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嫌他的誠意不足，禮數不周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覺得他未能將恩澤普及大眾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 xml:space="preserve">認為他假公濟私，有損清廉　</w:t>
      </w:r>
      <w:r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醃漬物有害健康，不宜食用。</w:t>
      </w:r>
    </w:p>
    <w:p w14:paraId="351081C3" w14:textId="77777777" w:rsidR="001C35A1" w:rsidRDefault="00770606">
      <w:pPr>
        <w:pStyle w:val="Normal10928874-839c-4892-8e02-73de4168bcb6"/>
        <w:snapToGrid w:val="0"/>
        <w:ind w:left="1050"/>
        <w:rPr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hint="eastAsia"/>
          <w:color w:val="0000FF"/>
        </w:rPr>
        <w:t>Ｃ</w:t>
      </w:r>
      <w:r>
        <w:rPr>
          <w:rFonts w:ascii="標楷體" w:hint="eastAsia"/>
          <w:color w:val="0000FF"/>
        </w:rPr>
        <w:t>)</w:t>
      </w:r>
    </w:p>
    <w:p w14:paraId="554EE7BC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  <w:shd w:val="pct15" w:color="auto" w:fill="FFFFFF"/>
        </w:rPr>
        <w:t>解析</w:t>
      </w:r>
      <w:r>
        <w:rPr>
          <w:color w:val="808000"/>
        </w:rPr>
        <w:t>：</w:t>
      </w:r>
      <w:r>
        <w:rPr>
          <w:rFonts w:hint="eastAsia"/>
          <w:color w:val="808000"/>
        </w:rPr>
        <w:t>語譯：</w:t>
      </w:r>
      <w:r>
        <w:rPr>
          <w:rFonts w:hint="eastAsia"/>
          <w:color w:val="808000"/>
          <w:u w:val="single"/>
        </w:rPr>
        <w:t>陶侃</w:t>
      </w:r>
      <w:r>
        <w:rPr>
          <w:rFonts w:hint="eastAsia"/>
          <w:color w:val="808000"/>
        </w:rPr>
        <w:t>年輕時，擔任管理漁業的小官，曾用一罐醃魚孝敬母親。他的母親把醃魚封好交給派來的人，並回信責備</w:t>
      </w:r>
      <w:r>
        <w:rPr>
          <w:rFonts w:hint="eastAsia"/>
          <w:color w:val="808000"/>
          <w:u w:val="single"/>
        </w:rPr>
        <w:t>陶侃</w:t>
      </w:r>
      <w:r>
        <w:rPr>
          <w:rFonts w:hint="eastAsia"/>
          <w:color w:val="808000"/>
        </w:rPr>
        <w:t>說：「你當官，就拿公物送我，不但對我沒好處，反而增加我的憂慮啊！」</w:t>
      </w:r>
    </w:p>
    <w:p w14:paraId="4F1D0597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rFonts w:ascii="標楷體" w:hint="eastAsia"/>
          <w:color w:val="808000"/>
        </w:rPr>
        <w:t>(</w:t>
      </w:r>
      <w:r>
        <w:rPr>
          <w:rFonts w:hint="eastAsia"/>
          <w:color w:val="808000"/>
        </w:rPr>
        <w:t>Ｃ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假公濟私：假借公家的名義以謀取個人私利。</w:t>
      </w:r>
    </w:p>
    <w:p w14:paraId="276C5A15" w14:textId="77777777" w:rsidR="001C35A1" w:rsidRDefault="00770606">
      <w:pPr>
        <w:pStyle w:val="Normal10928874-839c-4892-8e02-73de4168bcb6"/>
        <w:numPr>
          <w:ilvl w:val="0"/>
          <w:numId w:val="31"/>
        </w:numPr>
        <w:ind w:left="1050" w:hanging="722"/>
        <w:rPr>
          <w:color w:val="000000"/>
        </w:rPr>
      </w:pPr>
      <w:bookmarkStart w:id="35" w:name="Z_87988c17_d08d_4450_8eb1_29e27e74d65d"/>
      <w:bookmarkEnd w:id="34"/>
      <w:r>
        <w:rPr>
          <w:color w:val="000000"/>
        </w:rPr>
        <w:t xml:space="preserve">(   ) </w:t>
      </w:r>
      <w:r>
        <w:rPr>
          <w:rFonts w:hint="eastAsia"/>
          <w:color w:val="000000"/>
        </w:rPr>
        <w:t>以下是班上四位同學對造字方法的說明，何者正確？</w:t>
      </w:r>
      <w:r>
        <w:rPr>
          <w:rFonts w:hint="eastAsia"/>
          <w:color w:val="000000"/>
        </w:rPr>
        <w:t xml:space="preserve">  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眉（</w:t>
      </w:r>
      <w:r>
        <w:rPr>
          <w:rFonts w:hint="eastAsia"/>
          <w:noProof/>
          <w:color w:val="000000"/>
        </w:rPr>
        <w:drawing>
          <wp:inline distT="0" distB="0" distL="0" distR="0" wp14:anchorId="1EEE4C39" wp14:editId="105101BD">
            <wp:extent cx="341152" cy="360727"/>
            <wp:effectExtent l="0" t="0" r="1905" b="1270"/>
            <wp:docPr id="93" name="圖片 93" descr="m6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眉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52" cy="36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），在眼睛上方畫出眉毛的形狀，是個象形字　</w:t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犬（</w:t>
      </w:r>
      <w:r>
        <w:rPr>
          <w:rFonts w:hint="eastAsia"/>
          <w:noProof/>
          <w:color w:val="000000"/>
        </w:rPr>
        <w:drawing>
          <wp:inline distT="0" distB="0" distL="0" distR="0" wp14:anchorId="0523A404" wp14:editId="4357E3B4">
            <wp:extent cx="341644" cy="358391"/>
            <wp:effectExtent l="0" t="0" r="1270" b="3810"/>
            <wp:docPr id="95" name="圖片 95" descr="23i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犬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44" cy="35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），畫出狗形並特別突出翹尾的特點，是指事字　</w:t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穴（</w:t>
      </w:r>
      <w:r>
        <w:rPr>
          <w:rFonts w:ascii="標楷體" w:hint="eastAsia"/>
          <w:noProof/>
          <w:color w:val="000000"/>
        </w:rPr>
        <w:drawing>
          <wp:inline distT="0" distB="0" distL="0" distR="0" wp14:anchorId="1DC7375A" wp14:editId="7EA32BB1">
            <wp:extent cx="341376" cy="341376"/>
            <wp:effectExtent l="0" t="0" r="1905" b="1905"/>
            <wp:docPr id="97" name="圖片 97" descr="qPZ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穴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），用隆起的土丘和挖鑿的痕跡二線表意，是會意字　</w:t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</w:rPr>
        <w:t>析（</w:t>
      </w:r>
      <w:r>
        <w:rPr>
          <w:rFonts w:hint="eastAsia"/>
          <w:color w:val="000000"/>
        </w:rPr>
        <w:t xml:space="preserve"> </w:t>
      </w:r>
      <w:r>
        <w:rPr>
          <w:rFonts w:hint="eastAsia"/>
          <w:noProof/>
          <w:color w:val="000000"/>
        </w:rPr>
        <w:drawing>
          <wp:inline distT="0" distB="0" distL="0" distR="0" wp14:anchorId="54D027C0" wp14:editId="5091D3BB">
            <wp:extent cx="234696" cy="368808"/>
            <wp:effectExtent l="0" t="0" r="0" b="0"/>
            <wp:docPr id="99" name="圖片 99" descr="1FLR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析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），以「木」和表示聲音的「斤」形組成，是形聲字。</w:t>
      </w:r>
    </w:p>
    <w:p w14:paraId="02C8A482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ascii="標楷體" w:hint="eastAsia"/>
          <w:color w:val="0000FF"/>
        </w:rPr>
        <w:t>Ａ</w:t>
      </w:r>
      <w:r>
        <w:rPr>
          <w:rFonts w:ascii="標楷體" w:hint="eastAsia"/>
          <w:color w:val="0000FF"/>
        </w:rPr>
        <w:t>)</w:t>
      </w:r>
    </w:p>
    <w:p w14:paraId="665BD0A3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</w:rPr>
        <w:t>解析</w:t>
      </w:r>
      <w:r>
        <w:rPr>
          <w:color w:val="808000"/>
        </w:rPr>
        <w:t>：</w:t>
      </w:r>
      <w:r>
        <w:rPr>
          <w:rFonts w:ascii="標楷體" w:hint="eastAsia"/>
          <w:color w:val="808000"/>
        </w:rPr>
        <w:t>(</w:t>
      </w:r>
      <w:r>
        <w:rPr>
          <w:rFonts w:ascii="標楷體"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象形字</w:t>
      </w:r>
      <w:r>
        <w:rPr>
          <w:rFonts w:ascii="標楷體" w:hint="eastAsia"/>
          <w:color w:val="808000"/>
        </w:rPr>
        <w:t>(</w:t>
      </w:r>
      <w:r>
        <w:rPr>
          <w:rFonts w:ascii="標楷體" w:hint="eastAsia"/>
          <w:color w:val="808000"/>
        </w:rPr>
        <w:t>Ｃ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象形字，象洞穴之形。本義為居住用的洞穴</w:t>
      </w:r>
      <w:r>
        <w:rPr>
          <w:rFonts w:ascii="標楷體" w:hint="eastAsia"/>
          <w:color w:val="808000"/>
        </w:rPr>
        <w:t>(</w:t>
      </w:r>
      <w:r>
        <w:rPr>
          <w:rFonts w:ascii="標楷體" w:hint="eastAsia"/>
          <w:color w:val="808000"/>
        </w:rPr>
        <w:t>Ｄ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會意字。析是以「木」為樹，「斤」為斧頭，二者合起來表現以斧剖木的樣子。</w:t>
      </w:r>
    </w:p>
    <w:p w14:paraId="6B5FED02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noProof/>
          <w:color w:val="000000"/>
        </w:rPr>
      </w:pPr>
      <w:bookmarkStart w:id="36" w:name="Z_d1bbd14f_22b5_405a_9f51_e009a6c832cf"/>
      <w:bookmarkEnd w:id="35"/>
      <w:r>
        <w:rPr>
          <w:color w:val="000000"/>
        </w:rPr>
        <w:t xml:space="preserve">(   ) </w:t>
      </w:r>
      <w:r>
        <w:rPr>
          <w:rFonts w:hint="eastAsia"/>
          <w:color w:val="000000"/>
        </w:rPr>
        <w:t>下列電影臺詞均與食物有關，何者解析正確？</w:t>
      </w:r>
      <w:r>
        <w:rPr>
          <w:rFonts w:hint="eastAsia"/>
          <w:color w:val="000000"/>
        </w:rPr>
        <w:t xml:space="preserve">  </w:t>
      </w:r>
      <w:r>
        <w:br/>
      </w:r>
      <w:r>
        <w:rPr>
          <w:rFonts w:hint="eastAsia"/>
          <w:noProof/>
          <w:color w:val="000000"/>
        </w:rPr>
        <w:t>(</w:t>
      </w:r>
      <w:r>
        <w:rPr>
          <w:rFonts w:hint="eastAsia"/>
          <w:noProof/>
          <w:color w:val="000000"/>
        </w:rPr>
        <w:t>Ａ</w:t>
      </w:r>
      <w:r>
        <w:rPr>
          <w:rFonts w:hint="eastAsia"/>
          <w:noProof/>
          <w:color w:val="000000"/>
        </w:rPr>
        <w:t>)</w:t>
      </w:r>
      <w:r>
        <w:rPr>
          <w:rFonts w:hint="eastAsia"/>
          <w:noProof/>
          <w:color w:val="000000"/>
        </w:rPr>
        <w:t>膽小的人做不出精湛的美食（</w:t>
      </w:r>
      <w:r>
        <w:rPr>
          <w:rFonts w:hint="eastAsia"/>
          <w:noProof/>
          <w:color w:val="000000"/>
          <w:u w:val="wave"/>
        </w:rPr>
        <w:t>料理鼠王</w:t>
      </w:r>
      <w:r>
        <w:rPr>
          <w:rFonts w:hint="eastAsia"/>
          <w:noProof/>
          <w:color w:val="000000"/>
        </w:rPr>
        <w:t>）</w:t>
      </w:r>
      <w:r>
        <w:rPr>
          <w:rFonts w:hint="eastAsia"/>
          <w:color w:val="000000"/>
          <w:w w:val="200"/>
        </w:rPr>
        <w:t>—</w:t>
      </w:r>
      <w:r>
        <w:rPr>
          <w:rFonts w:hint="eastAsia"/>
          <w:noProof/>
          <w:color w:val="000000"/>
        </w:rPr>
        <w:t xml:space="preserve">小心謹慎，才能打造完美的成果　</w:t>
      </w:r>
      <w:r>
        <w:rPr>
          <w:rFonts w:hint="eastAsia"/>
          <w:noProof/>
          <w:color w:val="000000"/>
        </w:rPr>
        <w:t>(</w:t>
      </w:r>
      <w:r>
        <w:rPr>
          <w:rFonts w:hint="eastAsia"/>
          <w:noProof/>
          <w:color w:val="000000"/>
        </w:rPr>
        <w:t>Ｂ</w:t>
      </w:r>
      <w:r>
        <w:rPr>
          <w:rFonts w:hint="eastAsia"/>
          <w:noProof/>
          <w:color w:val="000000"/>
        </w:rPr>
        <w:t>)</w:t>
      </w:r>
      <w:r>
        <w:rPr>
          <w:rFonts w:ascii="標楷體" w:hAnsi="標楷體" w:cs="ARStdKaiB5-Medium" w:hint="eastAsia"/>
          <w:color w:val="000000"/>
        </w:rPr>
        <w:t>人生不能像做菜，把所有的材料都準備好了才下鍋（</w:t>
      </w:r>
      <w:r>
        <w:rPr>
          <w:rFonts w:ascii="標楷體" w:hAnsi="標楷體" w:cs="ARStdKaiB5-Medium" w:hint="eastAsia"/>
          <w:color w:val="000000"/>
          <w:u w:val="wave"/>
        </w:rPr>
        <w:t>飲食男女</w:t>
      </w:r>
      <w:r>
        <w:rPr>
          <w:rFonts w:ascii="標楷體" w:hAnsi="標楷體" w:cs="ARStdKaiB5-Medium" w:hint="eastAsia"/>
          <w:color w:val="000000"/>
        </w:rPr>
        <w:t>）</w:t>
      </w:r>
      <w:r>
        <w:rPr>
          <w:rFonts w:hint="eastAsia"/>
          <w:color w:val="000000"/>
          <w:w w:val="200"/>
        </w:rPr>
        <w:t>—</w:t>
      </w:r>
      <w:r>
        <w:rPr>
          <w:rFonts w:ascii="標楷體" w:hAnsi="標楷體" w:cs="ARStdKaiB5-Medium" w:hint="eastAsia"/>
          <w:color w:val="000000"/>
        </w:rPr>
        <w:t>凡事應在計畫周詳後才行動</w:t>
      </w:r>
      <w:r>
        <w:rPr>
          <w:rFonts w:hint="eastAsia"/>
          <w:noProof/>
          <w:color w:val="000000"/>
        </w:rPr>
        <w:t xml:space="preserve">　</w:t>
      </w:r>
      <w:r>
        <w:rPr>
          <w:rFonts w:hint="eastAsia"/>
          <w:noProof/>
          <w:color w:val="000000"/>
        </w:rPr>
        <w:t>(</w:t>
      </w:r>
      <w:r>
        <w:rPr>
          <w:rFonts w:hint="eastAsia"/>
          <w:noProof/>
          <w:color w:val="000000"/>
        </w:rPr>
        <w:t>Ｃ</w:t>
      </w:r>
      <w:r>
        <w:rPr>
          <w:rFonts w:hint="eastAsia"/>
          <w:noProof/>
          <w:color w:val="000000"/>
        </w:rPr>
        <w:t>)</w:t>
      </w:r>
      <w:r>
        <w:rPr>
          <w:rFonts w:ascii="標楷體" w:hAnsi="標楷體" w:hint="eastAsia"/>
          <w:color w:val="000000"/>
        </w:rPr>
        <w:t>你的菜煮得再好吃，也沒有辦法滿足所有的人（</w:t>
      </w:r>
      <w:r>
        <w:rPr>
          <w:rFonts w:ascii="標楷體" w:hAnsi="標楷體" w:hint="eastAsia"/>
          <w:color w:val="000000"/>
          <w:u w:val="wave"/>
        </w:rPr>
        <w:t>總鋪師</w:t>
      </w:r>
      <w:r>
        <w:rPr>
          <w:rFonts w:ascii="標楷體" w:hAnsi="標楷體" w:hint="eastAsia"/>
          <w:color w:val="000000"/>
        </w:rPr>
        <w:t>）</w:t>
      </w:r>
      <w:r>
        <w:rPr>
          <w:rFonts w:hint="eastAsia"/>
          <w:color w:val="000000"/>
          <w:w w:val="200"/>
        </w:rPr>
        <w:t>—</w:t>
      </w:r>
      <w:r>
        <w:rPr>
          <w:rFonts w:ascii="標楷體" w:hAnsi="標楷體" w:hint="eastAsia"/>
          <w:color w:val="000000"/>
        </w:rPr>
        <w:t>為滿足所有人的需求，應該精益求精</w:t>
      </w:r>
      <w:r>
        <w:rPr>
          <w:rFonts w:hint="eastAsia"/>
          <w:noProof/>
          <w:color w:val="000000"/>
        </w:rPr>
        <w:t xml:space="preserve">　</w:t>
      </w:r>
      <w:r>
        <w:rPr>
          <w:rFonts w:hint="eastAsia"/>
          <w:noProof/>
          <w:color w:val="000000"/>
        </w:rPr>
        <w:t>(</w:t>
      </w:r>
      <w:r>
        <w:rPr>
          <w:rFonts w:hint="eastAsia"/>
          <w:noProof/>
          <w:color w:val="000000"/>
        </w:rPr>
        <w:t>Ｄ</w:t>
      </w:r>
      <w:r>
        <w:rPr>
          <w:rFonts w:hint="eastAsia"/>
          <w:noProof/>
          <w:color w:val="000000"/>
        </w:rPr>
        <w:t>)</w:t>
      </w:r>
      <w:r>
        <w:rPr>
          <w:rFonts w:ascii="標楷體" w:hAnsi="標楷體" w:hint="eastAsia"/>
          <w:color w:val="000000"/>
        </w:rPr>
        <w:t>每個人身上都有密碼，食物是打開密碼的鑰匙（</w:t>
      </w:r>
      <w:r>
        <w:rPr>
          <w:rFonts w:ascii="標楷體" w:hAnsi="標楷體" w:hint="eastAsia"/>
          <w:color w:val="000000"/>
          <w:u w:val="wave"/>
        </w:rPr>
        <w:t>喜歡你</w:t>
      </w:r>
      <w:r>
        <w:rPr>
          <w:rFonts w:ascii="標楷體" w:hAnsi="標楷體" w:hint="eastAsia"/>
          <w:color w:val="000000"/>
        </w:rPr>
        <w:t>）</w:t>
      </w:r>
      <w:r>
        <w:rPr>
          <w:rFonts w:hint="eastAsia"/>
          <w:color w:val="000000"/>
          <w:w w:val="200"/>
        </w:rPr>
        <w:t>—</w:t>
      </w:r>
      <w:r>
        <w:rPr>
          <w:rFonts w:ascii="標楷體" w:hAnsi="標楷體" w:hint="eastAsia"/>
          <w:color w:val="000000"/>
        </w:rPr>
        <w:t>掌握他人的飲食偏好，便可以打動對方</w:t>
      </w:r>
      <w:r>
        <w:rPr>
          <w:rFonts w:ascii="標楷體" w:hAnsi="標楷體" w:hint="eastAsia"/>
          <w:noProof/>
          <w:color w:val="000000"/>
        </w:rPr>
        <w:t>。</w:t>
      </w:r>
    </w:p>
    <w:p w14:paraId="5A1456DE" w14:textId="77777777" w:rsidR="001C35A1" w:rsidRDefault="00770606">
      <w:pPr>
        <w:pStyle w:val="Normal10928874-839c-4892-8e02-73de4168bcb6"/>
        <w:snapToGrid w:val="0"/>
        <w:ind w:left="1050"/>
        <w:rPr>
          <w:noProof/>
          <w:color w:val="0000FF"/>
        </w:rPr>
      </w:pPr>
      <w:r>
        <w:rPr>
          <w:rFonts w:hint="eastAsia"/>
          <w:noProof/>
          <w:color w:val="0000FF"/>
        </w:rPr>
        <w:t>答案：</w:t>
      </w:r>
      <w:r>
        <w:rPr>
          <w:rFonts w:hint="eastAsia"/>
          <w:noProof/>
          <w:color w:val="0000FF"/>
        </w:rPr>
        <w:t>(</w:t>
      </w:r>
      <w:r>
        <w:rPr>
          <w:rFonts w:hint="eastAsia"/>
          <w:noProof/>
          <w:color w:val="0000FF"/>
        </w:rPr>
        <w:t>Ｄ</w:t>
      </w:r>
      <w:r>
        <w:rPr>
          <w:rFonts w:hint="eastAsia"/>
          <w:noProof/>
          <w:color w:val="0000FF"/>
        </w:rPr>
        <w:t>)</w:t>
      </w:r>
    </w:p>
    <w:p w14:paraId="59556747" w14:textId="77777777" w:rsidR="001C35A1" w:rsidRDefault="00770606">
      <w:pPr>
        <w:pStyle w:val="Normal10928874-839c-4892-8e02-73de4168bcb6"/>
        <w:snapToGrid w:val="0"/>
        <w:ind w:left="1050"/>
        <w:rPr>
          <w:noProof/>
          <w:color w:val="808000"/>
        </w:rPr>
      </w:pPr>
      <w:r>
        <w:rPr>
          <w:rFonts w:hint="eastAsia"/>
          <w:noProof/>
          <w:color w:val="808000"/>
          <w:bdr w:val="single" w:sz="4" w:space="0" w:color="auto"/>
        </w:rPr>
        <w:t>解析</w:t>
      </w:r>
      <w:r>
        <w:rPr>
          <w:rFonts w:hint="eastAsia"/>
          <w:noProof/>
          <w:color w:val="808000"/>
        </w:rPr>
        <w:t>：</w:t>
      </w:r>
      <w:r>
        <w:rPr>
          <w:rFonts w:hint="eastAsia"/>
          <w:noProof/>
          <w:color w:val="808000"/>
        </w:rPr>
        <w:t>(</w:t>
      </w:r>
      <w:r>
        <w:rPr>
          <w:rFonts w:hint="eastAsia"/>
          <w:noProof/>
          <w:color w:val="808000"/>
        </w:rPr>
        <w:t>Ａ</w:t>
      </w:r>
      <w:r>
        <w:rPr>
          <w:rFonts w:hint="eastAsia"/>
          <w:noProof/>
          <w:color w:val="808000"/>
        </w:rPr>
        <w:t>)</w:t>
      </w:r>
      <w:r>
        <w:rPr>
          <w:rFonts w:hint="eastAsia"/>
          <w:noProof/>
          <w:color w:val="808000"/>
        </w:rPr>
        <w:t>過度謹慎，會成為成功的阻礙</w:t>
      </w:r>
      <w:r>
        <w:rPr>
          <w:rFonts w:hint="eastAsia"/>
          <w:noProof/>
          <w:color w:val="808000"/>
        </w:rPr>
        <w:t>(</w:t>
      </w:r>
      <w:r>
        <w:rPr>
          <w:rFonts w:hint="eastAsia"/>
          <w:noProof/>
          <w:color w:val="808000"/>
        </w:rPr>
        <w:t>Ｂ</w:t>
      </w:r>
      <w:r>
        <w:rPr>
          <w:rFonts w:hint="eastAsia"/>
          <w:noProof/>
          <w:color w:val="808000"/>
        </w:rPr>
        <w:t>)</w:t>
      </w:r>
      <w:r>
        <w:rPr>
          <w:rFonts w:hint="eastAsia"/>
          <w:noProof/>
          <w:color w:val="808000"/>
        </w:rPr>
        <w:t>凡事難以準備周全，必須把握機會，勇於嘗試</w:t>
      </w:r>
      <w:r>
        <w:rPr>
          <w:rFonts w:hint="eastAsia"/>
          <w:noProof/>
          <w:color w:val="808000"/>
        </w:rPr>
        <w:t>(</w:t>
      </w:r>
      <w:r>
        <w:rPr>
          <w:rFonts w:hint="eastAsia"/>
          <w:noProof/>
          <w:color w:val="808000"/>
        </w:rPr>
        <w:t>Ｃ</w:t>
      </w:r>
      <w:r>
        <w:rPr>
          <w:rFonts w:hint="eastAsia"/>
          <w:noProof/>
          <w:color w:val="808000"/>
        </w:rPr>
        <w:t>)</w:t>
      </w:r>
      <w:r>
        <w:rPr>
          <w:rFonts w:hint="eastAsia"/>
          <w:noProof/>
          <w:color w:val="808000"/>
        </w:rPr>
        <w:t>事情做得再好，也無法讓所有人滿意。</w:t>
      </w:r>
    </w:p>
    <w:p w14:paraId="3C67E676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noProof/>
          <w:color w:val="000000"/>
        </w:rPr>
      </w:pPr>
      <w:bookmarkStart w:id="37" w:name="Z_8c049dc9_5c8c_4e6d_b024_c63bce923860"/>
      <w:bookmarkEnd w:id="36"/>
      <w:r>
        <w:rPr>
          <w:color w:val="000000"/>
        </w:rPr>
        <w:t xml:space="preserve">(   ) </w:t>
      </w:r>
      <w:r>
        <w:rPr>
          <w:rFonts w:hint="eastAsia"/>
          <w:noProof/>
          <w:color w:val="000000"/>
        </w:rPr>
        <w:t>下列詞語「　」中的注音寫成國字，何者前後相同？</w:t>
      </w:r>
      <w:r>
        <w:br/>
      </w:r>
      <w:r>
        <w:rPr>
          <w:rFonts w:hint="eastAsia"/>
          <w:noProof/>
          <w:color w:val="000000"/>
        </w:rPr>
        <w:t xml:space="preserve">  (</w:t>
      </w:r>
      <w:r>
        <w:rPr>
          <w:rFonts w:hint="eastAsia"/>
          <w:noProof/>
          <w:color w:val="000000"/>
        </w:rPr>
        <w:t>Ａ</w:t>
      </w:r>
      <w:r>
        <w:rPr>
          <w:rFonts w:hint="eastAsia"/>
          <w:noProof/>
          <w:color w:val="000000"/>
        </w:rPr>
        <w:t>)</w:t>
      </w:r>
      <w:r>
        <w:rPr>
          <w:rFonts w:hint="eastAsia"/>
          <w:noProof/>
          <w:color w:val="000000"/>
        </w:rPr>
        <w:t xml:space="preserve">老弱婦「ㄖㄨˊ」／「ㄖㄨˊ」慕之情　</w:t>
      </w:r>
      <w:r>
        <w:rPr>
          <w:rFonts w:hint="eastAsia"/>
          <w:noProof/>
          <w:color w:val="000000"/>
        </w:rPr>
        <w:t>(</w:t>
      </w:r>
      <w:r>
        <w:rPr>
          <w:rFonts w:hint="eastAsia"/>
          <w:noProof/>
          <w:color w:val="000000"/>
        </w:rPr>
        <w:t>Ｂ</w:t>
      </w:r>
      <w:r>
        <w:rPr>
          <w:rFonts w:hint="eastAsia"/>
          <w:noProof/>
          <w:color w:val="000000"/>
        </w:rPr>
        <w:t>)</w:t>
      </w:r>
      <w:r>
        <w:rPr>
          <w:rFonts w:hint="eastAsia"/>
          <w:noProof/>
          <w:color w:val="000000"/>
        </w:rPr>
        <w:t xml:space="preserve">吃「ㄋㄨㄛˋ」米腸／膽小「ㄋㄨㄛˋ」弱　</w:t>
      </w:r>
      <w:r>
        <w:rPr>
          <w:rFonts w:hint="eastAsia"/>
          <w:noProof/>
          <w:color w:val="000000"/>
        </w:rPr>
        <w:t>(</w:t>
      </w:r>
      <w:r>
        <w:rPr>
          <w:rFonts w:hint="eastAsia"/>
          <w:noProof/>
          <w:color w:val="000000"/>
        </w:rPr>
        <w:t>Ｃ</w:t>
      </w:r>
      <w:r>
        <w:rPr>
          <w:rFonts w:hint="eastAsia"/>
          <w:noProof/>
          <w:color w:val="000000"/>
        </w:rPr>
        <w:t>)</w:t>
      </w:r>
      <w:r>
        <w:rPr>
          <w:rFonts w:hint="eastAsia"/>
          <w:noProof/>
          <w:color w:val="000000"/>
        </w:rPr>
        <w:t xml:space="preserve">「ㄐㄧㄠ」生慣養／「ㄐㄧㄠ」矜自大　</w:t>
      </w:r>
      <w:r>
        <w:rPr>
          <w:rFonts w:hint="eastAsia"/>
          <w:noProof/>
          <w:color w:val="000000"/>
        </w:rPr>
        <w:t>(</w:t>
      </w:r>
      <w:r>
        <w:rPr>
          <w:rFonts w:hint="eastAsia"/>
          <w:noProof/>
          <w:color w:val="000000"/>
        </w:rPr>
        <w:t>Ｄ</w:t>
      </w:r>
      <w:r>
        <w:rPr>
          <w:rFonts w:hint="eastAsia"/>
          <w:noProof/>
          <w:color w:val="000000"/>
        </w:rPr>
        <w:t>)</w:t>
      </w:r>
      <w:r>
        <w:rPr>
          <w:rFonts w:hint="eastAsia"/>
          <w:noProof/>
          <w:color w:val="000000"/>
        </w:rPr>
        <w:t>通行無「ㄗㄨˇ」／籌「ㄗㄨˇ」公司。</w:t>
      </w:r>
    </w:p>
    <w:p w14:paraId="79010445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(</w:t>
      </w:r>
      <w:r>
        <w:rPr>
          <w:rFonts w:ascii="標楷體" w:hint="eastAsia"/>
          <w:color w:val="0000FF"/>
        </w:rPr>
        <w:t>Ａ</w:t>
      </w:r>
      <w:r>
        <w:rPr>
          <w:rFonts w:ascii="標楷體" w:hint="eastAsia"/>
          <w:color w:val="0000FF"/>
        </w:rPr>
        <w:t>)</w:t>
      </w:r>
    </w:p>
    <w:p w14:paraId="370DCF3E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</w:rPr>
        <w:t>解析</w:t>
      </w:r>
      <w:r>
        <w:rPr>
          <w:color w:val="808000"/>
        </w:rPr>
        <w:t>：</w:t>
      </w:r>
      <w:r>
        <w:rPr>
          <w:rFonts w:hint="eastAsia"/>
          <w:noProof/>
          <w:color w:val="808000"/>
        </w:rPr>
        <w:t>(</w:t>
      </w:r>
      <w:r>
        <w:rPr>
          <w:rFonts w:hint="eastAsia"/>
          <w:noProof/>
          <w:color w:val="808000"/>
        </w:rPr>
        <w:t>Ａ</w:t>
      </w:r>
      <w:r>
        <w:rPr>
          <w:rFonts w:hint="eastAsia"/>
          <w:noProof/>
          <w:color w:val="808000"/>
        </w:rPr>
        <w:t>)</w:t>
      </w:r>
      <w:r>
        <w:rPr>
          <w:rFonts w:hint="eastAsia"/>
          <w:noProof/>
          <w:color w:val="808000"/>
        </w:rPr>
        <w:t>孺</w:t>
      </w:r>
      <w:r>
        <w:rPr>
          <w:rFonts w:ascii="標楷體" w:hint="eastAsia"/>
          <w:color w:val="808000"/>
        </w:rPr>
        <w:t>(</w:t>
      </w:r>
      <w:r>
        <w:rPr>
          <w:rFonts w:ascii="標楷體" w:hint="eastAsia"/>
          <w:color w:val="808000"/>
        </w:rPr>
        <w:t>Ｂ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糯／懦</w:t>
      </w:r>
      <w:r>
        <w:rPr>
          <w:rFonts w:ascii="標楷體" w:hint="eastAsia"/>
          <w:color w:val="808000"/>
        </w:rPr>
        <w:t>(</w:t>
      </w:r>
      <w:r>
        <w:rPr>
          <w:rFonts w:ascii="標楷體" w:hint="eastAsia"/>
          <w:color w:val="808000"/>
        </w:rPr>
        <w:t>Ｃ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嬌／驕</w:t>
      </w:r>
      <w:r>
        <w:rPr>
          <w:rFonts w:ascii="標楷體" w:hint="eastAsia"/>
          <w:color w:val="808000"/>
        </w:rPr>
        <w:t>(</w:t>
      </w:r>
      <w:r>
        <w:rPr>
          <w:rFonts w:ascii="標楷體" w:hint="eastAsia"/>
          <w:color w:val="808000"/>
        </w:rPr>
        <w:t>Ｄ</w:t>
      </w:r>
      <w:r>
        <w:rPr>
          <w:rFonts w:ascii="標楷體" w:hint="eastAsia"/>
          <w:color w:val="808000"/>
        </w:rPr>
        <w:t>)</w:t>
      </w:r>
      <w:r>
        <w:rPr>
          <w:rFonts w:hint="eastAsia"/>
          <w:color w:val="808000"/>
        </w:rPr>
        <w:t>阻／組。</w:t>
      </w:r>
    </w:p>
    <w:p w14:paraId="27D440E3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color w:val="000000"/>
        </w:rPr>
      </w:pPr>
      <w:bookmarkStart w:id="38" w:name="Z_5b545adb_d023_4772_a0bd_049ed816027a"/>
      <w:bookmarkEnd w:id="37"/>
      <w:r>
        <w:rPr>
          <w:color w:val="000000"/>
        </w:rPr>
        <w:t xml:space="preserve">(   ) </w:t>
      </w:r>
      <w:r>
        <w:rPr>
          <w:rFonts w:hint="eastAsia"/>
          <w:color w:val="000000"/>
        </w:rPr>
        <w:t>老師教完「漢字結構」之後，請學生舉例說明</w:t>
      </w:r>
      <w:r>
        <w:rPr>
          <w:rFonts w:hint="eastAsia"/>
          <w:color w:val="000000"/>
          <w:u w:val="single"/>
        </w:rPr>
        <w:t>漢</w:t>
      </w:r>
      <w:r>
        <w:rPr>
          <w:rFonts w:hint="eastAsia"/>
          <w:color w:val="000000"/>
        </w:rPr>
        <w:t>字的造字法則：</w:t>
      </w:r>
    </w:p>
    <w:p w14:paraId="14CA0342" w14:textId="77777777" w:rsidR="001C35A1" w:rsidRDefault="00770606">
      <w:pPr>
        <w:pStyle w:val="Normal10928874-839c-4892-8e02-73de4168bcb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rPr>
          <w:rFonts w:ascii="標楷體"/>
          <w:color w:val="000000"/>
        </w:rPr>
      </w:pPr>
      <w:r>
        <w:rPr>
          <w:rFonts w:ascii="標楷體" w:hint="eastAsia"/>
          <w:color w:val="000000"/>
          <w:u w:val="single"/>
        </w:rPr>
        <w:t>阿中</w:t>
      </w:r>
      <w:r>
        <w:rPr>
          <w:rFonts w:ascii="標楷體" w:hint="eastAsia"/>
          <w:color w:val="000000"/>
        </w:rPr>
        <w:t>：「牛馬猴」都屬象形。</w:t>
      </w:r>
    </w:p>
    <w:p w14:paraId="24EBB6B2" w14:textId="77777777" w:rsidR="001C35A1" w:rsidRDefault="00770606">
      <w:pPr>
        <w:pStyle w:val="Normal10928874-839c-4892-8e02-73de4168bcb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rPr>
          <w:rFonts w:ascii="標楷體"/>
          <w:color w:val="000000"/>
        </w:rPr>
      </w:pPr>
      <w:r>
        <w:rPr>
          <w:rFonts w:ascii="標楷體" w:hint="eastAsia"/>
          <w:color w:val="000000"/>
          <w:u w:val="single"/>
        </w:rPr>
        <w:t>小文</w:t>
      </w:r>
      <w:r>
        <w:rPr>
          <w:rFonts w:ascii="標楷體" w:hint="eastAsia"/>
          <w:color w:val="000000"/>
        </w:rPr>
        <w:t>：「上下本末」都屬指事。</w:t>
      </w:r>
    </w:p>
    <w:p w14:paraId="01CC9B97" w14:textId="77777777" w:rsidR="001C35A1" w:rsidRDefault="00770606">
      <w:pPr>
        <w:pStyle w:val="Normal10928874-839c-4892-8e02-73de4168bcb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rPr>
          <w:rFonts w:ascii="標楷體"/>
          <w:color w:val="000000"/>
        </w:rPr>
      </w:pPr>
      <w:r>
        <w:rPr>
          <w:rFonts w:ascii="標楷體" w:hint="eastAsia"/>
          <w:color w:val="000000"/>
          <w:u w:val="single"/>
        </w:rPr>
        <w:t>阿國</w:t>
      </w:r>
      <w:r>
        <w:rPr>
          <w:rFonts w:ascii="標楷體" w:hint="eastAsia"/>
          <w:color w:val="000000"/>
        </w:rPr>
        <w:t>：「森林城堡」皆為會意。</w:t>
      </w:r>
    </w:p>
    <w:p w14:paraId="2179A9ED" w14:textId="77777777" w:rsidR="001C35A1" w:rsidRDefault="00770606">
      <w:pPr>
        <w:pStyle w:val="Normal10928874-839c-4892-8e02-73de4168bcb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rPr>
          <w:rFonts w:ascii="標楷體"/>
          <w:color w:val="000000"/>
        </w:rPr>
      </w:pPr>
      <w:r>
        <w:rPr>
          <w:rFonts w:ascii="標楷體" w:hint="eastAsia"/>
          <w:color w:val="000000"/>
          <w:u w:val="single"/>
        </w:rPr>
        <w:t>阿漢</w:t>
      </w:r>
      <w:r>
        <w:rPr>
          <w:rFonts w:ascii="標楷體" w:hint="eastAsia"/>
          <w:color w:val="000000"/>
        </w:rPr>
        <w:t>：「草莓蓮霧」皆為形聲。</w:t>
      </w:r>
    </w:p>
    <w:p w14:paraId="5378BA2C" w14:textId="77777777" w:rsidR="001C35A1" w:rsidRDefault="00770606">
      <w:pPr>
        <w:pStyle w:val="Normal10928874-839c-4892-8e02-73de4168bcb6"/>
        <w:snapToGrid w:val="0"/>
        <w:ind w:left="1050"/>
        <w:rPr>
          <w:color w:val="000000"/>
        </w:rPr>
      </w:pPr>
      <w:r>
        <w:rPr>
          <w:rFonts w:hint="eastAsia"/>
          <w:color w:val="000000"/>
        </w:rPr>
        <w:t>請問哪兩人的舉例完全正確？</w:t>
      </w:r>
      <w:r>
        <w:rPr>
          <w:rFonts w:hint="eastAsia"/>
          <w:color w:val="000000"/>
        </w:rPr>
        <w:t xml:space="preserve">  </w:t>
      </w:r>
      <w:r>
        <w:br/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Ａ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  <w:u w:val="single"/>
        </w:rPr>
        <w:t>阿中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  <w:u w:val="single"/>
        </w:rPr>
        <w:t>阿漢</w:t>
      </w:r>
      <w:r>
        <w:rPr>
          <w:rFonts w:hint="eastAsia"/>
          <w:color w:val="000000"/>
        </w:rPr>
        <w:t xml:space="preserve">　</w:t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Ｂ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  <w:u w:val="single"/>
        </w:rPr>
        <w:t>阿中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  <w:u w:val="single"/>
        </w:rPr>
        <w:t>阿國</w:t>
      </w:r>
      <w:r>
        <w:rPr>
          <w:rFonts w:hint="eastAsia"/>
          <w:color w:val="000000"/>
        </w:rPr>
        <w:t xml:space="preserve">　</w:t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Ｃ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  <w:u w:val="single"/>
        </w:rPr>
        <w:t>小文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  <w:u w:val="single"/>
        </w:rPr>
        <w:t>阿國</w:t>
      </w:r>
      <w:r>
        <w:rPr>
          <w:rFonts w:hint="eastAsia"/>
          <w:color w:val="000000"/>
        </w:rPr>
        <w:t xml:space="preserve">　</w:t>
      </w:r>
      <w:r>
        <w:rPr>
          <w:rFonts w:ascii="標楷體" w:hint="eastAsia"/>
          <w:color w:val="000000"/>
        </w:rPr>
        <w:t>(</w:t>
      </w:r>
      <w:r>
        <w:rPr>
          <w:rFonts w:ascii="標楷體" w:hint="eastAsia"/>
          <w:color w:val="000000"/>
        </w:rPr>
        <w:t>Ｄ</w:t>
      </w:r>
      <w:r>
        <w:rPr>
          <w:rFonts w:ascii="標楷體" w:hint="eastAsia"/>
          <w:color w:val="000000"/>
        </w:rPr>
        <w:t>)</w:t>
      </w:r>
      <w:r>
        <w:rPr>
          <w:rFonts w:hint="eastAsia"/>
          <w:color w:val="000000"/>
          <w:u w:val="single"/>
        </w:rPr>
        <w:t>小文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  <w:u w:val="single"/>
        </w:rPr>
        <w:t>阿漢</w:t>
      </w:r>
      <w:r>
        <w:rPr>
          <w:rFonts w:hint="eastAsia"/>
          <w:color w:val="000000"/>
        </w:rPr>
        <w:t>。</w:t>
      </w:r>
    </w:p>
    <w:p w14:paraId="598B08FE" w14:textId="77777777" w:rsidR="001C35A1" w:rsidRDefault="00770606">
      <w:pPr>
        <w:pStyle w:val="Normal10928874-839c-4892-8e02-73de4168bcb6"/>
        <w:snapToGrid w:val="0"/>
        <w:ind w:left="1050"/>
        <w:rPr>
          <w:rFonts w:ascii="標楷體"/>
          <w:color w:val="0000FF"/>
        </w:rPr>
      </w:pPr>
      <w:r>
        <w:rPr>
          <w:rFonts w:hint="eastAsia"/>
          <w:color w:val="0000FF"/>
        </w:rPr>
        <w:t>答案：</w:t>
      </w:r>
      <w:r>
        <w:rPr>
          <w:rFonts w:ascii="標楷體" w:hint="eastAsia"/>
          <w:color w:val="0000FF"/>
        </w:rPr>
        <w:t>（</w:t>
      </w:r>
      <w:r>
        <w:rPr>
          <w:rFonts w:hint="eastAsia"/>
          <w:color w:val="0000FF"/>
        </w:rPr>
        <w:t>D</w:t>
      </w:r>
      <w:r>
        <w:rPr>
          <w:rFonts w:ascii="標楷體" w:hint="eastAsia"/>
          <w:color w:val="0000FF"/>
        </w:rPr>
        <w:t>）</w:t>
      </w:r>
    </w:p>
    <w:p w14:paraId="45E4DE67" w14:textId="77777777" w:rsidR="001C35A1" w:rsidRDefault="00770606">
      <w:pPr>
        <w:pStyle w:val="Normal10928874-839c-4892-8e02-73de4168bcb6"/>
        <w:snapToGrid w:val="0"/>
        <w:ind w:left="1050"/>
        <w:rPr>
          <w:color w:val="808000"/>
        </w:rPr>
      </w:pPr>
      <w:r>
        <w:rPr>
          <w:color w:val="808000"/>
          <w:bdr w:val="single" w:sz="4" w:space="0" w:color="auto"/>
        </w:rPr>
        <w:t>解析</w:t>
      </w:r>
      <w:r>
        <w:rPr>
          <w:color w:val="808000"/>
        </w:rPr>
        <w:t>：</w:t>
      </w:r>
      <w:r>
        <w:rPr>
          <w:rFonts w:hint="eastAsia"/>
          <w:color w:val="808000"/>
        </w:rPr>
        <w:t>猴：形聲</w:t>
      </w:r>
      <w:r>
        <w:rPr>
          <w:color w:val="808000"/>
        </w:rPr>
        <w:t>。</w:t>
      </w:r>
      <w:r>
        <w:rPr>
          <w:rFonts w:hint="eastAsia"/>
          <w:color w:val="808000"/>
        </w:rPr>
        <w:t>森林：會意，城堡：形聲。</w:t>
      </w:r>
    </w:p>
    <w:p w14:paraId="7834DEFF" w14:textId="77777777" w:rsidR="001C35A1" w:rsidRDefault="00770606">
      <w:pPr>
        <w:pStyle w:val="Normal10928874-839c-4892-8e02-73de4168bcb6"/>
        <w:numPr>
          <w:ilvl w:val="0"/>
          <w:numId w:val="31"/>
        </w:numPr>
        <w:snapToGrid w:val="0"/>
        <w:ind w:left="1050" w:hanging="722"/>
        <w:rPr>
          <w:noProof/>
          <w:color w:val="000000"/>
        </w:rPr>
      </w:pPr>
      <w:bookmarkStart w:id="39" w:name="Z_2c86c6a3_eb26_4a2c_bd99_671c7e0bf559"/>
      <w:bookmarkEnd w:id="38"/>
      <w:r>
        <w:rPr>
          <w:color w:val="000000"/>
        </w:rPr>
        <w:t xml:space="preserve">(   ) </w:t>
      </w:r>
      <w:r>
        <w:rPr>
          <w:rFonts w:hint="eastAsia"/>
          <w:noProof/>
          <w:color w:val="000000"/>
        </w:rPr>
        <w:t>下列選項「　」中的字，何者字義前後相同？</w:t>
      </w:r>
      <w:r>
        <w:br/>
      </w:r>
      <w:r>
        <w:rPr>
          <w:rFonts w:hint="eastAsia"/>
          <w:noProof/>
          <w:color w:val="000000"/>
        </w:rPr>
        <w:t xml:space="preserve">  (</w:t>
      </w:r>
      <w:r>
        <w:rPr>
          <w:rFonts w:hint="eastAsia"/>
          <w:noProof/>
          <w:color w:val="000000"/>
        </w:rPr>
        <w:t>Ａ</w:t>
      </w:r>
      <w:r>
        <w:rPr>
          <w:rFonts w:hint="eastAsia"/>
          <w:noProof/>
          <w:color w:val="000000"/>
        </w:rPr>
        <w:t>)</w:t>
      </w:r>
      <w:r>
        <w:rPr>
          <w:rFonts w:hint="eastAsia"/>
          <w:noProof/>
          <w:color w:val="000000"/>
        </w:rPr>
        <w:t xml:space="preserve">「徒」有虛名／亡命之「徒」　</w:t>
      </w:r>
      <w:r>
        <w:rPr>
          <w:rFonts w:hint="eastAsia"/>
          <w:noProof/>
          <w:color w:val="000000"/>
        </w:rPr>
        <w:t>(</w:t>
      </w:r>
      <w:r>
        <w:rPr>
          <w:rFonts w:hint="eastAsia"/>
          <w:noProof/>
          <w:color w:val="000000"/>
        </w:rPr>
        <w:t>Ｂ</w:t>
      </w:r>
      <w:r>
        <w:rPr>
          <w:rFonts w:hint="eastAsia"/>
          <w:noProof/>
          <w:color w:val="000000"/>
        </w:rPr>
        <w:t>)</w:t>
      </w:r>
      <w:r>
        <w:rPr>
          <w:rFonts w:hint="eastAsia"/>
          <w:noProof/>
          <w:color w:val="000000"/>
        </w:rPr>
        <w:t xml:space="preserve">包「庇」走私／「庇」護收容　</w:t>
      </w:r>
      <w:r>
        <w:rPr>
          <w:rFonts w:hint="eastAsia"/>
          <w:noProof/>
          <w:color w:val="000000"/>
        </w:rPr>
        <w:t>(</w:t>
      </w:r>
      <w:r>
        <w:rPr>
          <w:rFonts w:hint="eastAsia"/>
          <w:noProof/>
          <w:color w:val="000000"/>
        </w:rPr>
        <w:t>Ｃ</w:t>
      </w:r>
      <w:r>
        <w:rPr>
          <w:rFonts w:hint="eastAsia"/>
          <w:noProof/>
          <w:color w:val="000000"/>
        </w:rPr>
        <w:t>)</w:t>
      </w:r>
      <w:r>
        <w:rPr>
          <w:rFonts w:hint="eastAsia"/>
          <w:noProof/>
          <w:color w:val="000000"/>
        </w:rPr>
        <w:t xml:space="preserve">軍事戰「略」／謀「略」周密　</w:t>
      </w:r>
      <w:r>
        <w:rPr>
          <w:rFonts w:hint="eastAsia"/>
          <w:noProof/>
          <w:color w:val="000000"/>
        </w:rPr>
        <w:t>(</w:t>
      </w:r>
      <w:r>
        <w:rPr>
          <w:rFonts w:hint="eastAsia"/>
          <w:noProof/>
          <w:color w:val="000000"/>
        </w:rPr>
        <w:t>Ｄ</w:t>
      </w:r>
      <w:r>
        <w:rPr>
          <w:rFonts w:hint="eastAsia"/>
          <w:noProof/>
          <w:color w:val="000000"/>
        </w:rPr>
        <w:t>)</w:t>
      </w:r>
      <w:r>
        <w:rPr>
          <w:rFonts w:hint="eastAsia"/>
          <w:noProof/>
          <w:color w:val="000000"/>
        </w:rPr>
        <w:t>抑揚「頓」挫／茅塞「頓」開。</w:t>
      </w:r>
    </w:p>
    <w:p w14:paraId="1F5BC4B7" w14:textId="77777777" w:rsidR="001C35A1" w:rsidRDefault="00770606">
      <w:pPr>
        <w:pStyle w:val="Normal10928874-839c-4892-8e02-73de4168bcb6"/>
        <w:snapToGrid w:val="0"/>
        <w:ind w:left="1050"/>
        <w:rPr>
          <w:noProof/>
          <w:color w:val="0000FF"/>
        </w:rPr>
      </w:pPr>
      <w:r>
        <w:rPr>
          <w:rFonts w:hint="eastAsia"/>
          <w:noProof/>
          <w:color w:val="0000FF"/>
        </w:rPr>
        <w:t>答案：</w:t>
      </w:r>
      <w:r>
        <w:rPr>
          <w:rFonts w:hint="eastAsia"/>
          <w:noProof/>
          <w:color w:val="0000FF"/>
        </w:rPr>
        <w:t>(</w:t>
      </w:r>
      <w:r>
        <w:rPr>
          <w:rFonts w:hint="eastAsia"/>
          <w:noProof/>
          <w:color w:val="0000FF"/>
        </w:rPr>
        <w:t>Ｃ</w:t>
      </w:r>
      <w:r>
        <w:rPr>
          <w:rFonts w:hint="eastAsia"/>
          <w:noProof/>
          <w:color w:val="0000FF"/>
        </w:rPr>
        <w:t>)</w:t>
      </w:r>
    </w:p>
    <w:p w14:paraId="1E965F7F" w14:textId="77777777" w:rsidR="001C35A1" w:rsidRDefault="00770606">
      <w:pPr>
        <w:pStyle w:val="Normal10928874-839c-4892-8e02-73de4168bcb6"/>
        <w:snapToGrid w:val="0"/>
        <w:ind w:left="1050"/>
        <w:rPr>
          <w:noProof/>
          <w:color w:val="808000"/>
        </w:rPr>
      </w:pPr>
      <w:r>
        <w:rPr>
          <w:rFonts w:hint="eastAsia"/>
          <w:noProof/>
          <w:color w:val="808000"/>
        </w:rPr>
        <w:t>解析：</w:t>
      </w:r>
      <w:r>
        <w:rPr>
          <w:rFonts w:hint="eastAsia"/>
          <w:noProof/>
          <w:color w:val="808000"/>
        </w:rPr>
        <w:t>(</w:t>
      </w:r>
      <w:r>
        <w:rPr>
          <w:rFonts w:hint="eastAsia"/>
          <w:noProof/>
          <w:color w:val="808000"/>
        </w:rPr>
        <w:t>Ａ</w:t>
      </w:r>
      <w:r>
        <w:rPr>
          <w:rFonts w:hint="eastAsia"/>
          <w:noProof/>
          <w:color w:val="808000"/>
        </w:rPr>
        <w:t>)</w:t>
      </w:r>
      <w:r>
        <w:rPr>
          <w:rFonts w:hint="eastAsia"/>
          <w:noProof/>
          <w:color w:val="808000"/>
        </w:rPr>
        <w:t>空／人，多指壞人</w:t>
      </w:r>
      <w:r>
        <w:rPr>
          <w:rFonts w:hint="eastAsia"/>
          <w:noProof/>
          <w:color w:val="808000"/>
        </w:rPr>
        <w:t>(</w:t>
      </w:r>
      <w:r>
        <w:rPr>
          <w:rFonts w:hint="eastAsia"/>
          <w:noProof/>
          <w:color w:val="808000"/>
        </w:rPr>
        <w:t>Ｂ</w:t>
      </w:r>
      <w:r>
        <w:rPr>
          <w:rFonts w:hint="eastAsia"/>
          <w:noProof/>
          <w:color w:val="808000"/>
        </w:rPr>
        <w:t>)</w:t>
      </w:r>
      <w:r>
        <w:rPr>
          <w:rFonts w:hint="eastAsia"/>
          <w:color w:val="808000"/>
        </w:rPr>
        <w:t xml:space="preserve"> </w:t>
      </w:r>
      <w:r>
        <w:rPr>
          <w:rFonts w:hint="eastAsia"/>
          <w:noProof/>
          <w:color w:val="808000"/>
        </w:rPr>
        <w:t>遮蔽、掩蓋／保護</w:t>
      </w:r>
      <w:r>
        <w:rPr>
          <w:rFonts w:hint="eastAsia"/>
          <w:noProof/>
          <w:color w:val="808000"/>
        </w:rPr>
        <w:t>(</w:t>
      </w:r>
      <w:r>
        <w:rPr>
          <w:rFonts w:hint="eastAsia"/>
          <w:noProof/>
          <w:color w:val="808000"/>
        </w:rPr>
        <w:t>Ｃ</w:t>
      </w:r>
      <w:r>
        <w:rPr>
          <w:rFonts w:hint="eastAsia"/>
          <w:noProof/>
          <w:color w:val="808000"/>
        </w:rPr>
        <w:t>)</w:t>
      </w:r>
      <w:r>
        <w:rPr>
          <w:rFonts w:hint="eastAsia"/>
          <w:noProof/>
          <w:color w:val="808000"/>
        </w:rPr>
        <w:t>計謀、計畫</w:t>
      </w:r>
      <w:r>
        <w:rPr>
          <w:rFonts w:hint="eastAsia"/>
          <w:noProof/>
          <w:color w:val="808000"/>
        </w:rPr>
        <w:t>(</w:t>
      </w:r>
      <w:r>
        <w:rPr>
          <w:rFonts w:hint="eastAsia"/>
          <w:noProof/>
          <w:color w:val="808000"/>
        </w:rPr>
        <w:t>Ｄ</w:t>
      </w:r>
      <w:r>
        <w:rPr>
          <w:rFonts w:hint="eastAsia"/>
          <w:noProof/>
          <w:color w:val="808000"/>
        </w:rPr>
        <w:t>)</w:t>
      </w:r>
      <w:r>
        <w:rPr>
          <w:rFonts w:hint="eastAsia"/>
          <w:color w:val="808000"/>
        </w:rPr>
        <w:t xml:space="preserve"> </w:t>
      </w:r>
      <w:r>
        <w:rPr>
          <w:rFonts w:hint="eastAsia"/>
          <w:noProof/>
          <w:color w:val="808000"/>
        </w:rPr>
        <w:t>停頓／立刻、突然。茅塞頓開：比喻馬上開悟，忽然明白。</w:t>
      </w:r>
    </w:p>
    <w:bookmarkEnd w:id="39"/>
    <w:p w14:paraId="62756E54" w14:textId="77777777" w:rsidR="00770606" w:rsidRPr="00770606" w:rsidRDefault="00770606" w:rsidP="00770606">
      <w:pPr>
        <w:adjustRightInd w:val="0"/>
        <w:snapToGrid w:val="0"/>
        <w:spacing w:line="240" w:lineRule="auto"/>
        <w:ind w:left="567" w:hanging="425"/>
        <w:outlineLvl w:val="0"/>
        <w:rPr>
          <w:rFonts w:ascii="Arial" w:hAnsi="Arial"/>
          <w:b/>
          <w:bCs/>
          <w:kern w:val="52"/>
          <w:szCs w:val="52"/>
        </w:rPr>
      </w:pPr>
      <w:r w:rsidRPr="00770606">
        <w:rPr>
          <w:rFonts w:ascii="Arial" w:hAnsi="Arial"/>
          <w:b/>
          <w:bCs/>
          <w:kern w:val="52"/>
          <w:szCs w:val="52"/>
        </w:rPr>
        <w:t>字彙選擇</w:t>
      </w:r>
      <w:r w:rsidRPr="00770606">
        <w:rPr>
          <w:rFonts w:ascii="Arial" w:hAnsi="Arial"/>
          <w:b/>
          <w:bCs/>
          <w:kern w:val="52"/>
          <w:szCs w:val="52"/>
        </w:rPr>
        <w:t xml:space="preserve"> </w:t>
      </w:r>
    </w:p>
    <w:p w14:paraId="4E167AE2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color w:val="000000"/>
        </w:rPr>
      </w:pPr>
      <w:bookmarkStart w:id="40" w:name="Z_8f36f9e2_884e_437a_b6d8_5da576772f98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With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>, you can be a great player.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sport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hard work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</w:rPr>
        <w:t xml:space="preserve"> piano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height</w:t>
      </w:r>
    </w:p>
    <w:p w14:paraId="4F751F4B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rFonts w:hAnsi="細明體" w:cs="細明體"/>
          <w:color w:val="000000"/>
        </w:rPr>
      </w:pPr>
      <w:bookmarkStart w:id="41" w:name="Z_0460dc32_bdac_483d_bf8e_01d6c0ed0358"/>
      <w:bookmarkEnd w:id="40"/>
      <w:r w:rsidRPr="00770606">
        <w:rPr>
          <w:color w:val="000000"/>
        </w:rPr>
        <w:t xml:space="preserve">(   ) </w:t>
      </w:r>
      <w:r w:rsidRPr="00770606">
        <w:rPr>
          <w:rFonts w:cs="細明體" w:hint="eastAsia"/>
          <w:color w:val="000000"/>
        </w:rPr>
        <w:t>The meal</w:t>
      </w:r>
      <w:r w:rsidRPr="00770606">
        <w:rPr>
          <w:rFonts w:cs="細明體" w:hint="eastAsia"/>
          <w:color w:val="000000"/>
        </w:rPr>
        <w:t>（餐）</w:t>
      </w:r>
      <w:r w:rsidRPr="00770606">
        <w:rPr>
          <w:rFonts w:cs="細明體" w:hint="eastAsia"/>
          <w:color w:val="000000"/>
        </w:rPr>
        <w:t xml:space="preserve">between </w:t>
      </w:r>
      <w:r w:rsidRPr="00770606">
        <w:rPr>
          <w:rFonts w:hAnsi="細明體" w:cs="細明體" w:hint="eastAsia"/>
          <w:color w:val="000000"/>
          <w:u w:val="single"/>
        </w:rPr>
        <w:t xml:space="preserve">　　　</w:t>
      </w:r>
      <w:r w:rsidRPr="00770606">
        <w:rPr>
          <w:rFonts w:cs="細明體" w:hint="eastAsia"/>
          <w:color w:val="000000"/>
        </w:rPr>
        <w:t xml:space="preserve"> and </w:t>
      </w:r>
      <w:r w:rsidRPr="00770606">
        <w:rPr>
          <w:rFonts w:hAnsi="細明體" w:cs="細明體" w:hint="eastAsia"/>
          <w:color w:val="000000"/>
          <w:u w:val="single"/>
        </w:rPr>
        <w:t xml:space="preserve">　　　</w:t>
      </w:r>
      <w:r w:rsidRPr="00770606">
        <w:rPr>
          <w:rFonts w:cs="細明體" w:hint="eastAsia"/>
          <w:color w:val="000000"/>
        </w:rPr>
        <w:t xml:space="preserve"> is brunch</w:t>
      </w:r>
      <w:r w:rsidRPr="00770606">
        <w:rPr>
          <w:rFonts w:cs="細明體" w:hint="eastAsia"/>
          <w:color w:val="000000"/>
        </w:rPr>
        <w:t>（早午餐）</w:t>
      </w:r>
      <w:r w:rsidRPr="00770606">
        <w:rPr>
          <w:rFonts w:cs="細明體" w:hint="eastAsia"/>
          <w:color w:val="000000"/>
        </w:rPr>
        <w:t>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cs="細明體" w:hint="eastAsia"/>
          <w:color w:val="000000"/>
        </w:rPr>
        <w:t>(Ａ)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breakfast; lunch</w:t>
      </w:r>
      <w:r w:rsidRPr="00770606">
        <w:rPr>
          <w:rFonts w:hAnsi="細明體"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(Ｂ)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breakfast; dinner</w:t>
      </w:r>
      <w:r w:rsidRPr="00770606">
        <w:rPr>
          <w:rFonts w:hAnsi="細明體"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(Ｃ)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lunch; dinner</w:t>
      </w:r>
      <w:r w:rsidRPr="00770606">
        <w:rPr>
          <w:rFonts w:hAnsi="細明體"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(Ｄ)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dinner; breakfast</w:t>
      </w:r>
    </w:p>
    <w:p w14:paraId="5B3E6F5D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color w:val="000000"/>
        </w:rPr>
      </w:pPr>
      <w:bookmarkStart w:id="42" w:name="Z_5c5680d7_568b_4700_9683_91e968eb1c91"/>
      <w:bookmarkEnd w:id="41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Please wash your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before going to bed.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face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teeth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homework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house</w:t>
      </w:r>
    </w:p>
    <w:p w14:paraId="05432AF0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rFonts w:cs="細明體"/>
          <w:color w:val="000000"/>
        </w:rPr>
      </w:pPr>
      <w:bookmarkStart w:id="43" w:name="Z_697c238e_dba2_4681_83e8_94eeb0f12f0e"/>
      <w:bookmarkEnd w:id="42"/>
      <w:r w:rsidRPr="00770606">
        <w:rPr>
          <w:color w:val="000000"/>
        </w:rPr>
        <w:t xml:space="preserve">(   ) </w:t>
      </w:r>
      <w:r w:rsidRPr="00770606">
        <w:rPr>
          <w:rFonts w:cs="細明體" w:hint="eastAsia"/>
          <w:color w:val="000000"/>
        </w:rPr>
        <w:t>I don</w:t>
      </w:r>
      <w:r w:rsidRPr="00770606">
        <w:rPr>
          <w:color w:val="000000"/>
        </w:rPr>
        <w:t>’</w:t>
      </w:r>
      <w:r w:rsidRPr="00770606">
        <w:rPr>
          <w:rFonts w:cs="細明體" w:hint="eastAsia"/>
          <w:color w:val="000000"/>
        </w:rPr>
        <w:t xml:space="preserve">t drink </w:t>
      </w:r>
      <w:r w:rsidRPr="00770606">
        <w:rPr>
          <w:rFonts w:hAnsi="細明體" w:cs="細明體" w:hint="eastAsia"/>
          <w:color w:val="000000"/>
          <w:u w:val="single"/>
        </w:rPr>
        <w:t xml:space="preserve">　　　</w:t>
      </w:r>
      <w:r w:rsidRPr="00770606">
        <w:rPr>
          <w:rFonts w:cs="細明體" w:hint="eastAsia"/>
          <w:color w:val="000000"/>
        </w:rPr>
        <w:t xml:space="preserve"> a</w:t>
      </w:r>
      <w:r w:rsidRPr="00770606">
        <w:rPr>
          <w:rFonts w:cs="細明體" w:hint="eastAsia"/>
          <w:color w:val="000000"/>
          <w:spacing w:val="20"/>
        </w:rPr>
        <w:t>f</w:t>
      </w:r>
      <w:r w:rsidRPr="00770606">
        <w:rPr>
          <w:rFonts w:cs="細明體" w:hint="eastAsia"/>
          <w:color w:val="000000"/>
        </w:rPr>
        <w:t>ter dinner, or</w:t>
      </w:r>
      <w:r w:rsidRPr="00770606">
        <w:rPr>
          <w:rFonts w:cs="細明體" w:hint="eastAsia"/>
          <w:color w:val="000000"/>
        </w:rPr>
        <w:t>（</w:t>
      </w:r>
      <w:r w:rsidRPr="00770606">
        <w:rPr>
          <w:rFonts w:hAnsi="細明體" w:cs="細明體" w:hint="eastAsia"/>
          <w:color w:val="000000"/>
        </w:rPr>
        <w:t>否則）</w:t>
      </w:r>
      <w:r w:rsidRPr="00770606">
        <w:rPr>
          <w:rFonts w:cs="細明體" w:hint="eastAsia"/>
          <w:color w:val="000000"/>
        </w:rPr>
        <w:t>I can</w:t>
      </w:r>
      <w:r w:rsidRPr="00770606">
        <w:rPr>
          <w:color w:val="000000"/>
        </w:rPr>
        <w:t>’</w:t>
      </w:r>
      <w:r w:rsidRPr="00770606">
        <w:rPr>
          <w:rFonts w:cs="細明體" w:hint="eastAsia"/>
          <w:color w:val="000000"/>
        </w:rPr>
        <w:t>t sleep well</w:t>
      </w:r>
      <w:r w:rsidRPr="00770606">
        <w:rPr>
          <w:rFonts w:hint="eastAsia"/>
          <w:color w:val="000000"/>
        </w:rPr>
        <w:t>（好地）</w:t>
      </w:r>
      <w:r w:rsidRPr="00770606">
        <w:rPr>
          <w:rFonts w:cs="細明體"/>
          <w:color w:val="000000"/>
        </w:rPr>
        <w:t>at</w:t>
      </w:r>
      <w:r w:rsidRPr="00770606">
        <w:rPr>
          <w:rFonts w:cs="細明體" w:hint="eastAsia"/>
          <w:color w:val="000000"/>
        </w:rPr>
        <w:t xml:space="preserve"> night.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cs="細明體" w:hint="eastAsia"/>
          <w:color w:val="000000"/>
        </w:rPr>
        <w:t>(Ａ)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juice</w:t>
      </w:r>
      <w:r w:rsidRPr="00770606">
        <w:rPr>
          <w:rFonts w:hAnsi="細明體"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(Ｂ)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coffee</w:t>
      </w:r>
      <w:r w:rsidRPr="00770606">
        <w:rPr>
          <w:rFonts w:hAnsi="細明體"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(Ｃ)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soup</w:t>
      </w:r>
      <w:r w:rsidRPr="00770606">
        <w:rPr>
          <w:rFonts w:hAnsi="細明體"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(Ｄ)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milk</w:t>
      </w:r>
    </w:p>
    <w:p w14:paraId="7CD2FF18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rFonts w:hint="eastAsia"/>
          <w:color w:val="000000"/>
        </w:rPr>
      </w:pPr>
      <w:bookmarkStart w:id="44" w:name="Z_12b2fc76_f750_4fd9_a7d6_59aa2c929121"/>
      <w:bookmarkEnd w:id="43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A: Look!  The kids are making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>.  B: Nice.  Let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s join them.</w:t>
      </w:r>
    </w:p>
    <w:p w14:paraId="4591279E" w14:textId="5F1F4C36" w:rsidR="00770606" w:rsidRPr="00770606" w:rsidRDefault="00770606" w:rsidP="00770606">
      <w:pPr>
        <w:ind w:left="1050"/>
        <w:jc w:val="center"/>
        <w:rPr>
          <w:rFonts w:hint="eastAsia"/>
        </w:rPr>
      </w:pPr>
      <w:r w:rsidRPr="00770606">
        <w:rPr>
          <w:noProof/>
        </w:rPr>
        <w:drawing>
          <wp:inline distT="0" distB="0" distL="0" distR="0" wp14:anchorId="43E27A2A" wp14:editId="0F7B82AE">
            <wp:extent cx="1819275" cy="1514475"/>
            <wp:effectExtent l="0" t="0" r="9525" b="9525"/>
            <wp:docPr id="21" name="圖片 21" descr="108-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108-8-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A173" w14:textId="77777777" w:rsidR="00770606" w:rsidRPr="00770606" w:rsidRDefault="00770606" w:rsidP="00770606">
      <w:pPr>
        <w:snapToGrid w:val="0"/>
        <w:ind w:left="1050"/>
        <w:rPr>
          <w:rFonts w:hint="eastAsia"/>
          <w:color w:val="000000"/>
        </w:rPr>
      </w:pP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chocolate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ice cream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cookies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hamburgers</w:t>
      </w:r>
    </w:p>
    <w:p w14:paraId="42A3BCCD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color w:val="000000"/>
        </w:rPr>
      </w:pPr>
      <w:bookmarkStart w:id="45" w:name="Z_f66f6fa7_0239_4e42_a48a_ec8b8d08ff1c"/>
      <w:bookmarkEnd w:id="44"/>
      <w:r w:rsidRPr="00770606">
        <w:rPr>
          <w:color w:val="000000"/>
        </w:rPr>
        <w:t xml:space="preserve">(   ) </w:t>
      </w:r>
      <w:bookmarkStart w:id="46" w:name="Z_384c94fc_4718_4768_8b0d_bf008757cac6"/>
      <w:bookmarkEnd w:id="45"/>
      <w:r w:rsidRPr="00770606">
        <w:rPr>
          <w:color w:val="000000"/>
        </w:rPr>
        <w:t xml:space="preserve">I love your </w:t>
      </w:r>
      <w:r w:rsidRPr="00770606">
        <w:rPr>
          <w:rFonts w:hAnsi="標楷體"/>
          <w:color w:val="000000"/>
          <w:u w:val="single"/>
        </w:rPr>
        <w:t xml:space="preserve">　　　</w:t>
      </w:r>
      <w:r w:rsidRPr="00770606">
        <w:rPr>
          <w:color w:val="000000"/>
        </w:rPr>
        <w:t xml:space="preserve"> with many beautiful colors.  I want to put it on the wall.</w:t>
      </w:r>
      <w:r w:rsidRPr="00770606">
        <w:rPr>
          <w:rFonts w:hAnsi="標楷體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chicken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rice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else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painting</w:t>
      </w:r>
    </w:p>
    <w:p w14:paraId="1E8EE069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color w:val="000000"/>
        </w:rPr>
      </w:pPr>
      <w:bookmarkStart w:id="47" w:name="Z_5da23938_944e_4e39_9f13_bc4f630b5c89"/>
      <w:bookmarkEnd w:id="46"/>
      <w:r w:rsidRPr="00770606">
        <w:rPr>
          <w:color w:val="000000"/>
        </w:rPr>
        <w:t xml:space="preserve">(   ) Those </w:t>
      </w:r>
      <w:r w:rsidRPr="00770606">
        <w:rPr>
          <w:rFonts w:hAnsi="標楷體"/>
          <w:color w:val="000000"/>
          <w:u w:val="single"/>
        </w:rPr>
        <w:t xml:space="preserve">　　　</w:t>
      </w:r>
      <w:r w:rsidRPr="00770606">
        <w:rPr>
          <w:color w:val="000000"/>
        </w:rPr>
        <w:t xml:space="preserve"> in the park are so beautiful.  Let’s go picnicking</w:t>
      </w:r>
      <w:r w:rsidRPr="00770606">
        <w:rPr>
          <w:color w:val="000000"/>
        </w:rPr>
        <w:t>（</w:t>
      </w:r>
      <w:r w:rsidRPr="00770606">
        <w:rPr>
          <w:rFonts w:hAnsi="標楷體"/>
          <w:color w:val="000000"/>
        </w:rPr>
        <w:t>野餐）</w:t>
      </w:r>
      <w:r w:rsidRPr="00770606">
        <w:rPr>
          <w:color w:val="000000"/>
        </w:rPr>
        <w:t>!</w:t>
      </w:r>
      <w:r w:rsidRPr="00770606">
        <w:rPr>
          <w:rFonts w:hAnsi="標楷體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  <w:spacing w:val="20"/>
        </w:rPr>
        <w:t>f</w:t>
      </w:r>
      <w:r w:rsidRPr="00770606">
        <w:rPr>
          <w:color w:val="000000"/>
        </w:rPr>
        <w:t>lowers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works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ice cream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parts</w:t>
      </w:r>
    </w:p>
    <w:p w14:paraId="6A43F11C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color w:val="000000"/>
        </w:rPr>
      </w:pPr>
      <w:bookmarkStart w:id="48" w:name="Z_05c71dac_1f99_4df1_966f_14728618e5df"/>
      <w:bookmarkEnd w:id="47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Banana cakes are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>.  I love them!  Let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s make some for our c</w:t>
      </w:r>
      <w:r w:rsidRPr="00770606">
        <w:rPr>
          <w:color w:val="000000"/>
        </w:rPr>
        <w:t>lassmates</w:t>
      </w:r>
      <w:r w:rsidRPr="00770606">
        <w:rPr>
          <w:rFonts w:hint="eastAsia"/>
          <w:color w:val="000000"/>
        </w:rPr>
        <w:t>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easy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last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other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yummy</w:t>
      </w:r>
    </w:p>
    <w:p w14:paraId="4B85BEA0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color w:val="000000"/>
        </w:rPr>
      </w:pPr>
      <w:bookmarkStart w:id="49" w:name="Z_da226ffb_f907_47b6_8453_f576be231f81"/>
      <w:bookmarkEnd w:id="48"/>
      <w:r w:rsidRPr="00770606">
        <w:rPr>
          <w:color w:val="000000"/>
        </w:rPr>
        <w:t xml:space="preserve">(   ) There are some nice </w:t>
      </w:r>
      <w:r w:rsidRPr="00770606">
        <w:rPr>
          <w:rFonts w:hAnsi="標楷體"/>
          <w:color w:val="000000"/>
          <w:u w:val="single"/>
        </w:rPr>
        <w:t xml:space="preserve">　　　</w:t>
      </w:r>
      <w:r w:rsidRPr="00770606">
        <w:rPr>
          <w:color w:val="000000"/>
        </w:rPr>
        <w:t xml:space="preserve"> in the shops.</w:t>
      </w:r>
      <w:r w:rsidRPr="00770606">
        <w:rPr>
          <w:rFonts w:hAnsi="標楷體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things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water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something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clerks</w:t>
      </w:r>
    </w:p>
    <w:p w14:paraId="64EED8D7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color w:val="000000"/>
        </w:rPr>
      </w:pPr>
      <w:bookmarkStart w:id="50" w:name="Z_0232031b_cba3_4ba6_9bf3_4c93a75c47c7"/>
      <w:bookmarkEnd w:id="49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>Let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 xml:space="preserve">s swim in the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>; the water is warm enough at this time of the year.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plant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sea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hill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forest</w:t>
      </w:r>
    </w:p>
    <w:p w14:paraId="3A018C58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color w:val="000000"/>
        </w:rPr>
      </w:pPr>
      <w:bookmarkStart w:id="51" w:name="Z_1f52b477_a06f_420f_9e2d_db13cdb76a21"/>
      <w:bookmarkEnd w:id="50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The old man lives in a small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near a mountain.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trash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village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lake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sea</w:t>
      </w:r>
    </w:p>
    <w:p w14:paraId="6871D672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color w:val="000000"/>
        </w:rPr>
      </w:pPr>
      <w:bookmarkStart w:id="52" w:name="Z_dcd8c71c_2c46_4466_9f7c_eda2331040e4"/>
      <w:bookmarkEnd w:id="51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Meg: At what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could your son Joe walk?  Zoe: About one year three months old.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height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age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hill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plant</w:t>
      </w:r>
    </w:p>
    <w:p w14:paraId="723CC261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color w:val="000000"/>
        </w:rPr>
      </w:pPr>
      <w:bookmarkStart w:id="53" w:name="Z_496897b2_8682_46f5_b7a0_8cca8eedd34c"/>
      <w:bookmarkEnd w:id="52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the apple pie.  It is yummy.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Try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Stop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Learn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Change</w:t>
      </w:r>
    </w:p>
    <w:p w14:paraId="1FFA03D1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color w:val="000000"/>
        </w:rPr>
      </w:pPr>
      <w:bookmarkStart w:id="54" w:name="Z_0a820e92_9c42_4f07_9062_b59d86cad736"/>
      <w:bookmarkEnd w:id="53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The story is about King Shah Jahan and Mumtaz Mahal.  In the story, they love each other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>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just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forever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sadly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besides</w:t>
      </w:r>
    </w:p>
    <w:p w14:paraId="55713713" w14:textId="77777777" w:rsidR="00770606" w:rsidRPr="00770606" w:rsidRDefault="00770606" w:rsidP="00770606">
      <w:pPr>
        <w:numPr>
          <w:ilvl w:val="0"/>
          <w:numId w:val="32"/>
        </w:numPr>
        <w:snapToGrid w:val="0"/>
        <w:ind w:left="1050" w:hanging="722"/>
        <w:rPr>
          <w:color w:val="000000"/>
        </w:rPr>
      </w:pPr>
      <w:bookmarkStart w:id="55" w:name="Z_4d8e0b5e_a0e6_4fc7_8f13_6542b600afe5"/>
      <w:bookmarkEnd w:id="54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The </w:t>
      </w:r>
      <w:r w:rsidRPr="00770606">
        <w:rPr>
          <w:rFonts w:hint="eastAsia"/>
          <w:color w:val="000000"/>
        </w:rPr>
        <w:t>＿＿＿</w:t>
      </w:r>
      <w:r w:rsidRPr="00770606">
        <w:rPr>
          <w:rFonts w:hint="eastAsia"/>
          <w:color w:val="000000"/>
        </w:rPr>
        <w:t xml:space="preserve"> is very bright on the night of the lunar</w:t>
      </w:r>
      <w:r w:rsidRPr="00770606">
        <w:rPr>
          <w:rFonts w:hint="eastAsia"/>
          <w:color w:val="000000"/>
        </w:rPr>
        <w:t>（農曆的）</w:t>
      </w:r>
      <w:r w:rsidRPr="00770606">
        <w:rPr>
          <w:rFonts w:hint="eastAsia"/>
          <w:color w:val="000000"/>
        </w:rPr>
        <w:t>August 15th.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beach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sea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sun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moon</w:t>
      </w:r>
    </w:p>
    <w:bookmarkEnd w:id="55"/>
    <w:p w14:paraId="735ABF0C" w14:textId="77777777" w:rsidR="00770606" w:rsidRPr="00770606" w:rsidRDefault="00770606" w:rsidP="00770606">
      <w:pPr>
        <w:adjustRightInd w:val="0"/>
        <w:snapToGrid w:val="0"/>
        <w:spacing w:line="240" w:lineRule="auto"/>
        <w:ind w:left="567" w:hanging="425"/>
        <w:outlineLvl w:val="0"/>
        <w:rPr>
          <w:rFonts w:ascii="Arial" w:hAnsi="Arial"/>
          <w:b/>
          <w:bCs/>
          <w:kern w:val="52"/>
          <w:szCs w:val="52"/>
        </w:rPr>
      </w:pPr>
      <w:r w:rsidRPr="00770606">
        <w:rPr>
          <w:rFonts w:ascii="Arial" w:hAnsi="Arial"/>
          <w:b/>
          <w:bCs/>
          <w:kern w:val="52"/>
          <w:szCs w:val="52"/>
        </w:rPr>
        <w:t>文法選擇</w:t>
      </w:r>
      <w:r w:rsidRPr="00770606">
        <w:rPr>
          <w:rFonts w:ascii="Arial" w:hAnsi="Arial"/>
          <w:b/>
          <w:bCs/>
          <w:kern w:val="52"/>
          <w:szCs w:val="52"/>
        </w:rPr>
        <w:t xml:space="preserve"> </w:t>
      </w:r>
    </w:p>
    <w:p w14:paraId="7B6025D1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56" w:name="Z_6f6d9f53_9bf1_4f7c_8768_c3e19587c8e8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A: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is your favorite basketball player?  B: He is 181 centimeters.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How big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How tall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How long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How o</w:t>
      </w:r>
      <w:r w:rsidRPr="00770606">
        <w:rPr>
          <w:rFonts w:hint="eastAsia"/>
          <w:color w:val="000000"/>
          <w:spacing w:val="20"/>
        </w:rPr>
        <w:t>f</w:t>
      </w:r>
      <w:r w:rsidRPr="00770606">
        <w:rPr>
          <w:rFonts w:hint="eastAsia"/>
          <w:color w:val="000000"/>
        </w:rPr>
        <w:t>ten</w:t>
      </w:r>
    </w:p>
    <w:p w14:paraId="3297C9DF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57" w:name="Z_a943cba5_4fc5_43fc_b04c_0ef6a887f043"/>
      <w:bookmarkEnd w:id="56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I am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the school team.  I practice basketball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my free time.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on; on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on; in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in; on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at; in</w:t>
      </w:r>
    </w:p>
    <w:p w14:paraId="04284F1A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58" w:name="Z_601f89ab_b1bc_48a5_be63_f4150201275c"/>
      <w:bookmarkEnd w:id="57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My name is Kevin.  I like basketball very much, but my sisters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>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don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t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doesn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t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isn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t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aren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t</w:t>
      </w:r>
    </w:p>
    <w:p w14:paraId="196F38D1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rFonts w:hAnsi="細明體" w:cs="細明體"/>
          <w:color w:val="000000"/>
        </w:rPr>
      </w:pPr>
      <w:bookmarkStart w:id="59" w:name="Z_8fb02995_d621_4e1b_ab24_2efd4686d359"/>
      <w:bookmarkEnd w:id="58"/>
      <w:r w:rsidRPr="00770606">
        <w:rPr>
          <w:color w:val="000000"/>
        </w:rPr>
        <w:t xml:space="preserve">(   ) </w:t>
      </w:r>
      <w:r w:rsidRPr="00770606">
        <w:rPr>
          <w:rFonts w:cs="細明體" w:hint="eastAsia"/>
          <w:color w:val="000000"/>
        </w:rPr>
        <w:t xml:space="preserve">Tina: </w:t>
      </w:r>
      <w:r w:rsidRPr="00770606">
        <w:rPr>
          <w:rFonts w:cs="細明體" w:hint="eastAsia"/>
          <w:color w:val="000000"/>
          <w:u w:val="single"/>
        </w:rPr>
        <w:t xml:space="preserve">　　　</w:t>
      </w:r>
      <w:r w:rsidRPr="00770606">
        <w:rPr>
          <w:rFonts w:cs="細明體" w:hint="eastAsia"/>
          <w:color w:val="000000"/>
        </w:rPr>
        <w:t xml:space="preserve"> do you go to the night market</w:t>
      </w:r>
      <w:r w:rsidRPr="00770606">
        <w:rPr>
          <w:rFonts w:hint="eastAsia"/>
          <w:color w:val="000000"/>
        </w:rPr>
        <w:t>（夜市）</w:t>
      </w:r>
      <w:r w:rsidRPr="00770606">
        <w:rPr>
          <w:rFonts w:cs="細明體" w:hint="eastAsia"/>
          <w:color w:val="000000"/>
        </w:rPr>
        <w:t>?  Jessie: Not very o</w:t>
      </w:r>
      <w:r w:rsidRPr="00770606">
        <w:rPr>
          <w:rFonts w:cs="細明體" w:hint="eastAsia"/>
          <w:color w:val="000000"/>
          <w:spacing w:val="20"/>
        </w:rPr>
        <w:t>f</w:t>
      </w:r>
      <w:r w:rsidRPr="00770606">
        <w:rPr>
          <w:rFonts w:cs="細明體" w:hint="eastAsia"/>
          <w:color w:val="000000"/>
        </w:rPr>
        <w:t>ten.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cs="細明體" w:hint="eastAsia"/>
          <w:color w:val="000000"/>
        </w:rPr>
        <w:t>(Ａ)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How</w:t>
      </w:r>
      <w:r w:rsidRPr="00770606">
        <w:rPr>
          <w:rFonts w:hAnsi="細明體"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(Ｂ)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When</w:t>
      </w:r>
      <w:r w:rsidRPr="00770606">
        <w:rPr>
          <w:rFonts w:hAnsi="細明體"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(Ｃ)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How long</w:t>
      </w:r>
      <w:r w:rsidRPr="00770606">
        <w:rPr>
          <w:rFonts w:hAnsi="細明體"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(Ｄ)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How o</w:t>
      </w:r>
      <w:r w:rsidRPr="00770606">
        <w:rPr>
          <w:rFonts w:cs="細明體" w:hint="eastAsia"/>
          <w:color w:val="000000"/>
          <w:spacing w:val="20"/>
        </w:rPr>
        <w:t>f</w:t>
      </w:r>
      <w:r w:rsidRPr="00770606">
        <w:rPr>
          <w:rFonts w:cs="細明體" w:hint="eastAsia"/>
          <w:color w:val="000000"/>
        </w:rPr>
        <w:t>ten</w:t>
      </w:r>
    </w:p>
    <w:p w14:paraId="5AE36F62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60" w:name="Z_72d7da84_d7c8_437e_b050_0d16d3772eb6"/>
      <w:bookmarkEnd w:id="59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>I watch TV and surf the Net</w:t>
      </w:r>
      <w:r w:rsidRPr="00770606">
        <w:rPr>
          <w:rFonts w:hint="eastAsia"/>
          <w:color w:val="000000"/>
        </w:rPr>
        <w:t>（上網）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three hours on the weekend.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at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for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on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in</w:t>
      </w:r>
    </w:p>
    <w:p w14:paraId="6234EB0D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rFonts w:hint="eastAsia"/>
          <w:color w:val="000000"/>
        </w:rPr>
      </w:pPr>
      <w:bookmarkStart w:id="61" w:name="Z_4ee075a7_1d67_49f7_b2d9_bd41c148534e"/>
      <w:bookmarkEnd w:id="60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A: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do you like, cake or cookies?  B: I like cookies.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How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What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Which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How much</w:t>
      </w:r>
    </w:p>
    <w:p w14:paraId="232A3382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62" w:name="Z_41773714_769c_4dd1_bb86_43c05f17e55a"/>
      <w:bookmarkEnd w:id="61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Ben: </w:t>
      </w:r>
      <w:r w:rsidRPr="00770606">
        <w:rPr>
          <w:color w:val="000000"/>
        </w:rPr>
        <w:fldChar w:fldCharType="begin"/>
      </w:r>
      <w:r w:rsidRPr="00770606">
        <w:rPr>
          <w:color w:val="000000"/>
        </w:rPr>
        <w:instrText xml:space="preserve"> EQ \o(</w:instrText>
      </w:r>
      <w:r w:rsidRPr="00770606">
        <w:rPr>
          <w:rFonts w:hint="eastAsia"/>
          <w:color w:val="000000"/>
          <w:u w:val="single"/>
        </w:rPr>
        <w:instrText xml:space="preserve">　　　</w:instrText>
      </w:r>
      <w:r w:rsidRPr="00770606">
        <w:rPr>
          <w:color w:val="000000"/>
        </w:rPr>
        <w:instrText>)</w:instrText>
      </w:r>
      <w:r w:rsidRPr="00770606">
        <w:rPr>
          <w:color w:val="000000"/>
        </w:rPr>
        <w:fldChar w:fldCharType="end"/>
      </w:r>
      <w:r w:rsidRPr="00770606">
        <w:rPr>
          <w:rFonts w:hint="eastAsia"/>
          <w:color w:val="000000"/>
        </w:rPr>
        <w:t xml:space="preserve"> the </w:t>
      </w:r>
      <w:r w:rsidRPr="00770606">
        <w:rPr>
          <w:color w:val="000000"/>
        </w:rPr>
        <w:t>cookies</w:t>
      </w:r>
      <w:r w:rsidRPr="00770606">
        <w:rPr>
          <w:rFonts w:hint="eastAsia"/>
          <w:color w:val="000000"/>
        </w:rPr>
        <w:t xml:space="preserve">?  Amy: </w:t>
      </w:r>
      <w:r w:rsidRPr="00770606">
        <w:rPr>
          <w:color w:val="000000"/>
        </w:rPr>
        <w:fldChar w:fldCharType="begin"/>
      </w:r>
      <w:r w:rsidRPr="00770606">
        <w:rPr>
          <w:color w:val="000000"/>
        </w:rPr>
        <w:instrText xml:space="preserve"> EQ \o(</w:instrText>
      </w:r>
      <w:r w:rsidRPr="00770606">
        <w:rPr>
          <w:rFonts w:hint="eastAsia"/>
          <w:color w:val="000000"/>
          <w:u w:val="single"/>
        </w:rPr>
        <w:instrText xml:space="preserve">　　　</w:instrText>
      </w:r>
      <w:r w:rsidRPr="00770606">
        <w:rPr>
          <w:color w:val="000000"/>
        </w:rPr>
        <w:instrText>)</w:instrText>
      </w:r>
      <w:r w:rsidRPr="00770606">
        <w:rPr>
          <w:color w:val="000000"/>
        </w:rPr>
        <w:fldChar w:fldCharType="end"/>
      </w:r>
      <w:r w:rsidRPr="00770606">
        <w:rPr>
          <w:rFonts w:hint="eastAsia"/>
          <w:color w:val="000000"/>
        </w:rPr>
        <w:t xml:space="preserve"> NT$180.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What is; It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s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How much are; They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re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What are; They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re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How much is; It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s</w:t>
      </w:r>
    </w:p>
    <w:p w14:paraId="2506B747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63" w:name="Z_ca8a0cc1_587d_42d3_98f3_f3bc901b8c30"/>
      <w:bookmarkEnd w:id="62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>I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 xml:space="preserve">m really hungry.  Can I have some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>?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soup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sandwich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burger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apple</w:t>
      </w:r>
    </w:p>
    <w:p w14:paraId="0DB1E95A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64" w:name="Z_d2125415_2714_4862_8e38_e1739cc674ff"/>
      <w:bookmarkEnd w:id="63"/>
      <w:r w:rsidRPr="00770606">
        <w:rPr>
          <w:color w:val="000000"/>
        </w:rPr>
        <w:t xml:space="preserve">(   ) It is good for you to go jogging in the early morning.  There </w:t>
      </w:r>
      <w:r w:rsidRPr="00770606">
        <w:rPr>
          <w:rFonts w:hAnsi="標楷體"/>
          <w:color w:val="000000"/>
          <w:u w:val="single"/>
        </w:rPr>
        <w:t xml:space="preserve">　　　</w:t>
      </w:r>
      <w:r w:rsidRPr="00770606">
        <w:rPr>
          <w:color w:val="000000"/>
        </w:rPr>
        <w:t xml:space="preserve"> so many people </w:t>
      </w:r>
      <w:r w:rsidRPr="00770606">
        <w:rPr>
          <w:rFonts w:hAnsi="標楷體"/>
          <w:color w:val="000000"/>
          <w:u w:val="single"/>
        </w:rPr>
        <w:t xml:space="preserve">　　　</w:t>
      </w:r>
      <w:r w:rsidRPr="00770606">
        <w:rPr>
          <w:color w:val="000000"/>
        </w:rPr>
        <w:t xml:space="preserve"> the street.</w:t>
      </w:r>
      <w:r w:rsidRPr="00770606">
        <w:rPr>
          <w:rFonts w:hAnsi="標楷體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have; on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has; in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aren’t; on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aren’t; at</w:t>
      </w:r>
    </w:p>
    <w:p w14:paraId="7D51CAE7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65" w:name="Z_a8defb42_ce10_4d5d_91fd_e01b0f55addf"/>
      <w:bookmarkEnd w:id="64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Are there </w:t>
      </w:r>
      <w:r w:rsidRPr="00770606">
        <w:rPr>
          <w:rFonts w:hint="eastAsia"/>
          <w:color w:val="000000"/>
          <w:spacing w:val="20"/>
        </w:rPr>
        <w:t>f</w:t>
      </w:r>
      <w:r w:rsidRPr="00770606">
        <w:rPr>
          <w:rFonts w:hint="eastAsia"/>
          <w:color w:val="000000"/>
        </w:rPr>
        <w:t xml:space="preserve">ive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people in the coffee shop now?</w:t>
      </w:r>
      <w:r w:rsidRPr="00770606">
        <w:rPr>
          <w:rFonts w:hAnsi="標楷體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hundred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hundreds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hundred of</w:t>
      </w:r>
      <w:r w:rsidRPr="00770606">
        <w:rPr>
          <w:rFonts w:hAnsi="標楷體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color w:val="000000"/>
          <w:w w:val="25"/>
        </w:rPr>
        <w:t xml:space="preserve">　</w:t>
      </w:r>
      <w:r w:rsidRPr="00770606">
        <w:rPr>
          <w:color w:val="000000"/>
        </w:rPr>
        <w:t>hundreds of</w:t>
      </w:r>
    </w:p>
    <w:p w14:paraId="45E1FC60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rFonts w:cs="細明體"/>
          <w:color w:val="000000"/>
        </w:rPr>
      </w:pPr>
      <w:bookmarkStart w:id="66" w:name="Z_ba597175_4be1_46dc_bcf1_a78bc295946f"/>
      <w:bookmarkEnd w:id="65"/>
      <w:r w:rsidRPr="00770606">
        <w:rPr>
          <w:color w:val="000000"/>
        </w:rPr>
        <w:t xml:space="preserve">(   ) </w:t>
      </w:r>
      <w:r w:rsidRPr="00770606">
        <w:rPr>
          <w:rFonts w:cs="細明體" w:hint="eastAsia"/>
          <w:color w:val="000000"/>
        </w:rPr>
        <w:t xml:space="preserve">Josh: How many pencils </w:t>
      </w:r>
      <w:r w:rsidRPr="00770606">
        <w:rPr>
          <w:rFonts w:cs="細明體" w:hint="eastAsia"/>
          <w:color w:val="000000"/>
          <w:u w:val="single"/>
        </w:rPr>
        <w:t xml:space="preserve">　　　</w:t>
      </w:r>
      <w:r w:rsidRPr="00770606">
        <w:rPr>
          <w:rFonts w:cs="細明體" w:hint="eastAsia"/>
          <w:color w:val="000000"/>
        </w:rPr>
        <w:t xml:space="preserve"> there in your pencil case?  Bella: </w:t>
      </w:r>
      <w:r w:rsidRPr="00770606">
        <w:rPr>
          <w:rFonts w:cs="細明體" w:hint="eastAsia"/>
          <w:color w:val="000000"/>
          <w:u w:val="single"/>
        </w:rPr>
        <w:t xml:space="preserve">　　　</w:t>
      </w:r>
      <w:r w:rsidRPr="00770606">
        <w:rPr>
          <w:rFonts w:cs="細明體" w:hint="eastAsia"/>
          <w:color w:val="000000"/>
        </w:rPr>
        <w:t xml:space="preserve"> one.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cs="細明體" w:hint="eastAsia"/>
          <w:color w:val="000000"/>
        </w:rPr>
        <w:t>(Ａ)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is; It</w:t>
      </w:r>
      <w:r w:rsidRPr="00770606">
        <w:rPr>
          <w:color w:val="000000"/>
        </w:rPr>
        <w:t>’</w:t>
      </w:r>
      <w:r w:rsidRPr="00770606">
        <w:rPr>
          <w:rFonts w:cs="細明體" w:hint="eastAsia"/>
          <w:color w:val="000000"/>
        </w:rPr>
        <w:t>s</w:t>
      </w:r>
      <w:r w:rsidRPr="00770606">
        <w:rPr>
          <w:rFonts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(Ｂ)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are; There</w:t>
      </w:r>
      <w:r w:rsidRPr="00770606">
        <w:rPr>
          <w:color w:val="000000"/>
        </w:rPr>
        <w:t>’</w:t>
      </w:r>
      <w:r w:rsidRPr="00770606">
        <w:rPr>
          <w:rFonts w:cs="細明體" w:hint="eastAsia"/>
          <w:color w:val="000000"/>
        </w:rPr>
        <w:t>s</w:t>
      </w:r>
      <w:r w:rsidRPr="00770606">
        <w:rPr>
          <w:rFonts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(Ｃ)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is; There</w:t>
      </w:r>
      <w:r w:rsidRPr="00770606">
        <w:rPr>
          <w:color w:val="000000"/>
        </w:rPr>
        <w:t>’</w:t>
      </w:r>
      <w:r w:rsidRPr="00770606">
        <w:rPr>
          <w:rFonts w:cs="細明體" w:hint="eastAsia"/>
          <w:color w:val="000000"/>
        </w:rPr>
        <w:t>s</w:t>
      </w:r>
      <w:r w:rsidRPr="00770606">
        <w:rPr>
          <w:rFonts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(Ｄ)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are; They</w:t>
      </w:r>
      <w:r w:rsidRPr="00770606">
        <w:rPr>
          <w:color w:val="000000"/>
        </w:rPr>
        <w:t>’</w:t>
      </w:r>
      <w:r w:rsidRPr="00770606">
        <w:rPr>
          <w:rFonts w:cs="細明體" w:hint="eastAsia"/>
          <w:color w:val="000000"/>
        </w:rPr>
        <w:t>re</w:t>
      </w:r>
    </w:p>
    <w:p w14:paraId="099BBD7A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67" w:name="Z_2e4d7bb2_d7a4_491b_895e_2d0274345f43"/>
      <w:bookmarkEnd w:id="66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Leo wants a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of salad and a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of juice.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plate; glass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slice; can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slice; cup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bowl; plate</w:t>
      </w:r>
    </w:p>
    <w:p w14:paraId="36C0B98D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rFonts w:cs="細明體"/>
          <w:color w:val="000000"/>
        </w:rPr>
      </w:pPr>
      <w:bookmarkStart w:id="68" w:name="Z_77916dc3_7e1b_4f23_a152_8b1e472beec0"/>
      <w:bookmarkEnd w:id="67"/>
      <w:r w:rsidRPr="00770606">
        <w:rPr>
          <w:color w:val="000000"/>
        </w:rPr>
        <w:t xml:space="preserve">(   ) </w:t>
      </w:r>
      <w:r w:rsidRPr="00770606">
        <w:rPr>
          <w:rFonts w:cs="細明體" w:hint="eastAsia"/>
          <w:color w:val="000000"/>
        </w:rPr>
        <w:t xml:space="preserve">David: How much juice do they want?  Cindy: They want </w:t>
      </w:r>
      <w:r w:rsidRPr="00770606">
        <w:rPr>
          <w:rFonts w:cs="細明體" w:hint="eastAsia"/>
          <w:color w:val="000000"/>
          <w:u w:val="single"/>
        </w:rPr>
        <w:t xml:space="preserve">　　　</w:t>
      </w:r>
      <w:r w:rsidRPr="00770606">
        <w:rPr>
          <w:rFonts w:cs="細明體" w:hint="eastAsia"/>
          <w:color w:val="000000"/>
        </w:rPr>
        <w:t xml:space="preserve"> juice.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cs="細明體" w:hint="eastAsia"/>
          <w:color w:val="000000"/>
        </w:rPr>
        <w:t>(Ａ)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two glasses</w:t>
      </w:r>
      <w:r w:rsidRPr="00770606">
        <w:rPr>
          <w:rFonts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(Ｂ)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many</w:t>
      </w:r>
      <w:r w:rsidRPr="00770606">
        <w:rPr>
          <w:rFonts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(Ｃ)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three bottles of</w:t>
      </w:r>
      <w:r w:rsidRPr="00770606">
        <w:rPr>
          <w:rFonts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(Ｄ)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bags of</w:t>
      </w:r>
    </w:p>
    <w:p w14:paraId="1A9B33F6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rFonts w:cs="細明體"/>
          <w:color w:val="000000"/>
        </w:rPr>
      </w:pPr>
      <w:bookmarkStart w:id="69" w:name="Z_491b03ac_f31c_40c3_aab7_cf4f9b9d76ad"/>
      <w:bookmarkEnd w:id="68"/>
      <w:r w:rsidRPr="00770606">
        <w:rPr>
          <w:color w:val="000000"/>
        </w:rPr>
        <w:t xml:space="preserve">(   ) </w:t>
      </w:r>
      <w:r w:rsidRPr="00770606">
        <w:rPr>
          <w:rFonts w:cs="細明體" w:hint="eastAsia"/>
          <w:color w:val="000000"/>
        </w:rPr>
        <w:t xml:space="preserve">Ann: Do you have any pencils?  Liz: Yes, but not </w:t>
      </w:r>
      <w:r w:rsidRPr="00770606">
        <w:rPr>
          <w:rFonts w:hAnsi="細明體" w:cs="細明體" w:hint="eastAsia"/>
          <w:color w:val="000000"/>
          <w:u w:val="single"/>
        </w:rPr>
        <w:t xml:space="preserve">　　　</w:t>
      </w:r>
      <w:r w:rsidRPr="00770606">
        <w:rPr>
          <w:rFonts w:cs="細明體" w:hint="eastAsia"/>
          <w:color w:val="000000"/>
        </w:rPr>
        <w:t>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cs="細明體" w:hint="eastAsia"/>
          <w:color w:val="000000"/>
        </w:rPr>
        <w:t>(Ａ)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much</w:t>
      </w:r>
      <w:r w:rsidRPr="00770606">
        <w:rPr>
          <w:rFonts w:hAnsi="細明體"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(Ｂ)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any</w:t>
      </w:r>
      <w:r w:rsidRPr="00770606">
        <w:rPr>
          <w:rFonts w:hAnsi="細明體"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(Ｃ)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many</w:t>
      </w:r>
      <w:r w:rsidRPr="00770606">
        <w:rPr>
          <w:rFonts w:hAnsi="細明體"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(Ｄ)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some</w:t>
      </w:r>
    </w:p>
    <w:p w14:paraId="4F2520C2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70" w:name="Z_39a3806d_6ca7_4d06_b3df_1b0f64a15252"/>
      <w:bookmarkEnd w:id="69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>A: Why doesn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t Emily like the chicken rice?  B: She doesn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 xml:space="preserve">t like it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there is too much salt in it.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or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so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and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because</w:t>
      </w:r>
    </w:p>
    <w:p w14:paraId="5E669BC0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rFonts w:cs="細明體"/>
          <w:color w:val="000000"/>
        </w:rPr>
      </w:pPr>
      <w:bookmarkStart w:id="71" w:name="Z_8d111f83_1a15_4c7e_a710_63a96fb96b3c"/>
      <w:bookmarkEnd w:id="70"/>
      <w:r w:rsidRPr="00770606">
        <w:rPr>
          <w:color w:val="000000"/>
        </w:rPr>
        <w:t xml:space="preserve">(   ) </w:t>
      </w:r>
      <w:r w:rsidRPr="00770606">
        <w:rPr>
          <w:rFonts w:cs="細明體" w:hint="eastAsia"/>
          <w:color w:val="000000"/>
        </w:rPr>
        <w:t xml:space="preserve">Jay: Do you want </w:t>
      </w:r>
      <w:r w:rsidRPr="00770606">
        <w:rPr>
          <w:rFonts w:cs="細明體" w:hint="eastAsia"/>
          <w:color w:val="000000"/>
          <w:u w:val="single"/>
        </w:rPr>
        <w:t xml:space="preserve">　　　</w:t>
      </w:r>
      <w:r w:rsidRPr="00770606">
        <w:rPr>
          <w:rFonts w:cs="細明體" w:hint="eastAsia"/>
          <w:color w:val="000000"/>
        </w:rPr>
        <w:t xml:space="preserve"> coffee?  Meg: Yes, but not too </w:t>
      </w:r>
      <w:r w:rsidRPr="00770606">
        <w:rPr>
          <w:rFonts w:cs="細明體" w:hint="eastAsia"/>
          <w:color w:val="000000"/>
          <w:u w:val="single"/>
        </w:rPr>
        <w:t xml:space="preserve">　　　</w:t>
      </w:r>
      <w:r w:rsidRPr="00770606">
        <w:rPr>
          <w:rFonts w:cs="細明體" w:hint="eastAsia"/>
          <w:color w:val="000000"/>
        </w:rPr>
        <w:t>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cs="細明體" w:hint="eastAsia"/>
          <w:color w:val="000000"/>
        </w:rPr>
        <w:t>(Ａ)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some; many</w:t>
      </w:r>
      <w:r w:rsidRPr="00770606">
        <w:rPr>
          <w:rFonts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(Ｂ)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any; many</w:t>
      </w:r>
      <w:r w:rsidRPr="00770606">
        <w:rPr>
          <w:rFonts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(Ｃ)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any; any</w:t>
      </w:r>
      <w:r w:rsidRPr="00770606">
        <w:rPr>
          <w:rFonts w:cs="細明體" w:hint="eastAsia"/>
          <w:color w:val="000000"/>
        </w:rPr>
        <w:t xml:space="preserve">　</w:t>
      </w:r>
      <w:r w:rsidRPr="00770606">
        <w:rPr>
          <w:rFonts w:ascii="標楷體" w:hAnsi="標楷體" w:cs="細明體" w:hint="eastAsia"/>
          <w:color w:val="000000"/>
        </w:rPr>
        <w:t>(Ｄ)</w:t>
      </w:r>
      <w:r w:rsidRPr="00770606">
        <w:rPr>
          <w:rFonts w:cs="細明體" w:hint="eastAsia"/>
          <w:color w:val="000000"/>
          <w:w w:val="25"/>
        </w:rPr>
        <w:t xml:space="preserve">　</w:t>
      </w:r>
      <w:r w:rsidRPr="00770606">
        <w:rPr>
          <w:rFonts w:cs="細明體" w:hint="eastAsia"/>
          <w:color w:val="000000"/>
        </w:rPr>
        <w:t>any; much</w:t>
      </w:r>
    </w:p>
    <w:p w14:paraId="2171F675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rFonts w:hint="eastAsia"/>
          <w:color w:val="000000"/>
        </w:rPr>
      </w:pPr>
      <w:bookmarkStart w:id="72" w:name="Z_85bfb353_6b52_4b08_8110_c172f596a9c5"/>
      <w:bookmarkEnd w:id="71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My grandfather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a few years ago.  My family was very sad.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die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dies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died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is dying</w:t>
      </w:r>
    </w:p>
    <w:p w14:paraId="2C08BAF3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73" w:name="Z_e4aa948d_f8dd_4132_af0a_7ffb79b69e51"/>
      <w:bookmarkEnd w:id="72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Andy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a doctor now.  He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a student four years ago.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was; is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is; was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was; was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are; is</w:t>
      </w:r>
    </w:p>
    <w:p w14:paraId="65F8CAF3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74" w:name="Z_c1d6a059_06ac_4006_9fd5_5d6dc439f022"/>
      <w:bookmarkEnd w:id="73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A: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Fiona build the dog house?  B: Yes, she did.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Didn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t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Does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Was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Can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t</w:t>
      </w:r>
    </w:p>
    <w:p w14:paraId="148EC1D8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75" w:name="Z_0d539a36_fa38_436a_bf1e_8e200161aaff"/>
      <w:bookmarkEnd w:id="74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Jim: Where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you last weekend, Meg?  Meg: I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at my grandparents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 xml:space="preserve"> new house by the beach.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were; was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was; was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was; were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were; were</w:t>
      </w:r>
    </w:p>
    <w:p w14:paraId="43AF2EB8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76" w:name="Z_30e72231_94c7_488f_8f86_19cfd58f64a4"/>
      <w:bookmarkEnd w:id="75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Meg: What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at home today?  Liz: I just</w:t>
      </w:r>
      <w:r w:rsidRPr="00770606">
        <w:rPr>
          <w:rFonts w:hint="eastAsia"/>
          <w:color w:val="000000"/>
        </w:rPr>
        <w:t>（剛才）</w:t>
      </w:r>
      <w:r w:rsidRPr="00770606">
        <w:rPr>
          <w:rFonts w:hint="eastAsia"/>
          <w:color w:val="000000"/>
        </w:rPr>
        <w:t>drew a picture.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do you do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did you do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are you doing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can you do</w:t>
      </w:r>
    </w:p>
    <w:p w14:paraId="32A02BFA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77" w:name="Z_ee9eeb7b_cbc9_45a1_98e3_21a782919467"/>
      <w:bookmarkEnd w:id="76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Tom put the </w:t>
      </w:r>
      <w:r w:rsidRPr="00770606">
        <w:rPr>
          <w:color w:val="000000"/>
        </w:rPr>
        <w:t>trash</w:t>
      </w:r>
      <w:r w:rsidRPr="00770606">
        <w:rPr>
          <w:rFonts w:hint="eastAsia"/>
          <w:color w:val="000000"/>
        </w:rPr>
        <w:t xml:space="preserve"> on the table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>, but it isn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t there now.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every day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very o</w:t>
      </w:r>
      <w:r w:rsidRPr="00770606">
        <w:rPr>
          <w:rFonts w:hint="eastAsia"/>
          <w:color w:val="000000"/>
          <w:spacing w:val="20"/>
        </w:rPr>
        <w:t>f</w:t>
      </w:r>
      <w:r w:rsidRPr="00770606">
        <w:rPr>
          <w:rFonts w:hint="eastAsia"/>
          <w:color w:val="000000"/>
        </w:rPr>
        <w:t>ten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the other day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by the way</w:t>
      </w:r>
    </w:p>
    <w:p w14:paraId="45C3D536" w14:textId="77777777" w:rsidR="00770606" w:rsidRPr="00770606" w:rsidRDefault="00770606" w:rsidP="00770606">
      <w:pPr>
        <w:numPr>
          <w:ilvl w:val="0"/>
          <w:numId w:val="33"/>
        </w:numPr>
        <w:snapToGrid w:val="0"/>
        <w:ind w:left="1050" w:hanging="722"/>
        <w:rPr>
          <w:color w:val="000000"/>
        </w:rPr>
      </w:pPr>
      <w:bookmarkStart w:id="78" w:name="Z_b81d9783_25b7_4038_a72b_0009ecc6bfdf"/>
      <w:bookmarkEnd w:id="77"/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Janet and her family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a picnic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the beach last Sunday.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>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had; went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have; and go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had; at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had; and went</w:t>
      </w:r>
    </w:p>
    <w:p w14:paraId="04D745B9" w14:textId="77777777" w:rsidR="00770606" w:rsidRPr="00770606" w:rsidRDefault="00770606" w:rsidP="00770606">
      <w:pPr>
        <w:tabs>
          <w:tab w:val="left" w:pos="284"/>
        </w:tabs>
        <w:snapToGrid w:val="0"/>
        <w:rPr>
          <w:color w:val="000000"/>
        </w:rPr>
      </w:pPr>
      <w:r w:rsidRPr="00770606">
        <w:rPr>
          <w:rFonts w:hint="eastAsia"/>
        </w:rPr>
        <w:t>24.</w:t>
      </w:r>
      <w:r w:rsidRPr="00770606">
        <w:rPr>
          <w:color w:val="000000"/>
        </w:rPr>
        <w:t xml:space="preserve"> (   ) </w:t>
      </w:r>
      <w:r w:rsidRPr="00770606">
        <w:rPr>
          <w:rFonts w:hint="eastAsia"/>
          <w:color w:val="000000"/>
        </w:rPr>
        <w:t xml:space="preserve">Ivy: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 Oscar: Wow, you are an early bird.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 xml:space="preserve">        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I usually have dinner at seven.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I sometimes go to bed a</w:t>
      </w:r>
      <w:r w:rsidRPr="00770606">
        <w:rPr>
          <w:rFonts w:hint="eastAsia"/>
          <w:color w:val="000000"/>
          <w:spacing w:val="20"/>
        </w:rPr>
        <w:t>f</w:t>
      </w:r>
      <w:r w:rsidRPr="00770606">
        <w:rPr>
          <w:rFonts w:hint="eastAsia"/>
          <w:color w:val="000000"/>
        </w:rPr>
        <w:t>ter twelve.</w:t>
      </w:r>
      <w:r w:rsidRPr="00770606">
        <w:rPr>
          <w:rFonts w:hint="eastAsia"/>
          <w:color w:val="000000"/>
        </w:rPr>
        <w:t xml:space="preserve">　</w:t>
      </w:r>
    </w:p>
    <w:p w14:paraId="519A7A29" w14:textId="77777777" w:rsidR="00770606" w:rsidRPr="00770606" w:rsidRDefault="00770606" w:rsidP="00770606">
      <w:pPr>
        <w:tabs>
          <w:tab w:val="left" w:pos="284"/>
        </w:tabs>
        <w:snapToGrid w:val="0"/>
        <w:rPr>
          <w:color w:val="000000"/>
        </w:rPr>
      </w:pPr>
      <w:r w:rsidRPr="00770606">
        <w:rPr>
          <w:rFonts w:hint="eastAsia"/>
          <w:color w:val="000000"/>
        </w:rPr>
        <w:t xml:space="preserve">        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I get up before six o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clock every day.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I walk my dog for thirty minutes every a</w:t>
      </w:r>
      <w:r w:rsidRPr="00770606">
        <w:rPr>
          <w:rFonts w:hint="eastAsia"/>
          <w:color w:val="000000"/>
          <w:spacing w:val="20"/>
        </w:rPr>
        <w:t>f</w:t>
      </w:r>
      <w:r w:rsidRPr="00770606">
        <w:rPr>
          <w:rFonts w:hint="eastAsia"/>
          <w:color w:val="000000"/>
        </w:rPr>
        <w:t>ternoon.</w:t>
      </w:r>
    </w:p>
    <w:p w14:paraId="2E4D5A53" w14:textId="77777777" w:rsidR="00770606" w:rsidRPr="00770606" w:rsidRDefault="00770606" w:rsidP="00770606">
      <w:pPr>
        <w:numPr>
          <w:ilvl w:val="0"/>
          <w:numId w:val="34"/>
        </w:numPr>
        <w:snapToGrid w:val="0"/>
        <w:rPr>
          <w:rFonts w:hint="eastAsia"/>
          <w:color w:val="000000"/>
        </w:rPr>
      </w:pPr>
      <w:r w:rsidRPr="00770606">
        <w:rPr>
          <w:rFonts w:hint="eastAsia"/>
          <w:color w:val="000000"/>
        </w:rPr>
        <w:t xml:space="preserve"> </w:t>
      </w:r>
      <w:r w:rsidRPr="00770606">
        <w:rPr>
          <w:color w:val="000000"/>
        </w:rPr>
        <w:t xml:space="preserve">(   ) </w:t>
      </w:r>
      <w:r w:rsidRPr="00770606">
        <w:rPr>
          <w:rFonts w:hint="eastAsia"/>
          <w:color w:val="000000"/>
        </w:rPr>
        <w:t xml:space="preserve">Carol: You are so sad today.  </w:t>
      </w:r>
      <w:r w:rsidRPr="00770606">
        <w:rPr>
          <w:rFonts w:hint="eastAsia"/>
          <w:color w:val="000000"/>
          <w:u w:val="single"/>
        </w:rPr>
        <w:t xml:space="preserve">　　　</w:t>
      </w:r>
      <w:r w:rsidRPr="00770606">
        <w:rPr>
          <w:rFonts w:hint="eastAsia"/>
          <w:color w:val="000000"/>
        </w:rPr>
        <w:t xml:space="preserve">  Betty: My favorite dog Cody died a few hours ago.  Carol: Sorry for that.</w:t>
      </w:r>
      <w:r w:rsidRPr="00770606">
        <w:rPr>
          <w:rFonts w:hint="eastAsia"/>
          <w:color w:val="000000"/>
        </w:rPr>
        <w:t xml:space="preserve">　</w:t>
      </w:r>
      <w:r w:rsidRPr="00770606">
        <w:br/>
      </w:r>
      <w:r w:rsidRPr="00770606">
        <w:rPr>
          <w:rFonts w:ascii="標楷體" w:hAnsi="標楷體" w:hint="eastAsia"/>
          <w:color w:val="000000"/>
        </w:rPr>
        <w:t xml:space="preserve">  (Ａ)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What happened?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(Ｂ)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Didn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t you swim in the sea?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(Ｃ)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That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s sweet of you.</w:t>
      </w:r>
      <w:r w:rsidRPr="00770606">
        <w:rPr>
          <w:rFonts w:hint="eastAsia"/>
          <w:color w:val="000000"/>
        </w:rPr>
        <w:t xml:space="preserve">　</w:t>
      </w:r>
      <w:r w:rsidRPr="00770606">
        <w:rPr>
          <w:rFonts w:ascii="標楷體" w:hAnsi="標楷體" w:hint="eastAsia"/>
          <w:color w:val="000000"/>
        </w:rPr>
        <w:t>(Ｄ)</w:t>
      </w:r>
      <w:r w:rsidRPr="00770606">
        <w:rPr>
          <w:rFonts w:hint="eastAsia"/>
          <w:color w:val="000000"/>
          <w:w w:val="25"/>
        </w:rPr>
        <w:t xml:space="preserve">　</w:t>
      </w:r>
      <w:r w:rsidRPr="00770606">
        <w:rPr>
          <w:rFonts w:hint="eastAsia"/>
          <w:color w:val="000000"/>
        </w:rPr>
        <w:t>That</w:t>
      </w:r>
      <w:r w:rsidRPr="00770606">
        <w:rPr>
          <w:color w:val="000000"/>
        </w:rPr>
        <w:t>’</w:t>
      </w:r>
      <w:r w:rsidRPr="00770606">
        <w:rPr>
          <w:rFonts w:hint="eastAsia"/>
          <w:color w:val="000000"/>
        </w:rPr>
        <w:t>s new to me.</w:t>
      </w:r>
      <w:bookmarkEnd w:id="78"/>
    </w:p>
    <w:p w14:paraId="22F3E9A3" w14:textId="77777777" w:rsidR="00770606" w:rsidRPr="00770606" w:rsidRDefault="00770606" w:rsidP="00770606">
      <w:pPr>
        <w:rPr>
          <w:rFonts w:ascii="Arial" w:hAnsi="Arial" w:cs="Arial"/>
          <w:b/>
        </w:rPr>
      </w:pPr>
      <w:r w:rsidRPr="00770606">
        <w:rPr>
          <w:rFonts w:ascii="標楷體" w:hAnsi="標楷體" w:cs="標楷體" w:hint="eastAsia"/>
          <w:b/>
          <w:sz w:val="28"/>
          <w:szCs w:val="28"/>
        </w:rPr>
        <w:t>國中113-2　七年級英文補考題庫答案</w:t>
      </w:r>
    </w:p>
    <w:p w14:paraId="0256EA2F" w14:textId="77777777" w:rsidR="00770606" w:rsidRPr="00770606" w:rsidRDefault="00770606" w:rsidP="00770606">
      <w:pPr>
        <w:rPr>
          <w:rFonts w:ascii="Arial" w:hAnsi="Arial" w:cs="Arial"/>
          <w:b/>
        </w:rPr>
      </w:pPr>
      <w:r w:rsidRPr="00770606">
        <w:rPr>
          <w:rFonts w:ascii="Arial" w:hAnsi="Arial" w:cs="Arial" w:hint="eastAsia"/>
          <w:b/>
        </w:rPr>
        <w:t>一、字彙選擇</w:t>
      </w:r>
      <w:r w:rsidRPr="00770606">
        <w:rPr>
          <w:rFonts w:ascii="Arial" w:hAnsi="Arial" w:cs="Arial"/>
          <w:b/>
        </w:rPr>
        <w:t xml:space="preserve"> </w:t>
      </w:r>
    </w:p>
    <w:p w14:paraId="5B62C9FD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</w:t>
      </w:r>
      <w:r w:rsidRPr="00770606">
        <w:rPr>
          <w:rFonts w:ascii="標楷體" w:hAnsi="標楷體" w:hint="eastAsia"/>
          <w:b/>
          <w:color w:val="0000FF"/>
          <w:szCs w:val="22"/>
        </w:rPr>
        <w:t>B</w:t>
      </w:r>
      <w:r w:rsidRPr="00770606">
        <w:rPr>
          <w:rFonts w:ascii="標楷體" w:hAnsi="標楷體" w:hint="eastAsia"/>
          <w:color w:val="0000FF"/>
          <w:szCs w:val="22"/>
        </w:rPr>
        <w:t>)</w:t>
      </w:r>
    </w:p>
    <w:p w14:paraId="77EBE299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(A)</w:t>
      </w:r>
    </w:p>
    <w:p w14:paraId="2F6109CF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(A)</w:t>
      </w:r>
    </w:p>
    <w:p w14:paraId="38C2185A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(B)</w:t>
      </w:r>
    </w:p>
    <w:p w14:paraId="092CF97C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(D)</w:t>
      </w:r>
    </w:p>
    <w:p w14:paraId="1D6BB3C9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(D)</w:t>
      </w:r>
    </w:p>
    <w:p w14:paraId="47DCE02A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(A)</w:t>
      </w:r>
    </w:p>
    <w:p w14:paraId="7F90834C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(D)</w:t>
      </w:r>
    </w:p>
    <w:p w14:paraId="6609E4DB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(A)</w:t>
      </w:r>
    </w:p>
    <w:p w14:paraId="249D9547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(B)</w:t>
      </w:r>
    </w:p>
    <w:p w14:paraId="4C7497F7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(B)</w:t>
      </w:r>
    </w:p>
    <w:p w14:paraId="2FF6AA09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(B)</w:t>
      </w:r>
    </w:p>
    <w:p w14:paraId="24E5E3CD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(A)</w:t>
      </w:r>
    </w:p>
    <w:p w14:paraId="226102B8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(B)</w:t>
      </w:r>
    </w:p>
    <w:p w14:paraId="7EB21F1D" w14:textId="77777777" w:rsidR="00770606" w:rsidRPr="00770606" w:rsidRDefault="00770606" w:rsidP="00770606">
      <w:pPr>
        <w:numPr>
          <w:ilvl w:val="0"/>
          <w:numId w:val="35"/>
        </w:numPr>
        <w:tabs>
          <w:tab w:val="clear" w:pos="284"/>
          <w:tab w:val="left" w:pos="420"/>
        </w:tabs>
        <w:spacing w:line="240" w:lineRule="auto"/>
        <w:ind w:left="840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(D)</w:t>
      </w:r>
    </w:p>
    <w:p w14:paraId="12608650" w14:textId="77777777" w:rsidR="00770606" w:rsidRPr="00770606" w:rsidRDefault="00770606" w:rsidP="00770606">
      <w:pPr>
        <w:rPr>
          <w:rFonts w:ascii="Arial" w:hAnsi="Arial" w:cs="Arial" w:hint="eastAsia"/>
          <w:b/>
        </w:rPr>
      </w:pPr>
    </w:p>
    <w:p w14:paraId="1C0D5866" w14:textId="77777777" w:rsidR="00770606" w:rsidRPr="00770606" w:rsidRDefault="00770606" w:rsidP="00770606">
      <w:pPr>
        <w:rPr>
          <w:rFonts w:ascii="Arial" w:hAnsi="Arial" w:cs="Arial"/>
          <w:b/>
        </w:rPr>
      </w:pPr>
      <w:r w:rsidRPr="00770606">
        <w:rPr>
          <w:rFonts w:ascii="Arial" w:hAnsi="Arial" w:cs="Arial" w:hint="eastAsia"/>
          <w:b/>
        </w:rPr>
        <w:t>二、文法選擇</w:t>
      </w:r>
      <w:r w:rsidRPr="00770606">
        <w:rPr>
          <w:rFonts w:ascii="Arial" w:hAnsi="Arial" w:cs="Arial"/>
          <w:b/>
        </w:rPr>
        <w:t xml:space="preserve"> </w:t>
      </w:r>
    </w:p>
    <w:p w14:paraId="4704F069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</w:t>
      </w:r>
      <w:r w:rsidRPr="00770606">
        <w:rPr>
          <w:rFonts w:ascii="標楷體" w:hAnsi="標楷體" w:hint="eastAsia"/>
          <w:b/>
          <w:color w:val="0000FF"/>
          <w:szCs w:val="22"/>
        </w:rPr>
        <w:t>B</w:t>
      </w:r>
      <w:r w:rsidRPr="00770606">
        <w:rPr>
          <w:rFonts w:ascii="標楷體" w:hAnsi="標楷體" w:hint="eastAsia"/>
          <w:color w:val="0000FF"/>
          <w:szCs w:val="22"/>
        </w:rPr>
        <w:t>)</w:t>
      </w:r>
    </w:p>
    <w:p w14:paraId="2387BE31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(B)</w:t>
      </w:r>
    </w:p>
    <w:p w14:paraId="299833AC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(A)</w:t>
      </w:r>
    </w:p>
    <w:p w14:paraId="4F03071B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(D)</w:t>
      </w:r>
    </w:p>
    <w:p w14:paraId="4234646F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(B)</w:t>
      </w:r>
    </w:p>
    <w:p w14:paraId="6EFDD70E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(C)</w:t>
      </w:r>
    </w:p>
    <w:p w14:paraId="1B302109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(B)</w:t>
      </w:r>
    </w:p>
    <w:p w14:paraId="20700DF2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(A)</w:t>
      </w:r>
    </w:p>
    <w:p w14:paraId="05D3AED2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(C)</w:t>
      </w:r>
    </w:p>
    <w:p w14:paraId="24E660B8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(A)</w:t>
      </w:r>
    </w:p>
    <w:p w14:paraId="35192FB0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(B)</w:t>
      </w:r>
    </w:p>
    <w:p w14:paraId="2247394C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(A)</w:t>
      </w:r>
    </w:p>
    <w:p w14:paraId="216DE197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(C)</w:t>
      </w:r>
    </w:p>
    <w:p w14:paraId="0F74348D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(C)</w:t>
      </w:r>
    </w:p>
    <w:p w14:paraId="7810BEC4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(D)</w:t>
      </w:r>
    </w:p>
    <w:p w14:paraId="3573523A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(D)</w:t>
      </w:r>
    </w:p>
    <w:p w14:paraId="242639A3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(C)</w:t>
      </w:r>
    </w:p>
    <w:p w14:paraId="697DEF64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(B)</w:t>
      </w:r>
    </w:p>
    <w:p w14:paraId="1F55AC9E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(A)</w:t>
      </w:r>
    </w:p>
    <w:p w14:paraId="34CBE258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(A)</w:t>
      </w:r>
    </w:p>
    <w:p w14:paraId="0CB7259C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(B)</w:t>
      </w:r>
    </w:p>
    <w:p w14:paraId="692A8AC4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(C)</w:t>
      </w:r>
    </w:p>
    <w:p w14:paraId="201A6AC8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(C)</w:t>
      </w:r>
    </w:p>
    <w:p w14:paraId="307F2B83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(C)</w:t>
      </w:r>
    </w:p>
    <w:p w14:paraId="19B5048D" w14:textId="77777777" w:rsidR="00770606" w:rsidRPr="00770606" w:rsidRDefault="00770606" w:rsidP="00770606">
      <w:pPr>
        <w:numPr>
          <w:ilvl w:val="0"/>
          <w:numId w:val="36"/>
        </w:numPr>
        <w:spacing w:line="240" w:lineRule="auto"/>
        <w:rPr>
          <w:rFonts w:ascii="標楷體" w:hAnsi="標楷體" w:hint="eastAsia"/>
          <w:szCs w:val="22"/>
        </w:rPr>
      </w:pPr>
      <w:r w:rsidRPr="00770606">
        <w:rPr>
          <w:rFonts w:hint="eastAsia"/>
          <w:color w:val="0000FF"/>
          <w:szCs w:val="22"/>
        </w:rPr>
        <w:t>答案：</w:t>
      </w:r>
      <w:r w:rsidRPr="00770606">
        <w:rPr>
          <w:rFonts w:ascii="標楷體" w:hAnsi="標楷體" w:hint="eastAsia"/>
          <w:color w:val="0000FF"/>
          <w:szCs w:val="22"/>
        </w:rPr>
        <w:t>(A)</w:t>
      </w:r>
    </w:p>
    <w:p w14:paraId="09DA5BC3" w14:textId="7A9EC8B5" w:rsidR="001C35A1" w:rsidRPr="00770606" w:rsidRDefault="001C35A1">
      <w:pPr>
        <w:pStyle w:val="Normal10928874-839c-4892-8e02-73de4168bcb6"/>
        <w:snapToGrid w:val="0"/>
      </w:pPr>
    </w:p>
    <w:sectPr w:rsidR="001C35A1" w:rsidRPr="00770606">
      <w:type w:val="continuous"/>
      <w:pgSz w:w="11900" w:h="16840"/>
      <w:pgMar w:top="567" w:right="567" w:bottom="567" w:left="567" w:header="720" w:footer="200" w:gutter="0"/>
      <w:cols w:num="2" w:sep="1" w:space="4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D5B8B" w14:textId="77777777" w:rsidR="00805841" w:rsidRDefault="00805841">
      <w:pPr>
        <w:spacing w:line="240" w:lineRule="auto"/>
      </w:pPr>
      <w:r>
        <w:separator/>
      </w:r>
    </w:p>
  </w:endnote>
  <w:endnote w:type="continuationSeparator" w:id="0">
    <w:p w14:paraId="013DACA9" w14:textId="77777777" w:rsidR="00805841" w:rsidRDefault="008058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StdKaiB5-Medium"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43CCD" w14:textId="77777777" w:rsidR="001C35A1" w:rsidRDefault="00770606">
    <w:pPr>
      <w:pStyle w:val="Normal10928874-839c-4892-8e02-73de4168bcb6"/>
      <w:framePr w:wrap="around" w:vAnchor="text" w:hAnchor="margin" w:xAlign="center" w:y="1"/>
    </w:pPr>
    <w:r>
      <w:fldChar w:fldCharType="begin"/>
    </w:r>
    <w:r>
      <w:instrText>PAGE</w:instrText>
    </w:r>
    <w:r>
      <w:fldChar w:fldCharType="separate"/>
    </w:r>
    <w:r>
      <w:t>XXX</w:t>
    </w:r>
    <w:r>
      <w:fldChar w:fldCharType="end"/>
    </w:r>
  </w:p>
  <w:p w14:paraId="65FD2404" w14:textId="77777777" w:rsidR="001C35A1" w:rsidRDefault="001C35A1">
    <w:pPr>
      <w:pStyle w:val="Normal10928874-839c-4892-8e02-73de4168bcb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7461875"/>
      <w:docPartObj>
        <w:docPartGallery w:val="Page Numbers (Bottom of Page)"/>
        <w:docPartUnique/>
      </w:docPartObj>
    </w:sdtPr>
    <w:sdtEndPr/>
    <w:sdtContent>
      <w:p w14:paraId="4416DAC0" w14:textId="77777777" w:rsidR="001C35A1" w:rsidRDefault="00770606">
        <w:pPr>
          <w:pStyle w:val="Normal10928874-839c-4892-8e02-73de4168bcb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33E00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435A3" w14:textId="77777777" w:rsidR="00805841" w:rsidRDefault="00805841">
      <w:pPr>
        <w:spacing w:line="240" w:lineRule="auto"/>
      </w:pPr>
      <w:r>
        <w:separator/>
      </w:r>
    </w:p>
  </w:footnote>
  <w:footnote w:type="continuationSeparator" w:id="0">
    <w:p w14:paraId="375EFAC3" w14:textId="77777777" w:rsidR="00805841" w:rsidRDefault="008058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Numbered"/>
    <w:lvl w:ilvl="0">
      <w:start w:val="1"/>
      <w:numFmt w:val="decimal"/>
      <w:lvlText w:val="%1."/>
      <w:lvlJc w:val="right"/>
      <w:pPr>
        <w:tabs>
          <w:tab w:val="left" w:pos="284"/>
        </w:tabs>
        <w:ind w:left="704" w:hanging="42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0"/>
    <w:name w:val="Bulleted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017E6E88"/>
    <w:multiLevelType w:val="multilevel"/>
    <w:tmpl w:val="415E2ED2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" w15:restartNumberingAfterBreak="0">
    <w:nsid w:val="027038EE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4" w15:restartNumberingAfterBreak="0">
    <w:nsid w:val="0BF43057"/>
    <w:multiLevelType w:val="multilevel"/>
    <w:tmpl w:val="6D40ACF2"/>
    <w:lvl w:ilvl="0">
      <w:start w:val="1"/>
      <w:numFmt w:val="decimal"/>
      <w:lvlRestart w:val="0"/>
      <w:suff w:val="space"/>
      <w:lvlText w:val="%1."/>
      <w:lvlJc w:val="right"/>
      <w:pPr>
        <w:ind w:left="0" w:firstLine="624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5" w15:restartNumberingAfterBreak="0">
    <w:nsid w:val="0DBF017D"/>
    <w:multiLevelType w:val="multilevel"/>
    <w:tmpl w:val="8816470A"/>
    <w:lvl w:ilvl="0">
      <w:start w:val="1"/>
      <w:numFmt w:val="decimal"/>
      <w:lvlRestart w:val="0"/>
      <w:suff w:val="space"/>
      <w:lvlText w:val="%1."/>
      <w:lvlJc w:val="left"/>
      <w:pPr>
        <w:ind w:left="0" w:firstLine="624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6" w15:restartNumberingAfterBreak="0">
    <w:nsid w:val="16E51053"/>
    <w:multiLevelType w:val="multilevel"/>
    <w:tmpl w:val="0A5E0AB2"/>
    <w:lvl w:ilvl="0">
      <w:start w:val="1"/>
      <w:numFmt w:val="decimal"/>
      <w:lvlRestart w:val="0"/>
      <w:suff w:val="space"/>
      <w:lvlText w:val="%1."/>
      <w:lvlJc w:val="right"/>
      <w:pPr>
        <w:ind w:left="0" w:firstLine="68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7" w15:restartNumberingAfterBreak="0">
    <w:nsid w:val="1C4131B4"/>
    <w:multiLevelType w:val="multilevel"/>
    <w:tmpl w:val="E57EBAA8"/>
    <w:lvl w:ilvl="0">
      <w:start w:val="1"/>
      <w:numFmt w:val="taiwaneseCountingThousand"/>
      <w:pStyle w:val="testTypeHeader5170671f-c2ea-4193-b3a9-bf1a84765f9f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8" w15:restartNumberingAfterBreak="0">
    <w:nsid w:val="1CB326F8"/>
    <w:multiLevelType w:val="hybridMultilevel"/>
    <w:tmpl w:val="5066E5EA"/>
    <w:lvl w:ilvl="0" w:tplc="E526643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C75A7B84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D0257A6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2EA4500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5C50BAE2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2CA7976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43826690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2A460DC4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5EB47882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35476AD"/>
    <w:multiLevelType w:val="multilevel"/>
    <w:tmpl w:val="41CE0194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sz w:val="24"/>
        <w:bdr w:val="none" w:sz="0" w:space="0" w:color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2BCE2B52"/>
    <w:multiLevelType w:val="multilevel"/>
    <w:tmpl w:val="65ACD5FA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11" w15:restartNumberingAfterBreak="0">
    <w:nsid w:val="2DFD7D23"/>
    <w:multiLevelType w:val="multilevel"/>
    <w:tmpl w:val="F8989A18"/>
    <w:lvl w:ilvl="0">
      <w:start w:val="1"/>
      <w:numFmt w:val="taiwa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Restart w:val="0"/>
      <w:suff w:val="space"/>
      <w:lvlText w:val="%2."/>
      <w:lvlJc w:val="left"/>
      <w:pPr>
        <w:ind w:left="907" w:hanging="907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2" w15:restartNumberingAfterBreak="0">
    <w:nsid w:val="318A42D1"/>
    <w:multiLevelType w:val="multilevel"/>
    <w:tmpl w:val="206AD816"/>
    <w:lvl w:ilvl="0">
      <w:start w:val="1"/>
      <w:numFmt w:val="decimal"/>
      <w:lvlRestart w:val="0"/>
      <w:suff w:val="space"/>
      <w:lvlText w:val="%1."/>
      <w:lvlJc w:val="right"/>
      <w:pPr>
        <w:ind w:left="0" w:firstLine="68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13" w15:restartNumberingAfterBreak="0">
    <w:nsid w:val="3316113A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14" w15:restartNumberingAfterBreak="0">
    <w:nsid w:val="334C16E5"/>
    <w:multiLevelType w:val="multilevel"/>
    <w:tmpl w:val="11F2BB42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pStyle w:val="3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15" w15:restartNumberingAfterBreak="0">
    <w:nsid w:val="34351EDE"/>
    <w:multiLevelType w:val="hybridMultilevel"/>
    <w:tmpl w:val="E44E36FE"/>
    <w:lvl w:ilvl="0" w:tplc="2FE026F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17FC9030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DAD4E8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4A169B00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D082C74C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5B089B2E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9992E45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40E888EA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38A489C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55C528B"/>
    <w:multiLevelType w:val="multilevel"/>
    <w:tmpl w:val="E47C278E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17" w15:restartNumberingAfterBreak="0">
    <w:nsid w:val="3EA90CD8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18" w15:restartNumberingAfterBreak="0">
    <w:nsid w:val="3F1B4299"/>
    <w:multiLevelType w:val="hybridMultilevel"/>
    <w:tmpl w:val="79205A6C"/>
    <w:lvl w:ilvl="0" w:tplc="32ECF2D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D9288236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D346C610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DDC464B4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E1FAE1F8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7B2A7B94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44AE526A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25E8BE62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3084C1B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40623E7A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20" w15:restartNumberingAfterBreak="0">
    <w:nsid w:val="40F406F0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21" w15:restartNumberingAfterBreak="0">
    <w:nsid w:val="43D15B25"/>
    <w:multiLevelType w:val="multilevel"/>
    <w:tmpl w:val="ABDA6BB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2" w15:restartNumberingAfterBreak="0">
    <w:nsid w:val="48CA438A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23" w15:restartNumberingAfterBreak="0">
    <w:nsid w:val="506A44CF"/>
    <w:multiLevelType w:val="multilevel"/>
    <w:tmpl w:val="FB5CBF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24" w15:restartNumberingAfterBreak="0">
    <w:nsid w:val="53606299"/>
    <w:multiLevelType w:val="multilevel"/>
    <w:tmpl w:val="BB8C718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541B4521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26" w15:restartNumberingAfterBreak="0">
    <w:nsid w:val="61204E30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27" w15:restartNumberingAfterBreak="0">
    <w:nsid w:val="62313BAE"/>
    <w:multiLevelType w:val="hybridMultilevel"/>
    <w:tmpl w:val="952A12E6"/>
    <w:lvl w:ilvl="0" w:tplc="513E367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832A66A0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8DD6DB0C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ECDA0418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8498503A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2328FAC0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444EDF44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AEBAC216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6330C89A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6636619B"/>
    <w:multiLevelType w:val="multilevel"/>
    <w:tmpl w:val="710C4D26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 w:frame="1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29" w15:restartNumberingAfterBreak="0">
    <w:nsid w:val="6A1563EB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30" w15:restartNumberingAfterBreak="0">
    <w:nsid w:val="70B92ED0"/>
    <w:multiLevelType w:val="hybridMultilevel"/>
    <w:tmpl w:val="59AA2770"/>
    <w:lvl w:ilvl="0" w:tplc="5B90F53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14F8B1D8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0EC519E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A1549906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287EE60A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C5E8ECDA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E0CB54C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D2B27F18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5F1E70CE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3165AFF"/>
    <w:multiLevelType w:val="multilevel"/>
    <w:tmpl w:val="76E259D0"/>
    <w:lvl w:ilvl="0">
      <w:start w:val="1"/>
      <w:numFmt w:val="decimal"/>
      <w:lvlRestart w:val="0"/>
      <w:suff w:val="space"/>
      <w:lvlText w:val="%1."/>
      <w:lvlJc w:val="right"/>
      <w:pPr>
        <w:ind w:left="0" w:firstLine="624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32" w15:restartNumberingAfterBreak="0">
    <w:nsid w:val="74024673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33" w15:restartNumberingAfterBreak="0">
    <w:nsid w:val="74BC15DA"/>
    <w:multiLevelType w:val="multilevel"/>
    <w:tmpl w:val="FA0E8712"/>
    <w:lvl w:ilvl="0">
      <w:start w:val="1"/>
      <w:numFmt w:val="decimal"/>
      <w:lvlRestart w:val="0"/>
      <w:suff w:val="space"/>
      <w:lvlText w:val="%1."/>
      <w:lvlJc w:val="right"/>
      <w:pPr>
        <w:ind w:left="0" w:firstLine="284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34" w15:restartNumberingAfterBreak="0">
    <w:nsid w:val="7FB50813"/>
    <w:multiLevelType w:val="multilevel"/>
    <w:tmpl w:val="DFA2FBB6"/>
    <w:name w:val="Bulleted2"/>
    <w:lvl w:ilvl="0">
      <w:start w:val="25"/>
      <w:numFmt w:val="decimal"/>
      <w:lvlText w:val="%1."/>
      <w:lvlJc w:val="right"/>
      <w:pPr>
        <w:tabs>
          <w:tab w:val="num" w:pos="284"/>
        </w:tabs>
        <w:ind w:left="704" w:hanging="420"/>
      </w:pPr>
      <w:rPr>
        <w:rFonts w:ascii="Times New Roman" w:eastAsia="新細明體" w:hAnsi="Times New Roman" w:cs="Times New Roman" w:hint="eastAsia"/>
        <w:sz w:val="24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新細明體" w:hAnsi="Times New Roman" w:cs="Times New Roman" w:hint="eastAsia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新細明體" w:hAnsi="Times New Roman" w:cs="Times New Roman" w:hint="eastAsia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新細明體" w:hAnsi="Times New Roman" w:cs="Times New Roman" w:hint="eastAsia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新細明體" w:hAnsi="Times New Roman" w:cs="Times New Roman" w:hint="eastAsia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新細明體" w:hAnsi="Times New Roman" w:cs="Times New Roman" w:hint="eastAsia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新細明體" w:hAnsi="Times New Roman" w:cs="Times New Roman" w:hint="eastAsia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新細明體" w:hAnsi="Times New Roman" w:cs="Times New Roman" w:hint="eastAsia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新細明體" w:hAnsi="Times New Roman" w:cs="Times New Roman" w:hint="eastAsia"/>
      </w:rPr>
    </w:lvl>
  </w:abstractNum>
  <w:num w:numId="1" w16cid:durableId="824201173">
    <w:abstractNumId w:val="23"/>
  </w:num>
  <w:num w:numId="2" w16cid:durableId="518658912">
    <w:abstractNumId w:val="2"/>
  </w:num>
  <w:num w:numId="3" w16cid:durableId="934633769">
    <w:abstractNumId w:val="3"/>
  </w:num>
  <w:num w:numId="4" w16cid:durableId="1925258014">
    <w:abstractNumId w:val="20"/>
  </w:num>
  <w:num w:numId="5" w16cid:durableId="210271025">
    <w:abstractNumId w:val="26"/>
  </w:num>
  <w:num w:numId="6" w16cid:durableId="1326855416">
    <w:abstractNumId w:val="12"/>
  </w:num>
  <w:num w:numId="7" w16cid:durableId="1886022022">
    <w:abstractNumId w:val="10"/>
  </w:num>
  <w:num w:numId="8" w16cid:durableId="1932009268">
    <w:abstractNumId w:val="33"/>
  </w:num>
  <w:num w:numId="9" w16cid:durableId="250235990">
    <w:abstractNumId w:val="25"/>
  </w:num>
  <w:num w:numId="10" w16cid:durableId="517819946">
    <w:abstractNumId w:val="8"/>
  </w:num>
  <w:num w:numId="11" w16cid:durableId="305403550">
    <w:abstractNumId w:val="22"/>
  </w:num>
  <w:num w:numId="12" w16cid:durableId="41638344">
    <w:abstractNumId w:val="30"/>
  </w:num>
  <w:num w:numId="13" w16cid:durableId="1777363364">
    <w:abstractNumId w:val="18"/>
  </w:num>
  <w:num w:numId="14" w16cid:durableId="1581669490">
    <w:abstractNumId w:val="31"/>
  </w:num>
  <w:num w:numId="15" w16cid:durableId="1167525496">
    <w:abstractNumId w:val="17"/>
  </w:num>
  <w:num w:numId="16" w16cid:durableId="1898205728">
    <w:abstractNumId w:val="27"/>
  </w:num>
  <w:num w:numId="17" w16cid:durableId="830102556">
    <w:abstractNumId w:val="13"/>
  </w:num>
  <w:num w:numId="18" w16cid:durableId="2133397269">
    <w:abstractNumId w:val="11"/>
  </w:num>
  <w:num w:numId="19" w16cid:durableId="1076560502">
    <w:abstractNumId w:val="32"/>
  </w:num>
  <w:num w:numId="20" w16cid:durableId="735780694">
    <w:abstractNumId w:val="14"/>
  </w:num>
  <w:num w:numId="21" w16cid:durableId="457838005">
    <w:abstractNumId w:val="6"/>
  </w:num>
  <w:num w:numId="22" w16cid:durableId="866219867">
    <w:abstractNumId w:val="4"/>
  </w:num>
  <w:num w:numId="23" w16cid:durableId="819539758">
    <w:abstractNumId w:val="15"/>
  </w:num>
  <w:num w:numId="24" w16cid:durableId="1637104942">
    <w:abstractNumId w:val="29"/>
  </w:num>
  <w:num w:numId="25" w16cid:durableId="1382443226">
    <w:abstractNumId w:val="5"/>
  </w:num>
  <w:num w:numId="26" w16cid:durableId="799959141">
    <w:abstractNumId w:val="16"/>
  </w:num>
  <w:num w:numId="27" w16cid:durableId="1727070895">
    <w:abstractNumId w:val="19"/>
  </w:num>
  <w:num w:numId="28" w16cid:durableId="1443261798">
    <w:abstractNumId w:val="24"/>
  </w:num>
  <w:num w:numId="29" w16cid:durableId="19935914">
    <w:abstractNumId w:val="21"/>
  </w:num>
  <w:num w:numId="30" w16cid:durableId="1251892308">
    <w:abstractNumId w:val="7"/>
  </w:num>
  <w:num w:numId="31" w16cid:durableId="128744800">
    <w:abstractNumId w:val="9"/>
  </w:num>
  <w:num w:numId="32" w16cid:durableId="1988434259">
    <w:abstractNumId w:val="0"/>
  </w:num>
  <w:num w:numId="33" w16cid:durableId="770973975">
    <w:abstractNumId w:val="1"/>
  </w:num>
  <w:num w:numId="34" w16cid:durableId="313605093">
    <w:abstractNumId w:val="34"/>
  </w:num>
  <w:num w:numId="35" w16cid:durableId="21167510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4692977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noLineBreaksAfter w:lang="zh-TW" w:val="()【（ＡＢＣＤＥＦ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5A1"/>
    <w:rsid w:val="00150A8C"/>
    <w:rsid w:val="001C35A1"/>
    <w:rsid w:val="0021694D"/>
    <w:rsid w:val="00232BB1"/>
    <w:rsid w:val="00340B8F"/>
    <w:rsid w:val="003D0CD9"/>
    <w:rsid w:val="0065354C"/>
    <w:rsid w:val="00770606"/>
    <w:rsid w:val="00805841"/>
    <w:rsid w:val="008D53E3"/>
    <w:rsid w:val="009F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0B245E4"/>
  <w15:docId w15:val="{B4DD7A4A-20BC-4E07-AB31-B4E9A4829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240" w:lineRule="atLeast"/>
    </w:pPr>
    <w:rPr>
      <w:rFonts w:eastAsia="標楷體"/>
      <w:kern w:val="2"/>
      <w:sz w:val="24"/>
      <w:szCs w:val="24"/>
    </w:rPr>
  </w:style>
  <w:style w:type="paragraph" w:styleId="1">
    <w:name w:val="heading 1"/>
    <w:basedOn w:val="a"/>
    <w:next w:val="a"/>
    <w:qFormat/>
    <w:pPr>
      <w:spacing w:before="180" w:after="180" w:line="720" w:lineRule="atLeast"/>
      <w:outlineLvl w:val="0"/>
    </w:pPr>
    <w:rPr>
      <w:rFonts w:ascii="Arial" w:hAnsi="Arial"/>
      <w:b/>
      <w:bCs/>
      <w:kern w:val="52"/>
      <w:szCs w:val="52"/>
    </w:rPr>
  </w:style>
  <w:style w:type="paragraph" w:styleId="2">
    <w:name w:val="heading 2"/>
    <w:basedOn w:val="a"/>
    <w:next w:val="a"/>
    <w:qFormat/>
    <w:pPr>
      <w:numPr>
        <w:ilvl w:val="1"/>
        <w:numId w:val="20"/>
      </w:numPr>
      <w:outlineLvl w:val="1"/>
    </w:pPr>
    <w:rPr>
      <w:rFonts w:ascii="Arial" w:hAnsi="Arial" w:cs="Arial"/>
      <w:bCs/>
      <w:noProof/>
      <w:kern w:val="0"/>
      <w:szCs w:val="22"/>
      <w:lang w:eastAsia="ru-RU"/>
    </w:rPr>
  </w:style>
  <w:style w:type="paragraph" w:styleId="3">
    <w:name w:val="heading 3"/>
    <w:basedOn w:val="a"/>
    <w:next w:val="a"/>
    <w:qFormat/>
    <w:pPr>
      <w:numPr>
        <w:ilvl w:val="2"/>
        <w:numId w:val="20"/>
      </w:numPr>
      <w:outlineLvl w:val="2"/>
    </w:pPr>
    <w:rPr>
      <w:rFonts w:ascii="Arial" w:hAnsi="Arial"/>
      <w:bCs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0">
    <w:name w:val="樣式1"/>
    <w:basedOn w:val="a"/>
    <w:pPr>
      <w:snapToGrid w:val="0"/>
    </w:pPr>
    <w:rPr>
      <w:b/>
      <w:sz w:val="2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customStyle="1" w:styleId="testTypeHeader">
    <w:name w:val="testTypeHeader"/>
    <w:basedOn w:val="1"/>
    <w:next w:val="a"/>
    <w:autoRedefine/>
    <w:qFormat/>
    <w:pPr>
      <w:numPr>
        <w:numId w:val="29"/>
      </w:numPr>
      <w:adjustRightInd w:val="0"/>
      <w:snapToGrid w:val="0"/>
      <w:spacing w:before="0" w:after="0" w:line="240" w:lineRule="auto"/>
    </w:pPr>
  </w:style>
  <w:style w:type="paragraph" w:customStyle="1" w:styleId="noSerialize">
    <w:name w:val="noSerialize"/>
    <w:basedOn w:val="a"/>
    <w:autoRedefine/>
    <w:pPr>
      <w:numPr>
        <w:ilvl w:val="1"/>
        <w:numId w:val="29"/>
      </w:numPr>
      <w:adjustRightInd w:val="0"/>
      <w:snapToGrid w:val="0"/>
      <w:ind w:leftChars="100" w:left="100"/>
    </w:pPr>
    <w:rPr>
      <w:rFonts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67A51"/>
    <w:pPr>
      <w:ind w:leftChars="0" w:left="907" w:hanging="510"/>
    </w:pPr>
  </w:style>
  <w:style w:type="paragraph" w:customStyle="1" w:styleId="nonChoiceHeader">
    <w:name w:val="nonChoiceHeader"/>
    <w:basedOn w:val="noSerialize"/>
    <w:autoRedefine/>
    <w:rsid w:val="00467A51"/>
    <w:pPr>
      <w:ind w:leftChars="0" w:left="397"/>
    </w:pPr>
  </w:style>
  <w:style w:type="paragraph" w:customStyle="1" w:styleId="testTypeHeaderA">
    <w:name w:val="testTypeHeaderA_"/>
    <w:basedOn w:val="testTypeHeader"/>
    <w:rsid w:val="004B4057"/>
  </w:style>
  <w:style w:type="paragraph" w:customStyle="1" w:styleId="ac03Header">
    <w:name w:val="ac03Header"/>
    <w:basedOn w:val="noSerialize"/>
    <w:next w:val="a"/>
    <w:autoRedefine/>
    <w:pPr>
      <w:ind w:left="1560" w:hangingChars="550" w:hanging="1320"/>
    </w:pPr>
  </w:style>
  <w:style w:type="paragraph" w:customStyle="1" w:styleId="testTypeHeaderE">
    <w:name w:val="testTypeHeaderE_"/>
    <w:basedOn w:val="testTypeHeader"/>
    <w:rsid w:val="004B4057"/>
  </w:style>
  <w:style w:type="character" w:customStyle="1" w:styleId="a4">
    <w:name w:val="頁首 字元"/>
    <w:link w:val="a3"/>
    <w:uiPriority w:val="99"/>
    <w:rsid w:val="008E1C06"/>
    <w:rPr>
      <w:rFonts w:eastAsia="標楷體"/>
      <w:kern w:val="2"/>
    </w:rPr>
  </w:style>
  <w:style w:type="paragraph" w:styleId="a8">
    <w:name w:val="Balloon Text"/>
    <w:basedOn w:val="a"/>
    <w:link w:val="a9"/>
    <w:rsid w:val="008E1C06"/>
    <w:pPr>
      <w:spacing w:line="240" w:lineRule="auto"/>
    </w:pPr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E1C06"/>
    <w:rPr>
      <w:rFonts w:ascii="Cambria" w:eastAsia="新細明體" w:hAnsi="Cambria" w:cs="Times New Roman"/>
      <w:kern w:val="2"/>
      <w:sz w:val="18"/>
      <w:szCs w:val="18"/>
    </w:rPr>
  </w:style>
  <w:style w:type="table" w:styleId="aa">
    <w:name w:val="Table Grid"/>
    <w:basedOn w:val="a1"/>
    <w:rsid w:val="00677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頁尾 字元"/>
    <w:basedOn w:val="a0"/>
    <w:link w:val="a5"/>
    <w:uiPriority w:val="99"/>
    <w:rsid w:val="00533E00"/>
    <w:rPr>
      <w:rFonts w:eastAsia="標楷體"/>
      <w:kern w:val="2"/>
    </w:rPr>
  </w:style>
  <w:style w:type="paragraph" w:customStyle="1" w:styleId="Normal10928874-839c-4892-8e02-73de4168bcb6">
    <w:name w:val="Normal_10928874-839c-4892-8e02-73de4168bcb6"/>
    <w:qFormat/>
    <w:pPr>
      <w:widowControl w:val="0"/>
      <w:spacing w:line="240" w:lineRule="atLeast"/>
    </w:pPr>
    <w:rPr>
      <w:rFonts w:eastAsia="標楷體"/>
      <w:kern w:val="2"/>
      <w:sz w:val="24"/>
      <w:szCs w:val="24"/>
    </w:rPr>
  </w:style>
  <w:style w:type="paragraph" w:customStyle="1" w:styleId="testTypeHeader5170671f-c2ea-4193-b3a9-bf1a84765f9f">
    <w:name w:val="testTypeHeader_5170671f-c2ea-4193-b3a9-bf1a84765f9f"/>
    <w:next w:val="a"/>
    <w:autoRedefine/>
    <w:qFormat/>
    <w:pPr>
      <w:numPr>
        <w:numId w:val="30"/>
      </w:numPr>
      <w:adjustRightInd w:val="0"/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C9ED5-9DA0-4EAA-9A35-4EC67771E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1977</Words>
  <Characters>11272</Characters>
  <Application>Microsoft Office Word</Application>
  <DocSecurity>0</DocSecurity>
  <Lines>93</Lines>
  <Paragraphs>26</Paragraphs>
  <ScaleCrop>false</ScaleCrop>
  <Company>翰林出版事業股份有限公司</Company>
  <LinksUpToDate>false</LinksUpToDate>
  <CharactersWithSpaces>13223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範本檔</dc:title>
  <dc:creator>Joseph</dc:creator>
  <cp:lastModifiedBy>admin</cp:lastModifiedBy>
  <cp:revision>2</cp:revision>
  <cp:lastPrinted>1900-12-31T16:00:00Z</cp:lastPrinted>
  <dcterms:created xsi:type="dcterms:W3CDTF">2025-08-20T00:40:00Z</dcterms:created>
  <dcterms:modified xsi:type="dcterms:W3CDTF">2025-08-20T00:40:00Z</dcterms:modified>
</cp:coreProperties>
</file>